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C2466" w14:textId="77777777" w:rsidR="001816A8" w:rsidRDefault="001816A8" w:rsidP="001816A8">
      <w:pPr>
        <w:pStyle w:val="Title"/>
        <w:rPr>
          <w:sz w:val="36"/>
          <w:szCs w:val="36"/>
        </w:rPr>
      </w:pPr>
      <w:r>
        <w:rPr>
          <w:rFonts w:hint="cs"/>
          <w:sz w:val="36"/>
          <w:szCs w:val="36"/>
          <w:highlight w:val="red"/>
          <w:rtl/>
        </w:rPr>
        <w:t>تکمیل هر دو فرم نامه به سردبیر و تعارض منافع الزامی است</w:t>
      </w:r>
      <w:r>
        <w:rPr>
          <w:rFonts w:hint="cs"/>
          <w:sz w:val="36"/>
          <w:szCs w:val="36"/>
          <w:rtl/>
        </w:rPr>
        <w:t>.</w:t>
      </w:r>
    </w:p>
    <w:p w14:paraId="27FD2FA1" w14:textId="77777777" w:rsidR="001816A8" w:rsidRDefault="001816A8" w:rsidP="001816A8">
      <w:pPr>
        <w:pStyle w:val="Title"/>
        <w:rPr>
          <w:rFonts w:hint="cs"/>
          <w:sz w:val="36"/>
          <w:szCs w:val="36"/>
          <w:rtl/>
        </w:rPr>
      </w:pPr>
    </w:p>
    <w:p w14:paraId="3718ED69" w14:textId="77777777" w:rsidR="001816A8" w:rsidRDefault="001816A8" w:rsidP="001816A8">
      <w:pPr>
        <w:pStyle w:val="Title"/>
        <w:rPr>
          <w:rFonts w:hint="cs"/>
          <w:sz w:val="36"/>
          <w:szCs w:val="36"/>
          <w:rtl/>
        </w:rPr>
      </w:pPr>
      <w:r>
        <w:rPr>
          <w:rFonts w:hint="cs"/>
          <w:sz w:val="36"/>
          <w:szCs w:val="36"/>
          <w:rtl/>
        </w:rPr>
        <w:t>دوفصلنامة زبان و ادبیات فارسی دانشگاه خوارزمی</w:t>
      </w:r>
    </w:p>
    <w:p w14:paraId="52589848" w14:textId="77777777" w:rsidR="001816A8" w:rsidRDefault="001816A8" w:rsidP="001816A8">
      <w:pPr>
        <w:pStyle w:val="Title"/>
        <w:rPr>
          <w:rFonts w:hint="cs"/>
          <w:sz w:val="36"/>
          <w:szCs w:val="36"/>
          <w:rtl/>
        </w:rPr>
      </w:pPr>
    </w:p>
    <w:p w14:paraId="2BD6D268" w14:textId="77777777" w:rsidR="001816A8" w:rsidRDefault="001816A8" w:rsidP="001816A8">
      <w:pPr>
        <w:pStyle w:val="Title"/>
        <w:rPr>
          <w:rFonts w:hint="cs"/>
          <w:sz w:val="32"/>
          <w:szCs w:val="32"/>
          <w:rtl/>
        </w:rPr>
      </w:pPr>
      <w:r>
        <w:rPr>
          <w:rFonts w:hint="cs"/>
          <w:sz w:val="32"/>
          <w:szCs w:val="32"/>
          <w:rtl/>
        </w:rPr>
        <w:t>نامه به سردبیر و تعهدنامه چاپ مقاله</w:t>
      </w:r>
    </w:p>
    <w:p w14:paraId="6B52A7DC" w14:textId="77777777" w:rsidR="001816A8" w:rsidRDefault="001816A8" w:rsidP="001816A8">
      <w:pPr>
        <w:pStyle w:val="Title"/>
        <w:rPr>
          <w:rFonts w:hint="cs"/>
          <w:sz w:val="32"/>
          <w:szCs w:val="32"/>
          <w:rtl/>
        </w:rPr>
      </w:pPr>
    </w:p>
    <w:p w14:paraId="5CFE9915" w14:textId="77777777" w:rsidR="001816A8" w:rsidRDefault="001816A8" w:rsidP="001816A8">
      <w:pPr>
        <w:bidi/>
        <w:spacing w:line="288" w:lineRule="auto"/>
        <w:ind w:left="824" w:right="539"/>
        <w:jc w:val="both"/>
        <w:rPr>
          <w:rFonts w:cs="B Nazanin" w:hint="cs"/>
          <w:rtl/>
        </w:rPr>
      </w:pPr>
    </w:p>
    <w:p w14:paraId="2E43A5B4" w14:textId="77777777" w:rsidR="001816A8" w:rsidRDefault="001816A8" w:rsidP="001816A8">
      <w:pPr>
        <w:bidi/>
        <w:spacing w:line="288" w:lineRule="auto"/>
        <w:ind w:left="1364" w:right="539"/>
        <w:jc w:val="both"/>
        <w:rPr>
          <w:rFonts w:cs="B Nazanin" w:hint="cs"/>
          <w:sz w:val="26"/>
          <w:szCs w:val="26"/>
          <w:rtl/>
        </w:rPr>
      </w:pPr>
      <w:r>
        <w:rPr>
          <w:rFonts w:cs="B Nazanin" w:hint="cs"/>
          <w:sz w:val="26"/>
          <w:szCs w:val="26"/>
          <w:rtl/>
        </w:rPr>
        <w:t>اينجانب: علیرضا محمدی</w:t>
      </w:r>
    </w:p>
    <w:p w14:paraId="7438B385" w14:textId="77777777" w:rsidR="001816A8" w:rsidRDefault="001816A8" w:rsidP="001816A8">
      <w:pPr>
        <w:bidi/>
        <w:spacing w:line="288" w:lineRule="auto"/>
        <w:ind w:left="1364" w:right="539"/>
        <w:jc w:val="both"/>
        <w:rPr>
          <w:rFonts w:cs="B Nazanin" w:hint="cs"/>
          <w:sz w:val="26"/>
          <w:szCs w:val="26"/>
          <w:rtl/>
        </w:rPr>
      </w:pPr>
      <w:r>
        <w:rPr>
          <w:rFonts w:cs="B Nazanin" w:hint="cs"/>
          <w:sz w:val="26"/>
          <w:szCs w:val="26"/>
          <w:rtl/>
        </w:rPr>
        <w:t>نويسندة مسئول مقاله: (</w:t>
      </w:r>
      <w:r>
        <w:rPr>
          <w:rFonts w:ascii="IRLotus" w:hAnsi="IRLotus" w:cs="B Nazanin" w:hint="cs"/>
          <w:b/>
          <w:bCs/>
          <w:sz w:val="28"/>
          <w:szCs w:val="28"/>
          <w:rtl/>
        </w:rPr>
        <w:t>«تناسب» در نقد ادبی از نگاه غلامحسین یوسفی</w:t>
      </w:r>
    </w:p>
    <w:p w14:paraId="3E4BD9F2" w14:textId="77777777" w:rsidR="001816A8" w:rsidRDefault="001816A8" w:rsidP="001816A8">
      <w:pPr>
        <w:bidi/>
        <w:spacing w:line="288" w:lineRule="auto"/>
        <w:ind w:left="1364" w:right="539"/>
        <w:jc w:val="both"/>
        <w:rPr>
          <w:rFonts w:cs="B Nazanin" w:hint="cs"/>
          <w:sz w:val="26"/>
          <w:szCs w:val="26"/>
          <w:rtl/>
        </w:rPr>
      </w:pPr>
    </w:p>
    <w:p w14:paraId="7EF4F0A7" w14:textId="77777777" w:rsidR="001816A8" w:rsidRDefault="001816A8" w:rsidP="001816A8">
      <w:pPr>
        <w:bidi/>
        <w:spacing w:line="288" w:lineRule="auto"/>
        <w:ind w:left="1364" w:right="539"/>
        <w:jc w:val="both"/>
        <w:rPr>
          <w:rFonts w:cs="B Nazanin" w:hint="cs"/>
          <w:sz w:val="26"/>
          <w:szCs w:val="26"/>
          <w:rtl/>
        </w:rPr>
      </w:pPr>
      <w:r>
        <w:rPr>
          <w:rFonts w:cs="B Nazanin" w:hint="cs"/>
          <w:sz w:val="26"/>
          <w:szCs w:val="26"/>
          <w:rtl/>
        </w:rPr>
        <w:t>گواهی و تعهد می</w:t>
      </w:r>
      <w:r>
        <w:rPr>
          <w:rFonts w:cs="B Nazanin" w:hint="cs"/>
          <w:sz w:val="26"/>
          <w:szCs w:val="26"/>
          <w:rtl/>
        </w:rPr>
        <w:softHyphen/>
        <w:t>نمايم که:</w:t>
      </w:r>
    </w:p>
    <w:p w14:paraId="15C12B69" w14:textId="77777777" w:rsidR="001816A8" w:rsidRDefault="001816A8" w:rsidP="001816A8">
      <w:pPr>
        <w:numPr>
          <w:ilvl w:val="0"/>
          <w:numId w:val="6"/>
        </w:numPr>
        <w:bidi/>
        <w:spacing w:after="0" w:line="288" w:lineRule="auto"/>
        <w:ind w:right="539"/>
        <w:jc w:val="both"/>
        <w:rPr>
          <w:rFonts w:cs="B Nazanin" w:hint="cs"/>
          <w:sz w:val="26"/>
          <w:szCs w:val="26"/>
          <w:rtl/>
        </w:rPr>
      </w:pPr>
      <w:r>
        <w:rPr>
          <w:rFonts w:cs="B Nazanin" w:hint="cs"/>
          <w:sz w:val="26"/>
          <w:szCs w:val="26"/>
          <w:rtl/>
        </w:rPr>
        <w:t>اين مقاله قبلاً در هيچ نشریة داخلی يا خارجی چاپ نشده است.</w:t>
      </w:r>
    </w:p>
    <w:p w14:paraId="2EAB0E9F" w14:textId="77777777" w:rsidR="001816A8" w:rsidRDefault="001816A8" w:rsidP="001816A8">
      <w:pPr>
        <w:numPr>
          <w:ilvl w:val="0"/>
          <w:numId w:val="6"/>
        </w:numPr>
        <w:bidi/>
        <w:spacing w:after="0" w:line="288" w:lineRule="auto"/>
        <w:ind w:right="539"/>
        <w:jc w:val="both"/>
        <w:rPr>
          <w:rFonts w:cs="B Nazanin" w:hint="cs"/>
          <w:sz w:val="26"/>
          <w:szCs w:val="26"/>
          <w:rtl/>
        </w:rPr>
      </w:pPr>
      <w:r>
        <w:rPr>
          <w:rFonts w:cs="B Nazanin" w:hint="cs"/>
          <w:sz w:val="26"/>
          <w:szCs w:val="26"/>
          <w:rtl/>
        </w:rPr>
        <w:t xml:space="preserve">اين مقاله صرفاً جهت بررسی و چاپ به دوفصلنامه زبان و ادبیات فارسی دانشگاه خوارزمی ارسال شده است و تا هنگام پايان بررسی و داوری مقاله و اعلام نظر نهايي دوفصلنامه، مقاله به مجله ديگری ارسال نخواهد شد. </w:t>
      </w:r>
    </w:p>
    <w:p w14:paraId="735CBB6E" w14:textId="77777777" w:rsidR="001816A8" w:rsidRDefault="001816A8" w:rsidP="001816A8">
      <w:pPr>
        <w:numPr>
          <w:ilvl w:val="0"/>
          <w:numId w:val="6"/>
        </w:numPr>
        <w:bidi/>
        <w:spacing w:after="0" w:line="288" w:lineRule="auto"/>
        <w:ind w:right="539"/>
        <w:jc w:val="both"/>
        <w:rPr>
          <w:rFonts w:cs="B Nazanin"/>
          <w:sz w:val="26"/>
          <w:szCs w:val="26"/>
        </w:rPr>
      </w:pPr>
      <w:r>
        <w:rPr>
          <w:rFonts w:cs="B Nazanin" w:hint="cs"/>
          <w:sz w:val="26"/>
          <w:szCs w:val="26"/>
          <w:rtl/>
        </w:rPr>
        <w:t>در جريان اجرای اين تحقيق و تهيه مقاله کليه قوانين کشوری و اصول اخلاق حرفه</w:t>
      </w:r>
      <w:r>
        <w:rPr>
          <w:rFonts w:cs="B Nazanin" w:hint="cs"/>
          <w:sz w:val="26"/>
          <w:szCs w:val="26"/>
          <w:rtl/>
        </w:rPr>
        <w:softHyphen/>
        <w:t>ای مرتبط با موضوع تحقيق از جمله رعايت حقوق آزمودنی</w:t>
      </w:r>
      <w:r>
        <w:rPr>
          <w:rFonts w:cs="B Nazanin" w:hint="cs"/>
          <w:sz w:val="26"/>
          <w:szCs w:val="26"/>
          <w:rtl/>
        </w:rPr>
        <w:softHyphen/>
        <w:t xml:space="preserve">ها، سازمانها و نهادها و نيز مولفين و مصنفين رعايت شده است.  </w:t>
      </w:r>
    </w:p>
    <w:p w14:paraId="478F6AB7" w14:textId="77777777" w:rsidR="001816A8" w:rsidRDefault="001816A8" w:rsidP="001816A8">
      <w:pPr>
        <w:numPr>
          <w:ilvl w:val="0"/>
          <w:numId w:val="6"/>
        </w:numPr>
        <w:bidi/>
        <w:spacing w:after="0" w:line="288" w:lineRule="auto"/>
        <w:ind w:right="539"/>
        <w:jc w:val="both"/>
        <w:rPr>
          <w:rFonts w:cs="B Nazanin"/>
          <w:sz w:val="26"/>
          <w:szCs w:val="26"/>
        </w:rPr>
      </w:pPr>
      <w:r>
        <w:rPr>
          <w:rFonts w:cs="B Nazanin" w:hint="cs"/>
          <w:sz w:val="26"/>
          <w:szCs w:val="26"/>
          <w:rtl/>
        </w:rPr>
        <w:t>اين مقاله در نتيجه فعاليتهای تحقيقاتی اينجانب و همکارانی که به ترتیب در زیر قید می شوند، تهيه و تحرير شده است و حقوق کليه افرادی که به نحوی در اجرای اين تحقيق مشارکت و همکاری داشته</w:t>
      </w:r>
      <w:r>
        <w:rPr>
          <w:rFonts w:cs="B Nazanin" w:hint="cs"/>
          <w:sz w:val="26"/>
          <w:szCs w:val="26"/>
          <w:rtl/>
        </w:rPr>
        <w:softHyphen/>
        <w:t xml:space="preserve">اند رعايت شده است. </w:t>
      </w:r>
    </w:p>
    <w:p w14:paraId="63FDBCC7" w14:textId="77777777" w:rsidR="001816A8" w:rsidRDefault="001816A8" w:rsidP="001816A8">
      <w:pPr>
        <w:pStyle w:val="ListParagraph"/>
        <w:numPr>
          <w:ilvl w:val="0"/>
          <w:numId w:val="6"/>
        </w:numPr>
        <w:tabs>
          <w:tab w:val="right" w:pos="49"/>
        </w:tabs>
        <w:bidi/>
        <w:spacing w:before="120" w:after="120" w:line="360" w:lineRule="auto"/>
        <w:jc w:val="both"/>
        <w:rPr>
          <w:rFonts w:ascii="IranNastaliq" w:hAnsi="IranNastaliq" w:cs="B Nazanin"/>
          <w:sz w:val="26"/>
          <w:szCs w:val="26"/>
        </w:rPr>
      </w:pPr>
      <w:r>
        <w:rPr>
          <w:rFonts w:ascii="IranNastaliq" w:hAnsi="IranNastaliq" w:cs="B Nazanin" w:hint="cs"/>
          <w:sz w:val="26"/>
          <w:szCs w:val="26"/>
          <w:rtl/>
        </w:rPr>
        <w:lastRenderedPageBreak/>
        <w:t>چنانچه در هر مقطع زماني خلاف موارد فوق ثابت شود، عواقب ناشي از آن را مي‌پذيرم و دوفصلنامه مجاز است با اينجانب مطابق با ضوابط و مقررات رفتار کند و در این صورت هيچ گونه ادعايي نخواهم داشت.</w:t>
      </w:r>
    </w:p>
    <w:p w14:paraId="18401761" w14:textId="77777777" w:rsidR="001816A8" w:rsidRDefault="001816A8" w:rsidP="001816A8">
      <w:pPr>
        <w:numPr>
          <w:ilvl w:val="0"/>
          <w:numId w:val="6"/>
        </w:numPr>
        <w:bidi/>
        <w:spacing w:after="0" w:line="288" w:lineRule="auto"/>
        <w:ind w:right="539"/>
        <w:jc w:val="both"/>
        <w:rPr>
          <w:rFonts w:cs="B Nazanin" w:hint="cs"/>
          <w:sz w:val="26"/>
          <w:szCs w:val="26"/>
        </w:rPr>
      </w:pPr>
      <w:r>
        <w:rPr>
          <w:rFonts w:cs="B Nazanin" w:hint="cs"/>
          <w:sz w:val="26"/>
          <w:szCs w:val="26"/>
          <w:rtl/>
        </w:rPr>
        <w:t>مسئوليت گزارش تعارض احتمالي منافع و حاميان مالي پژوهش به عهده نويسنده مسئول است.</w:t>
      </w:r>
    </w:p>
    <w:p w14:paraId="6DCDAC18" w14:textId="77777777" w:rsidR="001816A8" w:rsidRDefault="001816A8" w:rsidP="001816A8">
      <w:pPr>
        <w:bidi/>
        <w:spacing w:line="288" w:lineRule="auto"/>
        <w:ind w:left="1004" w:right="539"/>
        <w:jc w:val="both"/>
        <w:rPr>
          <w:rFonts w:cs="B Nazanin"/>
          <w:sz w:val="26"/>
          <w:szCs w:val="26"/>
        </w:rPr>
      </w:pPr>
    </w:p>
    <w:p w14:paraId="064FF5FB" w14:textId="4A115471" w:rsidR="001816A8" w:rsidRDefault="001816A8" w:rsidP="001816A8">
      <w:pPr>
        <w:bidi/>
        <w:spacing w:line="288" w:lineRule="auto"/>
        <w:ind w:left="1008" w:right="-187"/>
        <w:jc w:val="both"/>
        <w:rPr>
          <w:rFonts w:cs="B Nazanin" w:hint="cs"/>
          <w:b/>
          <w:bCs/>
          <w:sz w:val="26"/>
          <w:szCs w:val="26"/>
          <w:rtl/>
        </w:rPr>
      </w:pPr>
      <w:r>
        <w:rPr>
          <w:rFonts w:cs="B Nazanin" w:hint="cs"/>
          <w:b/>
          <w:bCs/>
          <w:sz w:val="26"/>
          <w:szCs w:val="26"/>
          <w:rtl/>
        </w:rPr>
        <w:t>نام و نام خانوادگی نویسنده اول علیرضا محمدی          تاريخ</w:t>
      </w:r>
      <w:r>
        <w:rPr>
          <w:rFonts w:cs="B Nazanin" w:hint="cs"/>
          <w:b/>
          <w:bCs/>
          <w:sz w:val="26"/>
          <w:szCs w:val="26"/>
          <w:rtl/>
        </w:rPr>
        <w:tab/>
        <w:t>30 تیر 404</w:t>
      </w:r>
      <w:r>
        <w:rPr>
          <w:rFonts w:cs="B Nazanin"/>
          <w:b/>
          <w:bCs/>
          <w:sz w:val="26"/>
          <w:szCs w:val="26"/>
        </w:rPr>
        <w:tab/>
      </w:r>
      <w:r>
        <w:rPr>
          <w:rFonts w:cs="B Nazanin" w:hint="cs"/>
          <w:b/>
          <w:bCs/>
          <w:sz w:val="26"/>
          <w:szCs w:val="26"/>
          <w:rtl/>
        </w:rPr>
        <w:t xml:space="preserve">امضاء </w:t>
      </w:r>
      <w:r>
        <w:rPr>
          <w:noProof/>
        </w:rPr>
        <w:drawing>
          <wp:inline distT="0" distB="0" distL="0" distR="0" wp14:anchorId="7396DC81" wp14:editId="2C7971D9">
            <wp:extent cx="760095" cy="712470"/>
            <wp:effectExtent l="0" t="0" r="1905" b="0"/>
            <wp:docPr id="3" name="Picture 3" descr="Description: C:\Users\AsreRayan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AsreRayane\Desktop\Untitl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0095" cy="712470"/>
                    </a:xfrm>
                    <a:prstGeom prst="rect">
                      <a:avLst/>
                    </a:prstGeom>
                    <a:noFill/>
                    <a:ln>
                      <a:noFill/>
                    </a:ln>
                  </pic:spPr>
                </pic:pic>
              </a:graphicData>
            </a:graphic>
          </wp:inline>
        </w:drawing>
      </w:r>
    </w:p>
    <w:p w14:paraId="449C48F8" w14:textId="77777777" w:rsidR="001816A8" w:rsidRDefault="001816A8" w:rsidP="001816A8">
      <w:pPr>
        <w:bidi/>
        <w:spacing w:line="288" w:lineRule="auto"/>
        <w:ind w:left="1008" w:right="-187"/>
        <w:jc w:val="both"/>
        <w:rPr>
          <w:rFonts w:cs="B Nazanin"/>
          <w:b/>
          <w:bCs/>
          <w:sz w:val="26"/>
          <w:szCs w:val="26"/>
        </w:rPr>
      </w:pPr>
    </w:p>
    <w:p w14:paraId="3AA82112" w14:textId="75190D6C" w:rsidR="001816A8" w:rsidRDefault="001816A8" w:rsidP="001816A8">
      <w:pPr>
        <w:bidi/>
        <w:spacing w:line="288" w:lineRule="auto"/>
        <w:ind w:left="1008" w:right="-187"/>
        <w:jc w:val="both"/>
        <w:rPr>
          <w:rFonts w:cs="B Nazanin"/>
          <w:b/>
          <w:bCs/>
          <w:sz w:val="26"/>
          <w:szCs w:val="26"/>
        </w:rPr>
      </w:pPr>
      <w:r>
        <w:rPr>
          <w:rFonts w:cs="B Nazanin" w:hint="cs"/>
          <w:b/>
          <w:bCs/>
          <w:sz w:val="26"/>
          <w:szCs w:val="26"/>
          <w:rtl/>
        </w:rPr>
        <w:t>نام و نام خانوادگی نویسنده دوم</w:t>
      </w:r>
      <w:r>
        <w:rPr>
          <w:rFonts w:cs="B Nazanin" w:hint="cs"/>
          <w:b/>
          <w:bCs/>
          <w:sz w:val="26"/>
          <w:szCs w:val="26"/>
          <w:rtl/>
        </w:rPr>
        <w:tab/>
        <w:t>فریبا ترابی</w:t>
      </w:r>
      <w:r>
        <w:rPr>
          <w:rFonts w:cs="B Nazanin" w:hint="cs"/>
          <w:b/>
          <w:bCs/>
          <w:sz w:val="26"/>
          <w:szCs w:val="26"/>
          <w:rtl/>
        </w:rPr>
        <w:tab/>
        <w:t>تاريخ</w:t>
      </w:r>
      <w:r>
        <w:rPr>
          <w:rFonts w:cs="B Nazanin" w:hint="cs"/>
          <w:b/>
          <w:bCs/>
          <w:sz w:val="26"/>
          <w:szCs w:val="26"/>
          <w:rtl/>
        </w:rPr>
        <w:tab/>
        <w:t>30 تیر 404</w:t>
      </w:r>
      <w:r>
        <w:rPr>
          <w:rFonts w:cs="B Nazanin" w:hint="cs"/>
          <w:b/>
          <w:bCs/>
          <w:sz w:val="26"/>
          <w:szCs w:val="26"/>
          <w:rtl/>
        </w:rPr>
        <w:tab/>
        <w:t xml:space="preserve">امضاء </w:t>
      </w:r>
      <w:r>
        <w:rPr>
          <w:rFonts w:ascii="Tahoma" w:hAnsi="Tahoma" w:cs="Tahoma"/>
          <w:noProof/>
          <w:color w:val="333333"/>
        </w:rPr>
        <w:drawing>
          <wp:inline distT="0" distB="0" distL="0" distR="0" wp14:anchorId="7D964230" wp14:editId="15BC5517">
            <wp:extent cx="427355" cy="409575"/>
            <wp:effectExtent l="0" t="0" r="0" b="9525"/>
            <wp:docPr id="2" name="Picture 2" descr="Description: C:\Users\AsreRayane\Desktop\1639295978_mc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AsreRayane\Desktop\1639295978_mc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355" cy="409575"/>
                    </a:xfrm>
                    <a:prstGeom prst="rect">
                      <a:avLst/>
                    </a:prstGeom>
                    <a:noFill/>
                    <a:ln>
                      <a:noFill/>
                    </a:ln>
                  </pic:spPr>
                </pic:pic>
              </a:graphicData>
            </a:graphic>
          </wp:inline>
        </w:drawing>
      </w:r>
    </w:p>
    <w:p w14:paraId="5F09743F" w14:textId="77777777" w:rsidR="001816A8" w:rsidRDefault="001816A8" w:rsidP="001816A8">
      <w:pPr>
        <w:bidi/>
        <w:spacing w:line="288" w:lineRule="auto"/>
        <w:ind w:left="1008" w:right="-187"/>
        <w:jc w:val="both"/>
        <w:rPr>
          <w:rFonts w:cs="B Nazanin"/>
          <w:b/>
          <w:bCs/>
          <w:sz w:val="26"/>
          <w:szCs w:val="26"/>
        </w:rPr>
      </w:pPr>
    </w:p>
    <w:p w14:paraId="08BD8462" w14:textId="77777777" w:rsidR="001816A8" w:rsidRDefault="001816A8" w:rsidP="001816A8">
      <w:pPr>
        <w:jc w:val="center"/>
        <w:rPr>
          <w:rFonts w:cs="B Nazanin"/>
          <w:b/>
          <w:bCs/>
          <w:sz w:val="28"/>
          <w:szCs w:val="28"/>
        </w:rPr>
      </w:pPr>
      <w:r>
        <w:rPr>
          <w:rFonts w:cs="B Nazanin" w:hint="cs"/>
          <w:b/>
          <w:bCs/>
          <w:sz w:val="26"/>
          <w:szCs w:val="26"/>
          <w:rtl/>
        </w:rPr>
        <w:br w:type="page"/>
      </w:r>
      <w:r>
        <w:rPr>
          <w:rFonts w:cs="B Nazanin" w:hint="cs"/>
          <w:b/>
          <w:bCs/>
          <w:sz w:val="28"/>
          <w:szCs w:val="28"/>
          <w:rtl/>
        </w:rPr>
        <w:lastRenderedPageBreak/>
        <w:t>فرم تعارض منافع</w:t>
      </w:r>
    </w:p>
    <w:p w14:paraId="698C61DD" w14:textId="77777777" w:rsidR="001816A8" w:rsidRDefault="001816A8" w:rsidP="001816A8">
      <w:pPr>
        <w:bidi/>
        <w:jc w:val="both"/>
        <w:rPr>
          <w:rFonts w:cs="B Nazanin" w:hint="cs"/>
          <w:rtl/>
        </w:rPr>
      </w:pPr>
      <w:r>
        <w:rPr>
          <w:rFonts w:cs="B Nazanin" w:hint="cs"/>
          <w:rtl/>
        </w:rPr>
        <w:t>فرم تعارض منافع، توافق نامه‏ای است که نویسنده (گان) یک مقاله اعلام می‏کنند که در رابطه با انتشار مقاله ارائه شده به طور کامل از اخلاق نشر، از جمله سرقت ادبی، سوء رفتار، جعل داده‏ها و یا ارسال و انتشار دوگانه، پرهیز نموده‏اند و منافعی تجاری در این راستا وجود ندارد و نویسندگان در قبال ارائه اثر خود وجهی دریافت ننموده‏اند. فرم تعارض منافع به خوانندگان اثر نشان می‏دهد که متن مقاله چگونه توسط نویسندگان تهیه و ارائه شده است. نویسنده مسئول از جانب سایر نویسندگان این فرم را امضا و تایید می‏‏نماید و اصالت محتوای آن را اعلام می‏‏نماید. نویسنده مسئول هم چنین اعلام می‏دارد که این اثر قبلا در جای دیگری منتشر نشده و همزمان به نشریه دیگری ارائه نگردیده است. همچنین کلیه حقوق استفاده از محتوا، جداول، تصاویر و ... به ناشر محول گردیده است.</w:t>
      </w:r>
    </w:p>
    <w:p w14:paraId="49935950" w14:textId="77777777" w:rsidR="001816A8" w:rsidRDefault="001816A8" w:rsidP="001816A8">
      <w:pPr>
        <w:tabs>
          <w:tab w:val="left" w:pos="360"/>
        </w:tabs>
        <w:bidi/>
        <w:rPr>
          <w:rFonts w:cs="B Nazanin" w:hint="cs"/>
          <w:rtl/>
        </w:rPr>
      </w:pPr>
    </w:p>
    <w:tbl>
      <w:tblPr>
        <w:tblStyle w:val="TableGrid"/>
        <w:tblW w:w="9715" w:type="dxa"/>
        <w:jc w:val="center"/>
        <w:tblInd w:w="0" w:type="dxa"/>
        <w:tblLook w:val="04A0" w:firstRow="1" w:lastRow="0" w:firstColumn="1" w:lastColumn="0" w:noHBand="0" w:noVBand="1"/>
      </w:tblPr>
      <w:tblGrid>
        <w:gridCol w:w="4363"/>
        <w:gridCol w:w="5352"/>
      </w:tblGrid>
      <w:tr w:rsidR="001816A8" w14:paraId="49E99729" w14:textId="77777777" w:rsidTr="001816A8">
        <w:trPr>
          <w:trHeight w:val="692"/>
          <w:jc w:val="center"/>
        </w:trPr>
        <w:tc>
          <w:tcPr>
            <w:tcW w:w="4363" w:type="dxa"/>
            <w:tcBorders>
              <w:top w:val="single" w:sz="4" w:space="0" w:color="auto"/>
              <w:left w:val="single" w:sz="4" w:space="0" w:color="auto"/>
              <w:bottom w:val="single" w:sz="4" w:space="0" w:color="auto"/>
              <w:right w:val="single" w:sz="4" w:space="0" w:color="auto"/>
            </w:tcBorders>
            <w:vAlign w:val="center"/>
            <w:hideMark/>
          </w:tcPr>
          <w:p w14:paraId="34D63FD5" w14:textId="77777777" w:rsidR="001816A8" w:rsidRDefault="001816A8">
            <w:pPr>
              <w:widowControl w:val="0"/>
              <w:tabs>
                <w:tab w:val="left" w:pos="360"/>
              </w:tabs>
              <w:autoSpaceDE w:val="0"/>
              <w:autoSpaceDN w:val="0"/>
              <w:bidi/>
              <w:adjustRightInd w:val="0"/>
              <w:rPr>
                <w:rFonts w:asciiTheme="minorHAnsi" w:hAnsiTheme="minorHAnsi" w:cs="B Nazanin"/>
                <w:spacing w:val="-2"/>
                <w:sz w:val="18"/>
                <w:szCs w:val="18"/>
              </w:rPr>
            </w:pPr>
            <w:r>
              <w:rPr>
                <w:rFonts w:asciiTheme="minorHAnsi" w:hAnsiTheme="minorHAnsi" w:cs="B Nazanin" w:hint="cs"/>
                <w:spacing w:val="-2"/>
                <w:rtl/>
              </w:rPr>
              <w:t xml:space="preserve">آدرس الکترونیکی: </w:t>
            </w:r>
            <w:r>
              <w:rPr>
                <w:rFonts w:asciiTheme="minorHAnsi" w:hAnsiTheme="minorHAnsi" w:cs="B Nazanin"/>
                <w:spacing w:val="-2"/>
              </w:rPr>
              <w:t>amohammadi344@gmail.com</w:t>
            </w:r>
          </w:p>
        </w:tc>
        <w:tc>
          <w:tcPr>
            <w:tcW w:w="5352" w:type="dxa"/>
            <w:tcBorders>
              <w:top w:val="single" w:sz="4" w:space="0" w:color="auto"/>
              <w:left w:val="single" w:sz="4" w:space="0" w:color="auto"/>
              <w:bottom w:val="single" w:sz="4" w:space="0" w:color="auto"/>
              <w:right w:val="single" w:sz="4" w:space="0" w:color="auto"/>
            </w:tcBorders>
            <w:vAlign w:val="center"/>
            <w:hideMark/>
          </w:tcPr>
          <w:p w14:paraId="1A5BAC31" w14:textId="77777777" w:rsidR="001816A8" w:rsidRDefault="001816A8">
            <w:pPr>
              <w:widowControl w:val="0"/>
              <w:autoSpaceDE w:val="0"/>
              <w:autoSpaceDN w:val="0"/>
              <w:bidi/>
              <w:adjustRightInd w:val="0"/>
              <w:rPr>
                <w:rFonts w:cs="B Nazanin"/>
              </w:rPr>
            </w:pPr>
            <w:r>
              <w:rPr>
                <w:rFonts w:cs="B Nazanin" w:hint="cs"/>
                <w:rtl/>
              </w:rPr>
              <w:t xml:space="preserve">نام نویسنده مسئول: </w:t>
            </w:r>
            <w:r>
              <w:rPr>
                <w:rFonts w:cs="B Nazanin" w:hint="cs"/>
                <w:b/>
                <w:bCs/>
                <w:sz w:val="26"/>
                <w:szCs w:val="26"/>
                <w:rtl/>
              </w:rPr>
              <w:t xml:space="preserve">علیرضا محمدی          </w:t>
            </w:r>
          </w:p>
        </w:tc>
      </w:tr>
      <w:tr w:rsidR="001816A8" w14:paraId="4823C2F9" w14:textId="77777777" w:rsidTr="001816A8">
        <w:trPr>
          <w:trHeight w:hRule="exact" w:val="775"/>
          <w:jc w:val="center"/>
        </w:trPr>
        <w:tc>
          <w:tcPr>
            <w:tcW w:w="4363" w:type="dxa"/>
            <w:tcBorders>
              <w:top w:val="single" w:sz="4" w:space="0" w:color="auto"/>
              <w:left w:val="single" w:sz="4" w:space="0" w:color="auto"/>
              <w:bottom w:val="single" w:sz="4" w:space="0" w:color="auto"/>
              <w:right w:val="single" w:sz="4" w:space="0" w:color="auto"/>
            </w:tcBorders>
            <w:vAlign w:val="center"/>
            <w:hideMark/>
          </w:tcPr>
          <w:p w14:paraId="2158E50D" w14:textId="77777777" w:rsidR="001816A8" w:rsidRDefault="001816A8">
            <w:pPr>
              <w:widowControl w:val="0"/>
              <w:tabs>
                <w:tab w:val="left" w:pos="360"/>
              </w:tabs>
              <w:autoSpaceDE w:val="0"/>
              <w:autoSpaceDN w:val="0"/>
              <w:bidi/>
              <w:adjustRightInd w:val="0"/>
              <w:rPr>
                <w:rFonts w:asciiTheme="minorHAnsi" w:hAnsiTheme="minorHAnsi" w:cs="B Nazanin"/>
                <w:b/>
                <w:bCs/>
                <w:spacing w:val="-2"/>
                <w:sz w:val="18"/>
                <w:szCs w:val="18"/>
              </w:rPr>
            </w:pPr>
            <w:r>
              <w:rPr>
                <w:rFonts w:asciiTheme="minorHAnsi" w:hAnsiTheme="minorHAnsi" w:cs="B Nazanin" w:hint="cs"/>
                <w:b/>
                <w:bCs/>
                <w:spacing w:val="-2"/>
                <w:sz w:val="18"/>
                <w:szCs w:val="18"/>
                <w:rtl/>
              </w:rPr>
              <w:t>تلفن:9132698359</w:t>
            </w:r>
          </w:p>
        </w:tc>
        <w:tc>
          <w:tcPr>
            <w:tcW w:w="5352" w:type="dxa"/>
            <w:tcBorders>
              <w:top w:val="single" w:sz="4" w:space="0" w:color="auto"/>
              <w:left w:val="single" w:sz="4" w:space="0" w:color="auto"/>
              <w:bottom w:val="single" w:sz="4" w:space="0" w:color="auto"/>
              <w:right w:val="single" w:sz="4" w:space="0" w:color="auto"/>
            </w:tcBorders>
            <w:vAlign w:val="center"/>
            <w:hideMark/>
          </w:tcPr>
          <w:p w14:paraId="6A57DF70" w14:textId="77777777" w:rsidR="001816A8" w:rsidRDefault="001816A8">
            <w:pPr>
              <w:widowControl w:val="0"/>
              <w:tabs>
                <w:tab w:val="left" w:pos="360"/>
              </w:tabs>
              <w:autoSpaceDE w:val="0"/>
              <w:autoSpaceDN w:val="0"/>
              <w:bidi/>
              <w:adjustRightInd w:val="0"/>
              <w:rPr>
                <w:rFonts w:cs="B Nazanin"/>
                <w:lang w:bidi="fa-IR"/>
              </w:rPr>
            </w:pPr>
            <w:r>
              <w:rPr>
                <w:rFonts w:cs="B Nazanin" w:hint="cs"/>
                <w:rtl/>
              </w:rPr>
              <w:t>وابستگی سازمانی:</w:t>
            </w:r>
            <w:r>
              <w:rPr>
                <w:rFonts w:cs="B Nazanin" w:hint="cs"/>
              </w:rPr>
              <w:t xml:space="preserve"> </w:t>
            </w:r>
            <w:r>
              <w:rPr>
                <w:rFonts w:cs="B Nazanin" w:hint="cs"/>
                <w:rtl/>
                <w:lang w:bidi="fa-IR"/>
              </w:rPr>
              <w:t>دانشگاه شهرکرد</w:t>
            </w:r>
          </w:p>
        </w:tc>
      </w:tr>
      <w:tr w:rsidR="001816A8" w14:paraId="37D7BDE7" w14:textId="77777777" w:rsidTr="001816A8">
        <w:trPr>
          <w:trHeight w:val="692"/>
          <w:jc w:val="center"/>
        </w:trPr>
        <w:tc>
          <w:tcPr>
            <w:tcW w:w="9715" w:type="dxa"/>
            <w:gridSpan w:val="2"/>
            <w:tcBorders>
              <w:top w:val="single" w:sz="4" w:space="0" w:color="auto"/>
              <w:left w:val="single" w:sz="4" w:space="0" w:color="auto"/>
              <w:bottom w:val="single" w:sz="4" w:space="0" w:color="auto"/>
              <w:right w:val="single" w:sz="4" w:space="0" w:color="auto"/>
            </w:tcBorders>
            <w:vAlign w:val="center"/>
            <w:hideMark/>
          </w:tcPr>
          <w:p w14:paraId="1EFBAAE4" w14:textId="77777777" w:rsidR="001816A8" w:rsidRDefault="001816A8">
            <w:pPr>
              <w:widowControl w:val="0"/>
              <w:tabs>
                <w:tab w:val="left" w:pos="360"/>
              </w:tabs>
              <w:autoSpaceDE w:val="0"/>
              <w:autoSpaceDN w:val="0"/>
              <w:bidi/>
              <w:adjustRightInd w:val="0"/>
              <w:rPr>
                <w:rFonts w:cs="B Nazanin"/>
              </w:rPr>
            </w:pPr>
            <w:r>
              <w:rPr>
                <w:rFonts w:cs="B Nazanin" w:hint="cs"/>
                <w:rtl/>
              </w:rPr>
              <w:t>عنوان مقاله:</w:t>
            </w:r>
            <w:r>
              <w:rPr>
                <w:rFonts w:cs="B Nazanin" w:hint="cs"/>
                <w:sz w:val="26"/>
                <w:szCs w:val="26"/>
                <w:rtl/>
              </w:rPr>
              <w:t xml:space="preserve"> </w:t>
            </w:r>
            <w:r>
              <w:rPr>
                <w:rFonts w:ascii="IRLotus" w:hAnsi="IRLotus" w:cs="B Nazanin" w:hint="cs"/>
                <w:b/>
                <w:bCs/>
                <w:sz w:val="28"/>
                <w:szCs w:val="28"/>
                <w:rtl/>
              </w:rPr>
              <w:t>تناسب در نقد ادبی از نگاه غلامحسین یوسفی</w:t>
            </w:r>
          </w:p>
        </w:tc>
      </w:tr>
      <w:tr w:rsidR="001816A8" w14:paraId="265262EE" w14:textId="77777777" w:rsidTr="001816A8">
        <w:trPr>
          <w:trHeight w:val="980"/>
          <w:jc w:val="center"/>
        </w:trPr>
        <w:tc>
          <w:tcPr>
            <w:tcW w:w="9715" w:type="dxa"/>
            <w:gridSpan w:val="2"/>
            <w:tcBorders>
              <w:top w:val="single" w:sz="4" w:space="0" w:color="auto"/>
              <w:left w:val="single" w:sz="4" w:space="0" w:color="auto"/>
              <w:bottom w:val="nil"/>
              <w:right w:val="single" w:sz="4" w:space="0" w:color="auto"/>
            </w:tcBorders>
            <w:vAlign w:val="center"/>
            <w:hideMark/>
          </w:tcPr>
          <w:p w14:paraId="6A9D0EEC" w14:textId="77777777" w:rsidR="001816A8" w:rsidRDefault="001816A8">
            <w:pPr>
              <w:widowControl w:val="0"/>
              <w:autoSpaceDE w:val="0"/>
              <w:autoSpaceDN w:val="0"/>
              <w:bidi/>
              <w:adjustRightInd w:val="0"/>
              <w:jc w:val="both"/>
              <w:rPr>
                <w:rFonts w:cs="B Nazanin"/>
              </w:rPr>
            </w:pPr>
            <w:r>
              <w:rPr>
                <w:rFonts w:cs="B Nazanin" w:hint="cs"/>
                <w:rtl/>
              </w:rPr>
              <w:t>آیا نویسندگان یا موسسه مربوطه وجهی از یک شخص ثالث (دولتی، تجاری، بنیاد خصوصی و غیره) برای هر بخشی از مقاله ارائه شده (شامل کمک‏های مالی، نظارت بر داده‏ها، طراحی مطالعه، آماده‏سازی اثر، تجزیه و تحلیل آماری و ...) دریافت نموده است؟</w:t>
            </w:r>
          </w:p>
        </w:tc>
      </w:tr>
      <w:tr w:rsidR="001816A8" w14:paraId="6F48366D" w14:textId="77777777" w:rsidTr="001816A8">
        <w:trPr>
          <w:trHeight w:val="370"/>
          <w:jc w:val="center"/>
        </w:trPr>
        <w:tc>
          <w:tcPr>
            <w:tcW w:w="9715" w:type="dxa"/>
            <w:gridSpan w:val="2"/>
            <w:tcBorders>
              <w:top w:val="nil"/>
              <w:left w:val="single" w:sz="4" w:space="0" w:color="auto"/>
              <w:bottom w:val="single" w:sz="4" w:space="0" w:color="auto"/>
              <w:right w:val="single" w:sz="4" w:space="0" w:color="auto"/>
            </w:tcBorders>
            <w:vAlign w:val="center"/>
            <w:hideMark/>
          </w:tcPr>
          <w:tbl>
            <w:tblPr>
              <w:tblStyle w:val="TableGrid"/>
              <w:tblpPr w:leftFromText="180" w:rightFromText="180" w:vertAnchor="text" w:horzAnchor="margin" w:tblpY="-123"/>
              <w:tblOverlap w:val="never"/>
              <w:bidiVisual/>
              <w:tblW w:w="2790" w:type="dxa"/>
              <w:tblInd w:w="0" w:type="dxa"/>
              <w:tblLook w:val="04A0" w:firstRow="1" w:lastRow="0" w:firstColumn="1" w:lastColumn="0" w:noHBand="0" w:noVBand="1"/>
            </w:tblPr>
            <w:tblGrid>
              <w:gridCol w:w="1433"/>
              <w:gridCol w:w="1357"/>
            </w:tblGrid>
            <w:tr w:rsidR="001816A8" w14:paraId="6281E142" w14:textId="77777777">
              <w:trPr>
                <w:trHeight w:hRule="exact" w:val="353"/>
              </w:trPr>
              <w:tc>
                <w:tcPr>
                  <w:tcW w:w="1433" w:type="dxa"/>
                  <w:tcBorders>
                    <w:top w:val="single" w:sz="4" w:space="0" w:color="auto"/>
                    <w:left w:val="single" w:sz="4" w:space="0" w:color="auto"/>
                    <w:bottom w:val="single" w:sz="4" w:space="0" w:color="auto"/>
                    <w:right w:val="single" w:sz="4" w:space="0" w:color="auto"/>
                  </w:tcBorders>
                  <w:hideMark/>
                </w:tcPr>
                <w:p w14:paraId="41AA0D37" w14:textId="77777777" w:rsidR="001816A8" w:rsidRDefault="001816A8">
                  <w:pPr>
                    <w:widowControl w:val="0"/>
                    <w:tabs>
                      <w:tab w:val="left" w:pos="360"/>
                    </w:tabs>
                    <w:autoSpaceDE w:val="0"/>
                    <w:autoSpaceDN w:val="0"/>
                    <w:bidi/>
                    <w:adjustRightInd w:val="0"/>
                    <w:jc w:val="both"/>
                    <w:rPr>
                      <w:rFonts w:asciiTheme="minorHAnsi" w:hAnsiTheme="minorHAnsi" w:cs="B Nazanin"/>
                      <w:b/>
                      <w:bCs/>
                      <w:spacing w:val="-2"/>
                      <w:sz w:val="18"/>
                      <w:szCs w:val="18"/>
                    </w:rPr>
                  </w:pPr>
                  <w:r>
                    <w:rPr>
                      <w:rFonts w:asciiTheme="minorHAnsi" w:hAnsiTheme="minorHAnsi" w:cs="B Nazanin" w:hint="cs"/>
                      <w:b/>
                      <w:bCs/>
                      <w:spacing w:val="-2"/>
                      <w:sz w:val="18"/>
                      <w:szCs w:val="18"/>
                      <w:rtl/>
                    </w:rPr>
                    <w:t xml:space="preserve">بلی </w:t>
                  </w:r>
                  <w:r>
                    <w:rPr>
                      <w:rFonts w:ascii="Times New Roman" w:hAnsi="Times New Roman" w:cs="Times New Roman"/>
                      <w:b/>
                      <w:bCs/>
                      <w:spacing w:val="-2"/>
                      <w:sz w:val="18"/>
                      <w:szCs w:val="18"/>
                    </w:rPr>
                    <w:sym w:font="Times New Roman" w:char="F00A"/>
                  </w:r>
                </w:p>
              </w:tc>
              <w:tc>
                <w:tcPr>
                  <w:tcW w:w="1357" w:type="dxa"/>
                  <w:tcBorders>
                    <w:top w:val="single" w:sz="4" w:space="0" w:color="auto"/>
                    <w:left w:val="single" w:sz="4" w:space="0" w:color="auto"/>
                    <w:bottom w:val="single" w:sz="4" w:space="0" w:color="auto"/>
                    <w:right w:val="single" w:sz="4" w:space="0" w:color="auto"/>
                  </w:tcBorders>
                  <w:hideMark/>
                </w:tcPr>
                <w:p w14:paraId="33C9DF22" w14:textId="77777777" w:rsidR="001816A8" w:rsidRDefault="001816A8">
                  <w:pPr>
                    <w:widowControl w:val="0"/>
                    <w:tabs>
                      <w:tab w:val="left" w:pos="360"/>
                    </w:tabs>
                    <w:autoSpaceDE w:val="0"/>
                    <w:autoSpaceDN w:val="0"/>
                    <w:bidi/>
                    <w:adjustRightInd w:val="0"/>
                    <w:jc w:val="both"/>
                    <w:rPr>
                      <w:rFonts w:asciiTheme="minorHAnsi" w:hAnsiTheme="minorHAnsi" w:cs="B Nazanin"/>
                      <w:b/>
                      <w:bCs/>
                      <w:spacing w:val="-2"/>
                      <w:sz w:val="18"/>
                      <w:szCs w:val="18"/>
                    </w:rPr>
                  </w:pPr>
                  <w:r>
                    <w:rPr>
                      <w:rFonts w:asciiTheme="minorHAnsi" w:hAnsiTheme="minorHAnsi" w:cs="B Nazanin" w:hint="cs"/>
                      <w:b/>
                      <w:bCs/>
                      <w:spacing w:val="-2"/>
                      <w:sz w:val="18"/>
                      <w:szCs w:val="18"/>
                      <w:rtl/>
                    </w:rPr>
                    <w:t xml:space="preserve">خیر </w:t>
                  </w:r>
                  <w:r>
                    <w:rPr>
                      <w:rFonts w:ascii="Times New Roman" w:hAnsi="Times New Roman" w:cs="Times New Roman"/>
                      <w:b/>
                      <w:bCs/>
                      <w:spacing w:val="-2"/>
                      <w:sz w:val="18"/>
                      <w:szCs w:val="18"/>
                      <w:rtl/>
                    </w:rPr>
                    <w:t>●</w:t>
                  </w:r>
                </w:p>
              </w:tc>
            </w:tr>
          </w:tbl>
          <w:p w14:paraId="2BAB8CE0" w14:textId="77777777" w:rsidR="001816A8" w:rsidRDefault="001816A8">
            <w:pPr>
              <w:widowControl w:val="0"/>
              <w:tabs>
                <w:tab w:val="left" w:pos="360"/>
              </w:tabs>
              <w:autoSpaceDE w:val="0"/>
              <w:autoSpaceDN w:val="0"/>
              <w:bidi/>
              <w:adjustRightInd w:val="0"/>
              <w:jc w:val="both"/>
              <w:rPr>
                <w:rFonts w:asciiTheme="minorHAnsi" w:hAnsiTheme="minorHAnsi" w:cs="B Nazanin"/>
                <w:b/>
                <w:bCs/>
                <w:i/>
                <w:iCs/>
                <w:spacing w:val="-2"/>
                <w:sz w:val="18"/>
                <w:szCs w:val="18"/>
              </w:rPr>
            </w:pPr>
          </w:p>
        </w:tc>
      </w:tr>
      <w:tr w:rsidR="001816A8" w14:paraId="166D34F6" w14:textId="77777777" w:rsidTr="001816A8">
        <w:trPr>
          <w:trHeight w:val="701"/>
          <w:jc w:val="center"/>
        </w:trPr>
        <w:tc>
          <w:tcPr>
            <w:tcW w:w="9715" w:type="dxa"/>
            <w:gridSpan w:val="2"/>
            <w:tcBorders>
              <w:top w:val="single" w:sz="4" w:space="0" w:color="auto"/>
              <w:left w:val="single" w:sz="4" w:space="0" w:color="auto"/>
              <w:bottom w:val="nil"/>
              <w:right w:val="single" w:sz="4" w:space="0" w:color="auto"/>
            </w:tcBorders>
            <w:vAlign w:val="center"/>
          </w:tcPr>
          <w:p w14:paraId="405CF79F" w14:textId="77777777" w:rsidR="001816A8" w:rsidRDefault="001816A8">
            <w:pPr>
              <w:widowControl w:val="0"/>
              <w:tabs>
                <w:tab w:val="left" w:pos="360"/>
              </w:tabs>
              <w:autoSpaceDE w:val="0"/>
              <w:autoSpaceDN w:val="0"/>
              <w:bidi/>
              <w:adjustRightInd w:val="0"/>
              <w:jc w:val="both"/>
              <w:rPr>
                <w:rFonts w:cs="B Nazanin"/>
              </w:rPr>
            </w:pPr>
            <w:r>
              <w:rPr>
                <w:rFonts w:cs="B Nazanin" w:hint="cs"/>
                <w:rtl/>
              </w:rPr>
              <w:t>آیا نویسندگان هرگونه اختراعی که در حال انجام، داوری و یا ثبت شده، مربوط به این اثر را در حال انجام دارند؟</w:t>
            </w:r>
          </w:p>
          <w:p w14:paraId="49946AB3" w14:textId="77777777" w:rsidR="001816A8" w:rsidRDefault="001816A8">
            <w:pPr>
              <w:widowControl w:val="0"/>
              <w:tabs>
                <w:tab w:val="left" w:pos="360"/>
              </w:tabs>
              <w:autoSpaceDE w:val="0"/>
              <w:autoSpaceDN w:val="0"/>
              <w:bidi/>
              <w:adjustRightInd w:val="0"/>
              <w:jc w:val="both"/>
              <w:rPr>
                <w:rFonts w:cs="B Nazanin"/>
              </w:rPr>
            </w:pPr>
          </w:p>
          <w:tbl>
            <w:tblPr>
              <w:tblStyle w:val="TableGrid"/>
              <w:tblpPr w:leftFromText="180" w:rightFromText="180" w:vertAnchor="text" w:horzAnchor="margin" w:tblpY="-84"/>
              <w:tblOverlap w:val="never"/>
              <w:bidiVisual/>
              <w:tblW w:w="2790" w:type="dxa"/>
              <w:tblInd w:w="0" w:type="dxa"/>
              <w:tblLook w:val="04A0" w:firstRow="1" w:lastRow="0" w:firstColumn="1" w:lastColumn="0" w:noHBand="0" w:noVBand="1"/>
            </w:tblPr>
            <w:tblGrid>
              <w:gridCol w:w="1433"/>
              <w:gridCol w:w="1357"/>
            </w:tblGrid>
            <w:tr w:rsidR="001816A8" w14:paraId="03125C4A" w14:textId="77777777">
              <w:trPr>
                <w:trHeight w:val="260"/>
              </w:trPr>
              <w:tc>
                <w:tcPr>
                  <w:tcW w:w="1433" w:type="dxa"/>
                  <w:tcBorders>
                    <w:top w:val="single" w:sz="4" w:space="0" w:color="auto"/>
                    <w:left w:val="single" w:sz="4" w:space="0" w:color="auto"/>
                    <w:bottom w:val="single" w:sz="4" w:space="0" w:color="auto"/>
                    <w:right w:val="single" w:sz="4" w:space="0" w:color="auto"/>
                  </w:tcBorders>
                  <w:hideMark/>
                </w:tcPr>
                <w:p w14:paraId="5DCE29FF" w14:textId="77777777" w:rsidR="001816A8" w:rsidRDefault="001816A8">
                  <w:pPr>
                    <w:widowControl w:val="0"/>
                    <w:tabs>
                      <w:tab w:val="left" w:pos="360"/>
                    </w:tabs>
                    <w:autoSpaceDE w:val="0"/>
                    <w:autoSpaceDN w:val="0"/>
                    <w:bidi/>
                    <w:adjustRightInd w:val="0"/>
                    <w:jc w:val="both"/>
                    <w:rPr>
                      <w:rFonts w:asciiTheme="minorHAnsi" w:hAnsiTheme="minorHAnsi" w:cs="B Nazanin"/>
                      <w:b/>
                      <w:bCs/>
                      <w:spacing w:val="-2"/>
                      <w:sz w:val="18"/>
                      <w:szCs w:val="18"/>
                    </w:rPr>
                  </w:pPr>
                  <w:r>
                    <w:rPr>
                      <w:rFonts w:asciiTheme="minorHAnsi" w:hAnsiTheme="minorHAnsi" w:cs="B Nazanin" w:hint="cs"/>
                      <w:b/>
                      <w:bCs/>
                      <w:spacing w:val="-2"/>
                      <w:sz w:val="18"/>
                      <w:szCs w:val="18"/>
                      <w:rtl/>
                    </w:rPr>
                    <w:t xml:space="preserve">بلی </w:t>
                  </w:r>
                  <w:r>
                    <w:rPr>
                      <w:rFonts w:ascii="Times New Roman" w:hAnsi="Times New Roman" w:cs="Times New Roman"/>
                      <w:b/>
                      <w:bCs/>
                      <w:spacing w:val="-2"/>
                      <w:sz w:val="18"/>
                      <w:szCs w:val="18"/>
                    </w:rPr>
                    <w:sym w:font="Times New Roman" w:char="F00A"/>
                  </w:r>
                </w:p>
              </w:tc>
              <w:tc>
                <w:tcPr>
                  <w:tcW w:w="1357" w:type="dxa"/>
                  <w:tcBorders>
                    <w:top w:val="single" w:sz="4" w:space="0" w:color="auto"/>
                    <w:left w:val="single" w:sz="4" w:space="0" w:color="auto"/>
                    <w:bottom w:val="single" w:sz="4" w:space="0" w:color="auto"/>
                    <w:right w:val="single" w:sz="4" w:space="0" w:color="auto"/>
                  </w:tcBorders>
                  <w:hideMark/>
                </w:tcPr>
                <w:p w14:paraId="492DF4BA" w14:textId="77777777" w:rsidR="001816A8" w:rsidRDefault="001816A8">
                  <w:pPr>
                    <w:widowControl w:val="0"/>
                    <w:tabs>
                      <w:tab w:val="left" w:pos="360"/>
                    </w:tabs>
                    <w:autoSpaceDE w:val="0"/>
                    <w:autoSpaceDN w:val="0"/>
                    <w:bidi/>
                    <w:adjustRightInd w:val="0"/>
                    <w:jc w:val="both"/>
                    <w:rPr>
                      <w:rFonts w:asciiTheme="minorHAnsi" w:hAnsiTheme="minorHAnsi" w:cs="B Nazanin"/>
                      <w:b/>
                      <w:bCs/>
                      <w:spacing w:val="-2"/>
                      <w:sz w:val="18"/>
                      <w:szCs w:val="18"/>
                    </w:rPr>
                  </w:pPr>
                  <w:r>
                    <w:rPr>
                      <w:rFonts w:asciiTheme="minorHAnsi" w:hAnsiTheme="minorHAnsi" w:cs="B Nazanin" w:hint="cs"/>
                      <w:b/>
                      <w:bCs/>
                      <w:spacing w:val="-2"/>
                      <w:sz w:val="18"/>
                      <w:szCs w:val="18"/>
                      <w:rtl/>
                    </w:rPr>
                    <w:t xml:space="preserve">خیر </w:t>
                  </w:r>
                  <w:r>
                    <w:rPr>
                      <w:rFonts w:ascii="Times New Roman" w:hAnsi="Times New Roman" w:cs="Times New Roman"/>
                      <w:b/>
                      <w:bCs/>
                      <w:spacing w:val="-2"/>
                      <w:sz w:val="18"/>
                      <w:szCs w:val="18"/>
                      <w:rtl/>
                    </w:rPr>
                    <w:t>●</w:t>
                  </w:r>
                </w:p>
              </w:tc>
            </w:tr>
          </w:tbl>
          <w:p w14:paraId="726B38C1" w14:textId="77777777" w:rsidR="001816A8" w:rsidRDefault="001816A8">
            <w:pPr>
              <w:widowControl w:val="0"/>
              <w:tabs>
                <w:tab w:val="left" w:pos="360"/>
              </w:tabs>
              <w:autoSpaceDE w:val="0"/>
              <w:autoSpaceDN w:val="0"/>
              <w:bidi/>
              <w:adjustRightInd w:val="0"/>
              <w:jc w:val="both"/>
              <w:rPr>
                <w:rFonts w:cs="B Nazanin"/>
              </w:rPr>
            </w:pPr>
          </w:p>
        </w:tc>
      </w:tr>
      <w:tr w:rsidR="001816A8" w14:paraId="398023AD" w14:textId="77777777" w:rsidTr="001816A8">
        <w:trPr>
          <w:trHeight w:val="836"/>
          <w:jc w:val="center"/>
        </w:trPr>
        <w:tc>
          <w:tcPr>
            <w:tcW w:w="9715" w:type="dxa"/>
            <w:gridSpan w:val="2"/>
            <w:tcBorders>
              <w:top w:val="single" w:sz="4" w:space="0" w:color="auto"/>
              <w:left w:val="single" w:sz="4" w:space="0" w:color="auto"/>
              <w:bottom w:val="nil"/>
              <w:right w:val="single" w:sz="4" w:space="0" w:color="auto"/>
            </w:tcBorders>
            <w:vAlign w:val="center"/>
            <w:hideMark/>
          </w:tcPr>
          <w:p w14:paraId="76957AAF" w14:textId="77777777" w:rsidR="001816A8" w:rsidRDefault="001816A8">
            <w:pPr>
              <w:widowControl w:val="0"/>
              <w:tabs>
                <w:tab w:val="left" w:pos="360"/>
              </w:tabs>
              <w:autoSpaceDE w:val="0"/>
              <w:autoSpaceDN w:val="0"/>
              <w:bidi/>
              <w:adjustRightInd w:val="0"/>
              <w:jc w:val="both"/>
              <w:rPr>
                <w:rFonts w:cs="B Nazanin"/>
              </w:rPr>
            </w:pPr>
            <w:r>
              <w:rPr>
                <w:rFonts w:cs="B Nazanin" w:hint="cs"/>
                <w:rtl/>
              </w:rPr>
              <w:t>آیا طرق دسترسی دیگری وجود دارد که خوانندگان بتوانند که اطلاعات اضافی اثر مذکور را از نویسندگان مقاله دریافت نمایند؟</w:t>
            </w:r>
          </w:p>
          <w:tbl>
            <w:tblPr>
              <w:tblStyle w:val="TableGrid"/>
              <w:tblpPr w:leftFromText="180" w:rightFromText="180" w:vertAnchor="text" w:horzAnchor="margin" w:tblpY="140"/>
              <w:tblOverlap w:val="never"/>
              <w:bidiVisual/>
              <w:tblW w:w="2790" w:type="dxa"/>
              <w:tblInd w:w="0" w:type="dxa"/>
              <w:tblLook w:val="04A0" w:firstRow="1" w:lastRow="0" w:firstColumn="1" w:lastColumn="0" w:noHBand="0" w:noVBand="1"/>
            </w:tblPr>
            <w:tblGrid>
              <w:gridCol w:w="1433"/>
              <w:gridCol w:w="1357"/>
            </w:tblGrid>
            <w:tr w:rsidR="001816A8" w14:paraId="59A9B3A2" w14:textId="77777777">
              <w:trPr>
                <w:trHeight w:val="353"/>
              </w:trPr>
              <w:tc>
                <w:tcPr>
                  <w:tcW w:w="1433" w:type="dxa"/>
                  <w:tcBorders>
                    <w:top w:val="single" w:sz="4" w:space="0" w:color="auto"/>
                    <w:left w:val="single" w:sz="4" w:space="0" w:color="auto"/>
                    <w:bottom w:val="single" w:sz="4" w:space="0" w:color="auto"/>
                    <w:right w:val="single" w:sz="4" w:space="0" w:color="auto"/>
                  </w:tcBorders>
                  <w:hideMark/>
                </w:tcPr>
                <w:p w14:paraId="5F908A0D" w14:textId="77777777" w:rsidR="001816A8" w:rsidRDefault="001816A8">
                  <w:pPr>
                    <w:widowControl w:val="0"/>
                    <w:tabs>
                      <w:tab w:val="left" w:pos="360"/>
                    </w:tabs>
                    <w:autoSpaceDE w:val="0"/>
                    <w:autoSpaceDN w:val="0"/>
                    <w:bidi/>
                    <w:adjustRightInd w:val="0"/>
                    <w:jc w:val="both"/>
                    <w:rPr>
                      <w:rFonts w:asciiTheme="minorHAnsi" w:hAnsiTheme="minorHAnsi" w:cs="B Nazanin"/>
                      <w:b/>
                      <w:bCs/>
                      <w:spacing w:val="-2"/>
                      <w:sz w:val="18"/>
                      <w:szCs w:val="18"/>
                    </w:rPr>
                  </w:pPr>
                  <w:r>
                    <w:rPr>
                      <w:rFonts w:asciiTheme="minorHAnsi" w:hAnsiTheme="minorHAnsi" w:cs="B Nazanin" w:hint="cs"/>
                      <w:b/>
                      <w:bCs/>
                      <w:spacing w:val="-2"/>
                      <w:sz w:val="18"/>
                      <w:szCs w:val="18"/>
                      <w:rtl/>
                    </w:rPr>
                    <w:t xml:space="preserve">بلی </w:t>
                  </w:r>
                  <w:r>
                    <w:rPr>
                      <w:rFonts w:ascii="Times New Roman" w:hAnsi="Times New Roman" w:cs="Times New Roman"/>
                      <w:b/>
                      <w:bCs/>
                      <w:spacing w:val="-2"/>
                      <w:sz w:val="18"/>
                      <w:szCs w:val="18"/>
                    </w:rPr>
                    <w:sym w:font="Times New Roman" w:char="F00A"/>
                  </w:r>
                </w:p>
              </w:tc>
              <w:tc>
                <w:tcPr>
                  <w:tcW w:w="1357" w:type="dxa"/>
                  <w:tcBorders>
                    <w:top w:val="single" w:sz="4" w:space="0" w:color="auto"/>
                    <w:left w:val="single" w:sz="4" w:space="0" w:color="auto"/>
                    <w:bottom w:val="single" w:sz="4" w:space="0" w:color="auto"/>
                    <w:right w:val="single" w:sz="4" w:space="0" w:color="auto"/>
                  </w:tcBorders>
                  <w:hideMark/>
                </w:tcPr>
                <w:p w14:paraId="470D05F0" w14:textId="77777777" w:rsidR="001816A8" w:rsidRDefault="001816A8">
                  <w:pPr>
                    <w:widowControl w:val="0"/>
                    <w:tabs>
                      <w:tab w:val="left" w:pos="360"/>
                    </w:tabs>
                    <w:autoSpaceDE w:val="0"/>
                    <w:autoSpaceDN w:val="0"/>
                    <w:bidi/>
                    <w:adjustRightInd w:val="0"/>
                    <w:jc w:val="both"/>
                    <w:rPr>
                      <w:rFonts w:asciiTheme="minorHAnsi" w:hAnsiTheme="minorHAnsi" w:cs="B Nazanin"/>
                      <w:b/>
                      <w:bCs/>
                      <w:spacing w:val="-2"/>
                      <w:sz w:val="18"/>
                      <w:szCs w:val="18"/>
                    </w:rPr>
                  </w:pPr>
                  <w:r>
                    <w:rPr>
                      <w:rFonts w:asciiTheme="minorHAnsi" w:hAnsiTheme="minorHAnsi" w:cs="B Nazanin" w:hint="cs"/>
                      <w:b/>
                      <w:bCs/>
                      <w:spacing w:val="-2"/>
                      <w:sz w:val="18"/>
                      <w:szCs w:val="18"/>
                      <w:rtl/>
                    </w:rPr>
                    <w:t xml:space="preserve">خیر </w:t>
                  </w:r>
                  <w:r>
                    <w:rPr>
                      <w:rFonts w:ascii="Times New Roman" w:hAnsi="Times New Roman" w:cs="Times New Roman"/>
                      <w:b/>
                      <w:bCs/>
                      <w:spacing w:val="-2"/>
                      <w:sz w:val="18"/>
                      <w:szCs w:val="18"/>
                      <w:rtl/>
                    </w:rPr>
                    <w:t>●</w:t>
                  </w:r>
                </w:p>
              </w:tc>
            </w:tr>
          </w:tbl>
          <w:p w14:paraId="5E5D39D2" w14:textId="77777777" w:rsidR="001816A8" w:rsidRDefault="001816A8">
            <w:pPr>
              <w:widowControl w:val="0"/>
              <w:tabs>
                <w:tab w:val="left" w:pos="360"/>
              </w:tabs>
              <w:autoSpaceDE w:val="0"/>
              <w:autoSpaceDN w:val="0"/>
              <w:bidi/>
              <w:adjustRightInd w:val="0"/>
              <w:jc w:val="both"/>
              <w:rPr>
                <w:rFonts w:cs="B Nazanin"/>
              </w:rPr>
            </w:pPr>
          </w:p>
        </w:tc>
      </w:tr>
      <w:tr w:rsidR="001816A8" w14:paraId="7D258563" w14:textId="77777777" w:rsidTr="001816A8">
        <w:trPr>
          <w:trHeight w:val="791"/>
          <w:jc w:val="center"/>
        </w:trPr>
        <w:tc>
          <w:tcPr>
            <w:tcW w:w="9715" w:type="dxa"/>
            <w:gridSpan w:val="2"/>
            <w:tcBorders>
              <w:top w:val="single" w:sz="4" w:space="0" w:color="auto"/>
              <w:left w:val="single" w:sz="4" w:space="0" w:color="auto"/>
              <w:bottom w:val="nil"/>
              <w:right w:val="single" w:sz="4" w:space="0" w:color="auto"/>
            </w:tcBorders>
            <w:vAlign w:val="center"/>
            <w:hideMark/>
          </w:tcPr>
          <w:p w14:paraId="03E57D64" w14:textId="77777777" w:rsidR="001816A8" w:rsidRDefault="001816A8">
            <w:pPr>
              <w:widowControl w:val="0"/>
              <w:tabs>
                <w:tab w:val="left" w:pos="360"/>
              </w:tabs>
              <w:autoSpaceDE w:val="0"/>
              <w:autoSpaceDN w:val="0"/>
              <w:bidi/>
              <w:adjustRightInd w:val="0"/>
              <w:jc w:val="both"/>
              <w:rPr>
                <w:rFonts w:cs="B Nazanin"/>
                <w:lang w:bidi="fa-IR"/>
              </w:rPr>
            </w:pPr>
            <w:r>
              <w:rPr>
                <w:rFonts w:cs="B Nazanin" w:hint="cs"/>
                <w:rtl/>
              </w:rPr>
              <w:t>آیا جنبه‏ای از این اثر مرتبط با حیوانات آزمایشی یا بیماری های خاص انسانی است که نیاز به اعلام و تایید اخلاق نشر باشد؟</w:t>
            </w:r>
            <w:r>
              <w:rPr>
                <w:rFonts w:cs="B Nazanin" w:hint="cs"/>
                <w:rtl/>
                <w:lang w:bidi="fa-IR"/>
              </w:rPr>
              <w:t xml:space="preserve"> </w:t>
            </w:r>
          </w:p>
          <w:tbl>
            <w:tblPr>
              <w:tblStyle w:val="TableGrid"/>
              <w:tblpPr w:leftFromText="180" w:rightFromText="180" w:vertAnchor="text" w:horzAnchor="margin" w:tblpY="141"/>
              <w:tblOverlap w:val="never"/>
              <w:bidiVisual/>
              <w:tblW w:w="2790" w:type="dxa"/>
              <w:tblInd w:w="0" w:type="dxa"/>
              <w:tblLook w:val="04A0" w:firstRow="1" w:lastRow="0" w:firstColumn="1" w:lastColumn="0" w:noHBand="0" w:noVBand="1"/>
            </w:tblPr>
            <w:tblGrid>
              <w:gridCol w:w="1433"/>
              <w:gridCol w:w="1357"/>
            </w:tblGrid>
            <w:tr w:rsidR="001816A8" w14:paraId="7EB8EF39" w14:textId="77777777">
              <w:trPr>
                <w:trHeight w:val="353"/>
              </w:trPr>
              <w:tc>
                <w:tcPr>
                  <w:tcW w:w="1433" w:type="dxa"/>
                  <w:tcBorders>
                    <w:top w:val="single" w:sz="4" w:space="0" w:color="auto"/>
                    <w:left w:val="single" w:sz="4" w:space="0" w:color="auto"/>
                    <w:bottom w:val="single" w:sz="4" w:space="0" w:color="auto"/>
                    <w:right w:val="single" w:sz="4" w:space="0" w:color="auto"/>
                  </w:tcBorders>
                  <w:hideMark/>
                </w:tcPr>
                <w:p w14:paraId="16081B21" w14:textId="77777777" w:rsidR="001816A8" w:rsidRDefault="001816A8">
                  <w:pPr>
                    <w:widowControl w:val="0"/>
                    <w:tabs>
                      <w:tab w:val="left" w:pos="360"/>
                    </w:tabs>
                    <w:autoSpaceDE w:val="0"/>
                    <w:autoSpaceDN w:val="0"/>
                    <w:bidi/>
                    <w:adjustRightInd w:val="0"/>
                    <w:jc w:val="both"/>
                    <w:rPr>
                      <w:rFonts w:asciiTheme="minorHAnsi" w:hAnsiTheme="minorHAnsi" w:cs="B Nazanin"/>
                      <w:b/>
                      <w:bCs/>
                      <w:spacing w:val="-2"/>
                      <w:sz w:val="18"/>
                      <w:szCs w:val="18"/>
                    </w:rPr>
                  </w:pPr>
                  <w:r>
                    <w:rPr>
                      <w:rFonts w:asciiTheme="minorHAnsi" w:hAnsiTheme="minorHAnsi" w:cs="B Nazanin" w:hint="cs"/>
                      <w:b/>
                      <w:bCs/>
                      <w:spacing w:val="-2"/>
                      <w:sz w:val="18"/>
                      <w:szCs w:val="18"/>
                      <w:rtl/>
                    </w:rPr>
                    <w:t xml:space="preserve">بلی </w:t>
                  </w:r>
                  <w:r>
                    <w:rPr>
                      <w:rFonts w:ascii="Times New Roman" w:hAnsi="Times New Roman" w:cs="Times New Roman"/>
                      <w:b/>
                      <w:bCs/>
                      <w:spacing w:val="-2"/>
                      <w:sz w:val="18"/>
                      <w:szCs w:val="18"/>
                    </w:rPr>
                    <w:sym w:font="Times New Roman" w:char="F00A"/>
                  </w:r>
                </w:p>
              </w:tc>
              <w:tc>
                <w:tcPr>
                  <w:tcW w:w="1357" w:type="dxa"/>
                  <w:tcBorders>
                    <w:top w:val="single" w:sz="4" w:space="0" w:color="auto"/>
                    <w:left w:val="single" w:sz="4" w:space="0" w:color="auto"/>
                    <w:bottom w:val="single" w:sz="4" w:space="0" w:color="auto"/>
                    <w:right w:val="single" w:sz="4" w:space="0" w:color="auto"/>
                  </w:tcBorders>
                  <w:hideMark/>
                </w:tcPr>
                <w:p w14:paraId="5005847F" w14:textId="77777777" w:rsidR="001816A8" w:rsidRDefault="001816A8">
                  <w:pPr>
                    <w:widowControl w:val="0"/>
                    <w:tabs>
                      <w:tab w:val="left" w:pos="360"/>
                    </w:tabs>
                    <w:autoSpaceDE w:val="0"/>
                    <w:autoSpaceDN w:val="0"/>
                    <w:bidi/>
                    <w:adjustRightInd w:val="0"/>
                    <w:jc w:val="both"/>
                    <w:rPr>
                      <w:rFonts w:asciiTheme="minorHAnsi" w:hAnsiTheme="minorHAnsi" w:cs="B Nazanin"/>
                      <w:b/>
                      <w:bCs/>
                      <w:spacing w:val="-2"/>
                      <w:sz w:val="18"/>
                      <w:szCs w:val="18"/>
                    </w:rPr>
                  </w:pPr>
                  <w:r>
                    <w:rPr>
                      <w:rFonts w:asciiTheme="minorHAnsi" w:hAnsiTheme="minorHAnsi" w:cs="B Nazanin" w:hint="cs"/>
                      <w:b/>
                      <w:bCs/>
                      <w:spacing w:val="-2"/>
                      <w:sz w:val="18"/>
                      <w:szCs w:val="18"/>
                      <w:rtl/>
                    </w:rPr>
                    <w:t>خیر</w:t>
                  </w:r>
                  <w:r>
                    <w:rPr>
                      <w:rFonts w:ascii="Times New Roman" w:hAnsi="Times New Roman" w:cs="Times New Roman"/>
                      <w:b/>
                      <w:bCs/>
                      <w:spacing w:val="-2"/>
                      <w:sz w:val="18"/>
                      <w:szCs w:val="18"/>
                      <w:rtl/>
                    </w:rPr>
                    <w:t>●</w:t>
                  </w:r>
                </w:p>
              </w:tc>
            </w:tr>
          </w:tbl>
          <w:p w14:paraId="17BE5DEA" w14:textId="77777777" w:rsidR="001816A8" w:rsidRDefault="001816A8">
            <w:pPr>
              <w:widowControl w:val="0"/>
              <w:tabs>
                <w:tab w:val="left" w:pos="360"/>
              </w:tabs>
              <w:autoSpaceDE w:val="0"/>
              <w:autoSpaceDN w:val="0"/>
              <w:bidi/>
              <w:adjustRightInd w:val="0"/>
              <w:jc w:val="both"/>
              <w:rPr>
                <w:rFonts w:asciiTheme="minorHAnsi" w:hAnsiTheme="minorHAnsi" w:cs="B Nazanin"/>
                <w:b/>
                <w:bCs/>
                <w:spacing w:val="-2"/>
                <w:sz w:val="18"/>
                <w:szCs w:val="18"/>
              </w:rPr>
            </w:pPr>
          </w:p>
        </w:tc>
      </w:tr>
      <w:tr w:rsidR="001816A8" w14:paraId="47948331" w14:textId="77777777" w:rsidTr="001816A8">
        <w:trPr>
          <w:trHeight w:val="1133"/>
          <w:jc w:val="center"/>
        </w:trPr>
        <w:tc>
          <w:tcPr>
            <w:tcW w:w="9715" w:type="dxa"/>
            <w:gridSpan w:val="2"/>
            <w:tcBorders>
              <w:top w:val="single" w:sz="4" w:space="0" w:color="auto"/>
              <w:left w:val="single" w:sz="4" w:space="0" w:color="auto"/>
              <w:bottom w:val="single" w:sz="4" w:space="0" w:color="auto"/>
              <w:right w:val="single" w:sz="4" w:space="0" w:color="auto"/>
            </w:tcBorders>
            <w:vAlign w:val="center"/>
            <w:hideMark/>
          </w:tcPr>
          <w:p w14:paraId="237B2DB0" w14:textId="3520CD6C" w:rsidR="001816A8" w:rsidRDefault="001816A8">
            <w:pPr>
              <w:widowControl w:val="0"/>
              <w:autoSpaceDE w:val="0"/>
              <w:autoSpaceDN w:val="0"/>
              <w:bidi/>
              <w:adjustRightInd w:val="0"/>
              <w:rPr>
                <w:rFonts w:asciiTheme="minorHAnsi" w:hAnsiTheme="minorHAnsi" w:cs="B Nazanin"/>
                <w:spacing w:val="-2"/>
              </w:rPr>
            </w:pPr>
            <w:r>
              <w:rPr>
                <w:rFonts w:asciiTheme="minorHAnsi" w:hAnsiTheme="minorHAnsi" w:cs="B Nazanin" w:hint="cs"/>
                <w:spacing w:val="-2"/>
                <w:rtl/>
              </w:rPr>
              <w:t>نام نویسند</w:t>
            </w:r>
            <w:r>
              <w:rPr>
                <w:rFonts w:asciiTheme="minorHAnsi" w:hAnsiTheme="minorHAnsi" w:cs="B Nazanin" w:hint="cs"/>
                <w:spacing w:val="-2"/>
                <w:rtl/>
                <w:lang w:bidi="fa-IR"/>
              </w:rPr>
              <w:t xml:space="preserve">ه </w:t>
            </w:r>
            <w:r>
              <w:rPr>
                <w:rFonts w:asciiTheme="minorHAnsi" w:hAnsiTheme="minorHAnsi" w:cs="B Nazanin" w:hint="cs"/>
                <w:spacing w:val="-2"/>
                <w:rtl/>
              </w:rPr>
              <w:t xml:space="preserve">مسئول:          </w:t>
            </w:r>
            <w:r>
              <w:rPr>
                <w:rFonts w:cs="B Nazanin" w:hint="cs"/>
                <w:b/>
                <w:bCs/>
                <w:sz w:val="26"/>
                <w:szCs w:val="26"/>
                <w:rtl/>
              </w:rPr>
              <w:t xml:space="preserve">علیرضا محمدی     </w:t>
            </w:r>
            <w:r>
              <w:rPr>
                <w:rFonts w:asciiTheme="minorHAnsi" w:hAnsiTheme="minorHAnsi" w:cs="B Nazanin" w:hint="cs"/>
                <w:spacing w:val="-2"/>
                <w:rtl/>
              </w:rPr>
              <w:t>تاریخ:    30 تیر 404                                   امضا</w:t>
            </w:r>
            <w:r>
              <w:rPr>
                <w:noProof/>
              </w:rPr>
              <w:drawing>
                <wp:inline distT="0" distB="0" distL="0" distR="0" wp14:anchorId="08761910" wp14:editId="34DD9EC5">
                  <wp:extent cx="760095" cy="712470"/>
                  <wp:effectExtent l="0" t="0" r="1905" b="0"/>
                  <wp:docPr id="1" name="Picture 1" descr="Description: C:\Users\AsreRayane\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sreRayane\Desktop\Untitl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0095" cy="712470"/>
                          </a:xfrm>
                          <a:prstGeom prst="rect">
                            <a:avLst/>
                          </a:prstGeom>
                          <a:noFill/>
                          <a:ln>
                            <a:noFill/>
                          </a:ln>
                        </pic:spPr>
                      </pic:pic>
                    </a:graphicData>
                  </a:graphic>
                </wp:inline>
              </w:drawing>
            </w:r>
          </w:p>
        </w:tc>
      </w:tr>
    </w:tbl>
    <w:p w14:paraId="2779C8DE" w14:textId="77777777" w:rsidR="001816A8" w:rsidRDefault="001816A8" w:rsidP="001816A8">
      <w:pPr>
        <w:tabs>
          <w:tab w:val="left" w:pos="360"/>
        </w:tabs>
        <w:bidi/>
      </w:pPr>
    </w:p>
    <w:p w14:paraId="020FD8D2" w14:textId="77777777" w:rsidR="001816A8" w:rsidRDefault="001816A8">
      <w:pPr>
        <w:rPr>
          <w:rFonts w:cs="B Mitra"/>
          <w:color w:val="002774"/>
          <w:sz w:val="20"/>
          <w:szCs w:val="20"/>
          <w:rtl/>
          <w:lang w:bidi="fa-IR"/>
        </w:rPr>
      </w:pPr>
      <w:r>
        <w:rPr>
          <w:rFonts w:cs="B Mitra"/>
          <w:color w:val="002774"/>
          <w:sz w:val="20"/>
          <w:szCs w:val="20"/>
          <w:rtl/>
          <w:lang w:bidi="fa-IR"/>
        </w:rPr>
        <w:br w:type="page"/>
      </w:r>
    </w:p>
    <w:p w14:paraId="34FD971A" w14:textId="77777777" w:rsidR="001816A8" w:rsidRDefault="001816A8" w:rsidP="00011323">
      <w:pPr>
        <w:tabs>
          <w:tab w:val="left" w:pos="617"/>
          <w:tab w:val="center" w:pos="3569"/>
        </w:tabs>
        <w:bidi/>
        <w:spacing w:after="0" w:line="240" w:lineRule="auto"/>
        <w:jc w:val="center"/>
        <w:rPr>
          <w:rFonts w:ascii="IRLotus" w:hAnsi="IRLotus" w:cs="B Nazanin" w:hint="cs"/>
          <w:b/>
          <w:bCs/>
          <w:sz w:val="28"/>
          <w:szCs w:val="28"/>
          <w:rtl/>
        </w:rPr>
      </w:pPr>
    </w:p>
    <w:p w14:paraId="7F9A9DBB" w14:textId="77777777" w:rsidR="001816A8" w:rsidRDefault="001816A8" w:rsidP="001816A8">
      <w:pPr>
        <w:tabs>
          <w:tab w:val="left" w:pos="617"/>
          <w:tab w:val="center" w:pos="3569"/>
        </w:tabs>
        <w:bidi/>
        <w:spacing w:after="0" w:line="240" w:lineRule="auto"/>
        <w:jc w:val="center"/>
        <w:rPr>
          <w:rFonts w:ascii="IRLotus" w:hAnsi="IRLotus" w:cs="B Nazanin" w:hint="cs"/>
          <w:b/>
          <w:bCs/>
          <w:sz w:val="28"/>
          <w:szCs w:val="28"/>
          <w:rtl/>
        </w:rPr>
      </w:pPr>
    </w:p>
    <w:p w14:paraId="47F16349" w14:textId="15E15F40" w:rsidR="00306C3E" w:rsidRPr="00733691" w:rsidRDefault="00011323" w:rsidP="001816A8">
      <w:pPr>
        <w:tabs>
          <w:tab w:val="left" w:pos="617"/>
          <w:tab w:val="center" w:pos="3569"/>
        </w:tabs>
        <w:bidi/>
        <w:spacing w:after="0" w:line="240" w:lineRule="auto"/>
        <w:jc w:val="center"/>
        <w:rPr>
          <w:rFonts w:ascii="IRLotus" w:hAnsi="IRLotus" w:cs="B Nazanin"/>
          <w:b/>
          <w:bCs/>
          <w:sz w:val="28"/>
          <w:szCs w:val="28"/>
          <w:rtl/>
        </w:rPr>
      </w:pPr>
      <w:bookmarkStart w:id="0" w:name="_GoBack"/>
      <w:bookmarkEnd w:id="0"/>
      <w:r>
        <w:rPr>
          <w:rFonts w:ascii="IRLotus" w:hAnsi="IRLotus" w:cs="B Nazanin" w:hint="cs"/>
          <w:b/>
          <w:bCs/>
          <w:sz w:val="28"/>
          <w:szCs w:val="28"/>
          <w:rtl/>
        </w:rPr>
        <w:t>«</w:t>
      </w:r>
      <w:r w:rsidR="00CA7B23" w:rsidRPr="00733691">
        <w:rPr>
          <w:rFonts w:ascii="IRLotus" w:hAnsi="IRLotus" w:cs="B Nazanin"/>
          <w:b/>
          <w:bCs/>
          <w:sz w:val="28"/>
          <w:szCs w:val="28"/>
          <w:rtl/>
        </w:rPr>
        <w:t>تناسب</w:t>
      </w:r>
      <w:r>
        <w:rPr>
          <w:rFonts w:ascii="IRLotus" w:hAnsi="IRLotus" w:cs="B Nazanin" w:hint="cs"/>
          <w:b/>
          <w:bCs/>
          <w:sz w:val="28"/>
          <w:szCs w:val="28"/>
          <w:rtl/>
        </w:rPr>
        <w:t>»</w:t>
      </w:r>
      <w:r w:rsidR="007211AE" w:rsidRPr="00733691">
        <w:rPr>
          <w:rFonts w:ascii="IRLotus" w:hAnsi="IRLotus" w:cs="B Nazanin"/>
          <w:b/>
          <w:bCs/>
          <w:sz w:val="28"/>
          <w:szCs w:val="28"/>
          <w:rtl/>
        </w:rPr>
        <w:t xml:space="preserve"> در نقد ادب</w:t>
      </w:r>
      <w:r w:rsidR="00DA7B37" w:rsidRPr="00733691">
        <w:rPr>
          <w:rFonts w:ascii="IRLotus" w:hAnsi="IRLotus" w:cs="B Nazanin"/>
          <w:b/>
          <w:bCs/>
          <w:sz w:val="28"/>
          <w:szCs w:val="28"/>
          <w:rtl/>
        </w:rPr>
        <w:t>ی</w:t>
      </w:r>
      <w:r w:rsidR="007211AE" w:rsidRPr="00733691">
        <w:rPr>
          <w:rFonts w:ascii="IRLotus" w:hAnsi="IRLotus" w:cs="B Nazanin"/>
          <w:b/>
          <w:bCs/>
          <w:sz w:val="28"/>
          <w:szCs w:val="28"/>
          <w:rtl/>
        </w:rPr>
        <w:t xml:space="preserve"> از نگاه غلامحس</w:t>
      </w:r>
      <w:r w:rsidR="00DA7B37" w:rsidRPr="00733691">
        <w:rPr>
          <w:rFonts w:ascii="IRLotus" w:hAnsi="IRLotus" w:cs="B Nazanin"/>
          <w:b/>
          <w:bCs/>
          <w:sz w:val="28"/>
          <w:szCs w:val="28"/>
          <w:rtl/>
        </w:rPr>
        <w:t>ی</w:t>
      </w:r>
      <w:r w:rsidR="007211AE" w:rsidRPr="00733691">
        <w:rPr>
          <w:rFonts w:ascii="IRLotus" w:hAnsi="IRLotus" w:cs="B Nazanin"/>
          <w:b/>
          <w:bCs/>
          <w:sz w:val="28"/>
          <w:szCs w:val="28"/>
          <w:rtl/>
        </w:rPr>
        <w:t xml:space="preserve">ن </w:t>
      </w:r>
      <w:r w:rsidR="00DA7B37" w:rsidRPr="00733691">
        <w:rPr>
          <w:rFonts w:ascii="IRLotus" w:hAnsi="IRLotus" w:cs="B Nazanin"/>
          <w:b/>
          <w:bCs/>
          <w:sz w:val="28"/>
          <w:szCs w:val="28"/>
          <w:rtl/>
        </w:rPr>
        <w:t>ی</w:t>
      </w:r>
      <w:r w:rsidR="007211AE" w:rsidRPr="00733691">
        <w:rPr>
          <w:rFonts w:ascii="IRLotus" w:hAnsi="IRLotus" w:cs="B Nazanin"/>
          <w:b/>
          <w:bCs/>
          <w:sz w:val="28"/>
          <w:szCs w:val="28"/>
          <w:rtl/>
        </w:rPr>
        <w:t>وسف</w:t>
      </w:r>
      <w:r w:rsidR="00DA7B37" w:rsidRPr="00733691">
        <w:rPr>
          <w:rFonts w:ascii="IRLotus" w:hAnsi="IRLotus" w:cs="B Nazanin"/>
          <w:b/>
          <w:bCs/>
          <w:sz w:val="28"/>
          <w:szCs w:val="28"/>
          <w:rtl/>
        </w:rPr>
        <w:t>ی</w:t>
      </w:r>
    </w:p>
    <w:p w14:paraId="40B21A84" w14:textId="77777777" w:rsidR="00CA7B23" w:rsidRPr="00733691" w:rsidRDefault="00CA7B23" w:rsidP="00D51ACE">
      <w:pPr>
        <w:bidi/>
        <w:spacing w:after="0" w:line="240" w:lineRule="auto"/>
        <w:jc w:val="both"/>
        <w:rPr>
          <w:rFonts w:ascii="IRLotus" w:hAnsi="IRLotus" w:cs="B Nazanin"/>
          <w:sz w:val="24"/>
          <w:szCs w:val="24"/>
          <w:rtl/>
        </w:rPr>
      </w:pPr>
    </w:p>
    <w:p w14:paraId="294F66A7" w14:textId="77777777" w:rsidR="00CA7B23" w:rsidRPr="00733691" w:rsidRDefault="00CA7B23" w:rsidP="00D51ACE">
      <w:pPr>
        <w:bidi/>
        <w:spacing w:after="0" w:line="240" w:lineRule="auto"/>
        <w:jc w:val="both"/>
        <w:rPr>
          <w:rFonts w:ascii="IRLotus" w:hAnsi="IRLotus" w:cs="B Nazanin"/>
          <w:sz w:val="24"/>
          <w:szCs w:val="24"/>
          <w:rtl/>
        </w:rPr>
      </w:pPr>
    </w:p>
    <w:p w14:paraId="2F19C8EB" w14:textId="77777777" w:rsidR="00CA7B23" w:rsidRPr="00733691" w:rsidRDefault="00CA7B23" w:rsidP="00D51ACE">
      <w:pPr>
        <w:bidi/>
        <w:spacing w:after="0" w:line="240" w:lineRule="auto"/>
        <w:jc w:val="both"/>
        <w:rPr>
          <w:rFonts w:ascii="IRLotus" w:hAnsi="IRLotus" w:cs="B Nazanin"/>
          <w:sz w:val="24"/>
          <w:szCs w:val="24"/>
          <w:rtl/>
        </w:rPr>
      </w:pPr>
    </w:p>
    <w:p w14:paraId="332B9B7F" w14:textId="326C2AAE" w:rsidR="002B0110" w:rsidRPr="00733691" w:rsidRDefault="002B0110" w:rsidP="00D51ACE">
      <w:pPr>
        <w:bidi/>
        <w:spacing w:after="0" w:line="240" w:lineRule="auto"/>
        <w:jc w:val="both"/>
        <w:rPr>
          <w:rFonts w:ascii="IRLotus" w:hAnsi="IRLotus" w:cs="B Nazanin"/>
          <w:b/>
          <w:bCs/>
          <w:rtl/>
        </w:rPr>
      </w:pPr>
      <w:r w:rsidRPr="00733691">
        <w:rPr>
          <w:rFonts w:ascii="IRLotus" w:hAnsi="IRLotus" w:cs="B Nazanin"/>
          <w:b/>
          <w:bCs/>
          <w:rtl/>
        </w:rPr>
        <w:t>چك</w:t>
      </w:r>
      <w:r w:rsidR="00DA7B37" w:rsidRPr="00733691">
        <w:rPr>
          <w:rFonts w:ascii="IRLotus" w:hAnsi="IRLotus" w:cs="B Nazanin"/>
          <w:b/>
          <w:bCs/>
          <w:rtl/>
        </w:rPr>
        <w:t>ی</w:t>
      </w:r>
      <w:r w:rsidRPr="00733691">
        <w:rPr>
          <w:rFonts w:ascii="IRLotus" w:hAnsi="IRLotus" w:cs="B Nazanin"/>
          <w:b/>
          <w:bCs/>
          <w:rtl/>
        </w:rPr>
        <w:t>ده</w:t>
      </w:r>
    </w:p>
    <w:p w14:paraId="2AF93805" w14:textId="3E726A35" w:rsidR="002B0110" w:rsidRPr="00733691" w:rsidRDefault="002B0110" w:rsidP="00092AD2">
      <w:pPr>
        <w:bidi/>
        <w:spacing w:after="0" w:line="240" w:lineRule="auto"/>
        <w:jc w:val="both"/>
        <w:rPr>
          <w:rFonts w:ascii="IRLotus" w:hAnsi="IRLotus" w:cs="B Nazanin"/>
          <w:rtl/>
          <w:lang w:bidi="fa-IR"/>
        </w:rPr>
      </w:pPr>
      <w:r w:rsidRPr="00733691">
        <w:rPr>
          <w:rFonts w:ascii="IRLotus" w:hAnsi="IRLotus" w:cs="B Nazanin"/>
          <w:rtl/>
          <w:lang w:bidi="fa-IR"/>
        </w:rPr>
        <w:t>تناسب</w:t>
      </w:r>
      <w:r w:rsidR="003178EF" w:rsidRPr="00733691">
        <w:rPr>
          <w:rFonts w:ascii="IRLotus" w:hAnsi="IRLotus" w:cs="B Nazanin"/>
          <w:rtl/>
          <w:lang w:bidi="fa-IR"/>
        </w:rPr>
        <w:t xml:space="preserve"> به‌منزل</w:t>
      </w:r>
      <w:r w:rsidR="00BE3B91" w:rsidRPr="00733691">
        <w:rPr>
          <w:rFonts w:ascii="IRLotus" w:hAnsi="IRLotus" w:cs="B Nazanin"/>
          <w:rtl/>
          <w:lang w:bidi="fa-IR"/>
        </w:rPr>
        <w:t>ۀ</w:t>
      </w:r>
      <w:r w:rsidRPr="00733691">
        <w:rPr>
          <w:rFonts w:ascii="IRLotus" w:hAnsi="IRLotus" w:cs="B Nazanin"/>
          <w:rtl/>
          <w:lang w:bidi="fa-IR"/>
        </w:rPr>
        <w:t xml:space="preserve"> مولفه‌ا</w:t>
      </w:r>
      <w:r w:rsidR="00DA7B37" w:rsidRPr="00733691">
        <w:rPr>
          <w:rFonts w:ascii="IRLotus" w:hAnsi="IRLotus" w:cs="B Nazanin"/>
          <w:rtl/>
          <w:lang w:bidi="fa-IR"/>
        </w:rPr>
        <w:t>ی</w:t>
      </w:r>
      <w:r w:rsidRPr="00733691">
        <w:rPr>
          <w:rFonts w:ascii="IRLotus" w:hAnsi="IRLotus" w:cs="B Nazanin"/>
          <w:rtl/>
          <w:lang w:bidi="fa-IR"/>
        </w:rPr>
        <w:t xml:space="preserve"> مهم در تار</w:t>
      </w:r>
      <w:r w:rsidR="00DA7B37" w:rsidRPr="00733691">
        <w:rPr>
          <w:rFonts w:ascii="IRLotus" w:hAnsi="IRLotus" w:cs="B Nazanin"/>
          <w:rtl/>
          <w:lang w:bidi="fa-IR"/>
        </w:rPr>
        <w:t>ی</w:t>
      </w:r>
      <w:r w:rsidRPr="00733691">
        <w:rPr>
          <w:rFonts w:ascii="IRLotus" w:hAnsi="IRLotus" w:cs="B Nazanin"/>
          <w:rtl/>
          <w:lang w:bidi="fa-IR"/>
        </w:rPr>
        <w:t>خ نقد ادب</w:t>
      </w:r>
      <w:r w:rsidR="00DA7B37" w:rsidRPr="00733691">
        <w:rPr>
          <w:rFonts w:ascii="IRLotus" w:hAnsi="IRLotus" w:cs="B Nazanin"/>
          <w:rtl/>
          <w:lang w:bidi="fa-IR"/>
        </w:rPr>
        <w:t>ی</w:t>
      </w:r>
      <w:r w:rsidR="003178EF" w:rsidRPr="00733691">
        <w:rPr>
          <w:rFonts w:ascii="IRLotus" w:hAnsi="IRLotus" w:cs="B Nazanin"/>
          <w:rtl/>
          <w:lang w:bidi="fa-IR"/>
        </w:rPr>
        <w:t>،</w:t>
      </w:r>
      <w:r w:rsidRPr="00733691">
        <w:rPr>
          <w:rFonts w:ascii="IRLotus" w:hAnsi="IRLotus" w:cs="B Nazanin"/>
          <w:rtl/>
          <w:lang w:bidi="fa-IR"/>
        </w:rPr>
        <w:t xml:space="preserve"> نقش</w:t>
      </w:r>
      <w:r w:rsidR="00DA7B37" w:rsidRPr="00733691">
        <w:rPr>
          <w:rFonts w:ascii="IRLotus" w:hAnsi="IRLotus" w:cs="B Nazanin"/>
          <w:rtl/>
          <w:lang w:bidi="fa-IR"/>
        </w:rPr>
        <w:t>ی</w:t>
      </w:r>
      <w:r w:rsidRPr="00733691">
        <w:rPr>
          <w:rFonts w:ascii="IRLotus" w:hAnsi="IRLotus" w:cs="B Nazanin"/>
          <w:rtl/>
          <w:lang w:bidi="fa-IR"/>
        </w:rPr>
        <w:t xml:space="preserve"> كل</w:t>
      </w:r>
      <w:r w:rsidR="00DA7B37" w:rsidRPr="00733691">
        <w:rPr>
          <w:rFonts w:ascii="IRLotus" w:hAnsi="IRLotus" w:cs="B Nazanin"/>
          <w:rtl/>
          <w:lang w:bidi="fa-IR"/>
        </w:rPr>
        <w:t>ی</w:t>
      </w:r>
      <w:r w:rsidRPr="00733691">
        <w:rPr>
          <w:rFonts w:ascii="IRLotus" w:hAnsi="IRLotus" w:cs="B Nazanin"/>
          <w:rtl/>
          <w:lang w:bidi="fa-IR"/>
        </w:rPr>
        <w:t>د</w:t>
      </w:r>
      <w:r w:rsidR="00DA7B37" w:rsidRPr="00733691">
        <w:rPr>
          <w:rFonts w:ascii="IRLotus" w:hAnsi="IRLotus" w:cs="B Nazanin"/>
          <w:rtl/>
          <w:lang w:bidi="fa-IR"/>
        </w:rPr>
        <w:t>ی</w:t>
      </w:r>
      <w:r w:rsidR="003178EF" w:rsidRPr="00733691">
        <w:rPr>
          <w:rFonts w:ascii="IRLotus" w:hAnsi="IRLotus" w:cs="B Nazanin"/>
          <w:rtl/>
          <w:lang w:bidi="fa-IR"/>
        </w:rPr>
        <w:t xml:space="preserve"> </w:t>
      </w:r>
      <w:r w:rsidRPr="00733691">
        <w:rPr>
          <w:rFonts w:ascii="IRLotus" w:hAnsi="IRLotus" w:cs="B Nazanin"/>
          <w:rtl/>
          <w:lang w:bidi="fa-IR"/>
        </w:rPr>
        <w:t>در نقدها</w:t>
      </w:r>
      <w:r w:rsidR="00DA7B37" w:rsidRPr="00733691">
        <w:rPr>
          <w:rFonts w:ascii="IRLotus" w:hAnsi="IRLotus" w:cs="B Nazanin"/>
          <w:rtl/>
          <w:lang w:bidi="fa-IR"/>
        </w:rPr>
        <w:t>ی</w:t>
      </w:r>
      <w:r w:rsidRPr="00733691">
        <w:rPr>
          <w:rFonts w:ascii="IRLotus" w:hAnsi="IRLotus" w:cs="B Nazanin"/>
          <w:rtl/>
          <w:lang w:bidi="fa-IR"/>
        </w:rPr>
        <w:t xml:space="preserve"> غلامحس</w:t>
      </w:r>
      <w:r w:rsidR="00DA7B37" w:rsidRPr="00733691">
        <w:rPr>
          <w:rFonts w:ascii="IRLotus" w:hAnsi="IRLotus" w:cs="B Nazanin"/>
          <w:rtl/>
          <w:lang w:bidi="fa-IR"/>
        </w:rPr>
        <w:t>ی</w:t>
      </w:r>
      <w:r w:rsidRPr="00733691">
        <w:rPr>
          <w:rFonts w:ascii="IRLotus" w:hAnsi="IRLotus" w:cs="B Nazanin"/>
          <w:rtl/>
          <w:lang w:bidi="fa-IR"/>
        </w:rPr>
        <w:t xml:space="preserve">ن </w:t>
      </w:r>
      <w:r w:rsidR="00DA7B37" w:rsidRPr="00733691">
        <w:rPr>
          <w:rFonts w:ascii="IRLotus" w:hAnsi="IRLotus" w:cs="B Nazanin"/>
          <w:rtl/>
          <w:lang w:bidi="fa-IR"/>
        </w:rPr>
        <w:t>ی</w:t>
      </w:r>
      <w:r w:rsidRPr="00733691">
        <w:rPr>
          <w:rFonts w:ascii="IRLotus" w:hAnsi="IRLotus" w:cs="B Nazanin"/>
          <w:rtl/>
          <w:lang w:bidi="fa-IR"/>
        </w:rPr>
        <w:t>وسف</w:t>
      </w:r>
      <w:r w:rsidR="00DA7B37" w:rsidRPr="00733691">
        <w:rPr>
          <w:rFonts w:ascii="IRLotus" w:hAnsi="IRLotus" w:cs="B Nazanin"/>
          <w:rtl/>
          <w:lang w:bidi="fa-IR"/>
        </w:rPr>
        <w:t>ی</w:t>
      </w:r>
      <w:r w:rsidRPr="00733691">
        <w:rPr>
          <w:rFonts w:ascii="IRLotus" w:hAnsi="IRLotus" w:cs="B Nazanin"/>
          <w:rtl/>
          <w:lang w:bidi="fa-IR"/>
        </w:rPr>
        <w:t xml:space="preserve"> </w:t>
      </w:r>
      <w:r w:rsidR="00C90F40" w:rsidRPr="00733691">
        <w:rPr>
          <w:rFonts w:ascii="IRLotus" w:hAnsi="IRLotus" w:cs="B Nazanin" w:hint="cs"/>
          <w:rtl/>
          <w:lang w:bidi="fa-IR"/>
        </w:rPr>
        <w:t xml:space="preserve">نیز </w:t>
      </w:r>
      <w:r w:rsidRPr="00733691">
        <w:rPr>
          <w:rFonts w:ascii="IRLotus" w:hAnsi="IRLotus" w:cs="B Nazanin"/>
          <w:rtl/>
          <w:lang w:bidi="fa-IR"/>
        </w:rPr>
        <w:t xml:space="preserve">داشته است. </w:t>
      </w:r>
      <w:r w:rsidR="003178EF" w:rsidRPr="00733691">
        <w:rPr>
          <w:rFonts w:ascii="IRLotus" w:hAnsi="IRLotus" w:cs="B Nazanin"/>
          <w:rtl/>
          <w:lang w:bidi="fa-IR"/>
        </w:rPr>
        <w:t>بررس</w:t>
      </w:r>
      <w:r w:rsidR="00DA7B37" w:rsidRPr="00733691">
        <w:rPr>
          <w:rFonts w:ascii="IRLotus" w:hAnsi="IRLotus" w:cs="B Nazanin"/>
          <w:rtl/>
          <w:lang w:bidi="fa-IR"/>
        </w:rPr>
        <w:t>ی</w:t>
      </w:r>
      <w:r w:rsidRPr="00733691">
        <w:rPr>
          <w:rFonts w:ascii="IRLotus" w:hAnsi="IRLotus" w:cs="B Nazanin"/>
          <w:rtl/>
          <w:lang w:bidi="fa-IR"/>
        </w:rPr>
        <w:t xml:space="preserve"> ا</w:t>
      </w:r>
      <w:r w:rsidR="00DA7B37" w:rsidRPr="00733691">
        <w:rPr>
          <w:rFonts w:ascii="IRLotus" w:hAnsi="IRLotus" w:cs="B Nazanin"/>
          <w:rtl/>
          <w:lang w:bidi="fa-IR"/>
        </w:rPr>
        <w:t>ی</w:t>
      </w:r>
      <w:r w:rsidRPr="00733691">
        <w:rPr>
          <w:rFonts w:ascii="IRLotus" w:hAnsi="IRLotus" w:cs="B Nazanin"/>
          <w:rtl/>
          <w:lang w:bidi="fa-IR"/>
        </w:rPr>
        <w:t>ن موضوع م</w:t>
      </w:r>
      <w:r w:rsidR="00DA7B37" w:rsidRPr="00733691">
        <w:rPr>
          <w:rFonts w:ascii="IRLotus" w:hAnsi="IRLotus" w:cs="B Nazanin"/>
          <w:rtl/>
          <w:lang w:bidi="fa-IR"/>
        </w:rPr>
        <w:t>ی</w:t>
      </w:r>
      <w:r w:rsidRPr="00733691">
        <w:rPr>
          <w:rFonts w:ascii="IRLotus" w:hAnsi="IRLotus" w:cs="B Nazanin"/>
          <w:rtl/>
          <w:lang w:bidi="fa-IR"/>
        </w:rPr>
        <w:t>‌تواند به شناخت بخش</w:t>
      </w:r>
      <w:r w:rsidR="00DA7B37" w:rsidRPr="00733691">
        <w:rPr>
          <w:rFonts w:ascii="IRLotus" w:hAnsi="IRLotus" w:cs="B Nazanin"/>
          <w:rtl/>
          <w:lang w:bidi="fa-IR"/>
        </w:rPr>
        <w:t>ی</w:t>
      </w:r>
      <w:r w:rsidRPr="00733691">
        <w:rPr>
          <w:rFonts w:ascii="IRLotus" w:hAnsi="IRLotus" w:cs="B Nazanin"/>
          <w:rtl/>
          <w:lang w:bidi="fa-IR"/>
        </w:rPr>
        <w:t xml:space="preserve"> از مجموع</w:t>
      </w:r>
      <w:r w:rsidR="00BE3B91" w:rsidRPr="00733691">
        <w:rPr>
          <w:rFonts w:ascii="IRLotus" w:hAnsi="IRLotus" w:cs="B Nazanin"/>
          <w:rtl/>
          <w:lang w:bidi="fa-IR"/>
        </w:rPr>
        <w:t>ۀ</w:t>
      </w:r>
      <w:r w:rsidRPr="00733691">
        <w:rPr>
          <w:rFonts w:ascii="IRLotus" w:hAnsi="IRLotus" w:cs="B Nazanin"/>
          <w:rtl/>
          <w:lang w:bidi="fa-IR"/>
        </w:rPr>
        <w:t xml:space="preserve"> نقد دانشگاه</w:t>
      </w:r>
      <w:r w:rsidR="00DA7B37" w:rsidRPr="00733691">
        <w:rPr>
          <w:rFonts w:ascii="IRLotus" w:hAnsi="IRLotus" w:cs="B Nazanin"/>
          <w:rtl/>
          <w:lang w:bidi="fa-IR"/>
        </w:rPr>
        <w:t>ی</w:t>
      </w:r>
      <w:r w:rsidRPr="00733691">
        <w:rPr>
          <w:rFonts w:ascii="IRLotus" w:hAnsi="IRLotus" w:cs="B Nazanin"/>
          <w:rtl/>
          <w:lang w:bidi="fa-IR"/>
        </w:rPr>
        <w:t xml:space="preserve"> در زبان فارس</w:t>
      </w:r>
      <w:r w:rsidR="00DA7B37" w:rsidRPr="00733691">
        <w:rPr>
          <w:rFonts w:ascii="IRLotus" w:hAnsi="IRLotus" w:cs="B Nazanin"/>
          <w:rtl/>
          <w:lang w:bidi="fa-IR"/>
        </w:rPr>
        <w:t>ی</w:t>
      </w:r>
      <w:r w:rsidRPr="00733691">
        <w:rPr>
          <w:rFonts w:ascii="IRLotus" w:hAnsi="IRLotus" w:cs="B Nazanin"/>
          <w:rtl/>
          <w:lang w:bidi="fa-IR"/>
        </w:rPr>
        <w:t xml:space="preserve"> كمك كند. از ا</w:t>
      </w:r>
      <w:r w:rsidR="00DA7B37" w:rsidRPr="00733691">
        <w:rPr>
          <w:rFonts w:ascii="IRLotus" w:hAnsi="IRLotus" w:cs="B Nazanin"/>
          <w:rtl/>
          <w:lang w:bidi="fa-IR"/>
        </w:rPr>
        <w:t>ی</w:t>
      </w:r>
      <w:r w:rsidRPr="00733691">
        <w:rPr>
          <w:rFonts w:ascii="IRLotus" w:hAnsi="IRLotus" w:cs="B Nazanin"/>
          <w:rtl/>
          <w:lang w:bidi="fa-IR"/>
        </w:rPr>
        <w:t>ن رو، هدف مقال</w:t>
      </w:r>
      <w:r w:rsidR="00BE3B91" w:rsidRPr="00733691">
        <w:rPr>
          <w:rFonts w:ascii="IRLotus" w:hAnsi="IRLotus" w:cs="B Nazanin"/>
          <w:rtl/>
          <w:lang w:bidi="fa-IR"/>
        </w:rPr>
        <w:t>ۀ</w:t>
      </w:r>
      <w:r w:rsidRPr="00733691">
        <w:rPr>
          <w:rFonts w:ascii="IRLotus" w:hAnsi="IRLotus" w:cs="B Nazanin"/>
          <w:rtl/>
          <w:lang w:bidi="fa-IR"/>
        </w:rPr>
        <w:t xml:space="preserve"> حاضر بررس</w:t>
      </w:r>
      <w:r w:rsidR="00DA7B37" w:rsidRPr="00733691">
        <w:rPr>
          <w:rFonts w:ascii="IRLotus" w:hAnsi="IRLotus" w:cs="B Nazanin"/>
          <w:rtl/>
          <w:lang w:bidi="fa-IR"/>
        </w:rPr>
        <w:t>ی</w:t>
      </w:r>
      <w:r w:rsidRPr="00733691">
        <w:rPr>
          <w:rFonts w:ascii="IRLotus" w:hAnsi="IRLotus" w:cs="B Nazanin"/>
          <w:rtl/>
          <w:lang w:bidi="fa-IR"/>
        </w:rPr>
        <w:t xml:space="preserve"> چ</w:t>
      </w:r>
      <w:r w:rsidR="00DA7B37" w:rsidRPr="00733691">
        <w:rPr>
          <w:rFonts w:ascii="IRLotus" w:hAnsi="IRLotus" w:cs="B Nazanin"/>
          <w:rtl/>
          <w:lang w:bidi="fa-IR"/>
        </w:rPr>
        <w:t>ی</w:t>
      </w:r>
      <w:r w:rsidRPr="00733691">
        <w:rPr>
          <w:rFonts w:ascii="IRLotus" w:hAnsi="IRLotus" w:cs="B Nazanin"/>
          <w:rtl/>
          <w:lang w:bidi="fa-IR"/>
        </w:rPr>
        <w:t>ست</w:t>
      </w:r>
      <w:r w:rsidR="00DA7B37" w:rsidRPr="00733691">
        <w:rPr>
          <w:rFonts w:ascii="IRLotus" w:hAnsi="IRLotus" w:cs="B Nazanin"/>
          <w:rtl/>
          <w:lang w:bidi="fa-IR"/>
        </w:rPr>
        <w:t>ی</w:t>
      </w:r>
      <w:r w:rsidRPr="00733691">
        <w:rPr>
          <w:rFonts w:ascii="IRLotus" w:hAnsi="IRLotus" w:cs="B Nazanin"/>
          <w:rtl/>
          <w:lang w:bidi="fa-IR"/>
        </w:rPr>
        <w:t xml:space="preserve"> و انواع و پ</w:t>
      </w:r>
      <w:r w:rsidR="00DA7B37" w:rsidRPr="00733691">
        <w:rPr>
          <w:rFonts w:ascii="IRLotus" w:hAnsi="IRLotus" w:cs="B Nazanin"/>
          <w:rtl/>
          <w:lang w:bidi="fa-IR"/>
        </w:rPr>
        <w:t>ی</w:t>
      </w:r>
      <w:r w:rsidRPr="00733691">
        <w:rPr>
          <w:rFonts w:ascii="IRLotus" w:hAnsi="IRLotus" w:cs="B Nazanin"/>
          <w:rtl/>
          <w:lang w:bidi="fa-IR"/>
        </w:rPr>
        <w:t>امدها</w:t>
      </w:r>
      <w:r w:rsidR="00DA7B37" w:rsidRPr="00733691">
        <w:rPr>
          <w:rFonts w:ascii="IRLotus" w:hAnsi="IRLotus" w:cs="B Nazanin"/>
          <w:rtl/>
          <w:lang w:bidi="fa-IR"/>
        </w:rPr>
        <w:t>ی</w:t>
      </w:r>
      <w:r w:rsidRPr="00733691">
        <w:rPr>
          <w:rFonts w:ascii="IRLotus" w:hAnsi="IRLotus" w:cs="B Nazanin"/>
          <w:rtl/>
          <w:lang w:bidi="fa-IR"/>
        </w:rPr>
        <w:t xml:space="preserve"> تناسب در نقد ادب</w:t>
      </w:r>
      <w:r w:rsidR="00DA7B37" w:rsidRPr="00733691">
        <w:rPr>
          <w:rFonts w:ascii="IRLotus" w:hAnsi="IRLotus" w:cs="B Nazanin"/>
          <w:rtl/>
          <w:lang w:bidi="fa-IR"/>
        </w:rPr>
        <w:t>ی</w:t>
      </w:r>
      <w:r w:rsidRPr="00733691">
        <w:rPr>
          <w:rFonts w:ascii="IRLotus" w:hAnsi="IRLotus" w:cs="B Nazanin"/>
          <w:rtl/>
          <w:lang w:bidi="fa-IR"/>
        </w:rPr>
        <w:t xml:space="preserve"> نزد غلامحس</w:t>
      </w:r>
      <w:r w:rsidR="00DA7B37" w:rsidRPr="00733691">
        <w:rPr>
          <w:rFonts w:ascii="IRLotus" w:hAnsi="IRLotus" w:cs="B Nazanin"/>
          <w:rtl/>
          <w:lang w:bidi="fa-IR"/>
        </w:rPr>
        <w:t>ی</w:t>
      </w:r>
      <w:r w:rsidRPr="00733691">
        <w:rPr>
          <w:rFonts w:ascii="IRLotus" w:hAnsi="IRLotus" w:cs="B Nazanin"/>
          <w:rtl/>
          <w:lang w:bidi="fa-IR"/>
        </w:rPr>
        <w:t xml:space="preserve">ن </w:t>
      </w:r>
      <w:r w:rsidR="00DA7B37" w:rsidRPr="00733691">
        <w:rPr>
          <w:rFonts w:ascii="IRLotus" w:hAnsi="IRLotus" w:cs="B Nazanin"/>
          <w:rtl/>
          <w:lang w:bidi="fa-IR"/>
        </w:rPr>
        <w:t>ی</w:t>
      </w:r>
      <w:r w:rsidRPr="00733691">
        <w:rPr>
          <w:rFonts w:ascii="IRLotus" w:hAnsi="IRLotus" w:cs="B Nazanin"/>
          <w:rtl/>
          <w:lang w:bidi="fa-IR"/>
        </w:rPr>
        <w:t>وسف</w:t>
      </w:r>
      <w:r w:rsidR="00DA7B37" w:rsidRPr="00733691">
        <w:rPr>
          <w:rFonts w:ascii="IRLotus" w:hAnsi="IRLotus" w:cs="B Nazanin"/>
          <w:rtl/>
          <w:lang w:bidi="fa-IR"/>
        </w:rPr>
        <w:t>ی</w:t>
      </w:r>
      <w:r w:rsidRPr="00733691">
        <w:rPr>
          <w:rFonts w:ascii="IRLotus" w:hAnsi="IRLotus" w:cs="B Nazanin"/>
          <w:rtl/>
          <w:lang w:bidi="fa-IR"/>
        </w:rPr>
        <w:t xml:space="preserve"> است. در ا</w:t>
      </w:r>
      <w:r w:rsidR="00DA7B37" w:rsidRPr="00733691">
        <w:rPr>
          <w:rFonts w:ascii="IRLotus" w:hAnsi="IRLotus" w:cs="B Nazanin"/>
          <w:rtl/>
          <w:lang w:bidi="fa-IR"/>
        </w:rPr>
        <w:t>ی</w:t>
      </w:r>
      <w:r w:rsidRPr="00733691">
        <w:rPr>
          <w:rFonts w:ascii="IRLotus" w:hAnsi="IRLotus" w:cs="B Nazanin"/>
          <w:rtl/>
          <w:lang w:bidi="fa-IR"/>
        </w:rPr>
        <w:t>ن مقاله با مطالع</w:t>
      </w:r>
      <w:r w:rsidR="00BE3B91" w:rsidRPr="00733691">
        <w:rPr>
          <w:rFonts w:ascii="IRLotus" w:hAnsi="IRLotus" w:cs="B Nazanin"/>
          <w:rtl/>
          <w:lang w:bidi="fa-IR"/>
        </w:rPr>
        <w:t>ۀ</w:t>
      </w:r>
      <w:r w:rsidRPr="00733691">
        <w:rPr>
          <w:rFonts w:ascii="IRLotus" w:hAnsi="IRLotus" w:cs="B Nazanin"/>
          <w:rtl/>
          <w:lang w:bidi="fa-IR"/>
        </w:rPr>
        <w:t xml:space="preserve"> آثار غلامحس</w:t>
      </w:r>
      <w:r w:rsidR="00DA7B37" w:rsidRPr="00733691">
        <w:rPr>
          <w:rFonts w:ascii="IRLotus" w:hAnsi="IRLotus" w:cs="B Nazanin"/>
          <w:rtl/>
          <w:lang w:bidi="fa-IR"/>
        </w:rPr>
        <w:t>ی</w:t>
      </w:r>
      <w:r w:rsidRPr="00733691">
        <w:rPr>
          <w:rFonts w:ascii="IRLotus" w:hAnsi="IRLotus" w:cs="B Nazanin"/>
          <w:rtl/>
          <w:lang w:bidi="fa-IR"/>
        </w:rPr>
        <w:t xml:space="preserve">ن </w:t>
      </w:r>
      <w:r w:rsidR="00DA7B37" w:rsidRPr="00733691">
        <w:rPr>
          <w:rFonts w:ascii="IRLotus" w:hAnsi="IRLotus" w:cs="B Nazanin"/>
          <w:rtl/>
          <w:lang w:bidi="fa-IR"/>
        </w:rPr>
        <w:t>ی</w:t>
      </w:r>
      <w:r w:rsidRPr="00733691">
        <w:rPr>
          <w:rFonts w:ascii="IRLotus" w:hAnsi="IRLotus" w:cs="B Nazanin"/>
          <w:rtl/>
          <w:lang w:bidi="fa-IR"/>
        </w:rPr>
        <w:t>وسف</w:t>
      </w:r>
      <w:r w:rsidR="00DA7B37" w:rsidRPr="00733691">
        <w:rPr>
          <w:rFonts w:ascii="IRLotus" w:hAnsi="IRLotus" w:cs="B Nazanin"/>
          <w:rtl/>
          <w:lang w:bidi="fa-IR"/>
        </w:rPr>
        <w:t>ی</w:t>
      </w:r>
      <w:r w:rsidRPr="00733691">
        <w:rPr>
          <w:rFonts w:ascii="IRLotus" w:hAnsi="IRLotus" w:cs="B Nazanin"/>
          <w:rtl/>
          <w:lang w:bidi="fa-IR"/>
        </w:rPr>
        <w:t xml:space="preserve">، </w:t>
      </w:r>
      <w:r w:rsidR="00C90F40" w:rsidRPr="00733691">
        <w:rPr>
          <w:rFonts w:ascii="IRLotus" w:hAnsi="IRLotus" w:cs="B Nazanin" w:hint="cs"/>
          <w:rtl/>
          <w:lang w:bidi="fa-IR"/>
        </w:rPr>
        <w:t xml:space="preserve">چیستی تناسب، انواع آن و </w:t>
      </w:r>
      <w:r w:rsidRPr="00733691">
        <w:rPr>
          <w:rFonts w:ascii="IRLotus" w:hAnsi="IRLotus" w:cs="B Nazanin"/>
          <w:rtl/>
          <w:lang w:bidi="fa-IR"/>
        </w:rPr>
        <w:t>رابط</w:t>
      </w:r>
      <w:r w:rsidR="00BE3B91" w:rsidRPr="00733691">
        <w:rPr>
          <w:rFonts w:ascii="IRLotus" w:hAnsi="IRLotus" w:cs="B Nazanin"/>
          <w:rtl/>
          <w:lang w:bidi="fa-IR"/>
        </w:rPr>
        <w:t>ۀ</w:t>
      </w:r>
      <w:r w:rsidRPr="00733691">
        <w:rPr>
          <w:rFonts w:ascii="IRLotus" w:hAnsi="IRLotus" w:cs="B Nazanin"/>
          <w:rtl/>
          <w:lang w:bidi="fa-IR"/>
        </w:rPr>
        <w:t xml:space="preserve"> آن با د</w:t>
      </w:r>
      <w:r w:rsidR="00DA7B37" w:rsidRPr="00733691">
        <w:rPr>
          <w:rFonts w:ascii="IRLotus" w:hAnsi="IRLotus" w:cs="B Nazanin"/>
          <w:rtl/>
          <w:lang w:bidi="fa-IR"/>
        </w:rPr>
        <w:t>ی</w:t>
      </w:r>
      <w:r w:rsidRPr="00733691">
        <w:rPr>
          <w:rFonts w:ascii="IRLotus" w:hAnsi="IRLotus" w:cs="B Nazanin"/>
          <w:rtl/>
          <w:lang w:bidi="fa-IR"/>
        </w:rPr>
        <w:t>گر مولفه‌ها</w:t>
      </w:r>
      <w:r w:rsidR="00DA7B37" w:rsidRPr="00733691">
        <w:rPr>
          <w:rFonts w:ascii="IRLotus" w:hAnsi="IRLotus" w:cs="B Nazanin"/>
          <w:rtl/>
          <w:lang w:bidi="fa-IR"/>
        </w:rPr>
        <w:t>ی</w:t>
      </w:r>
      <w:r w:rsidRPr="00733691">
        <w:rPr>
          <w:rFonts w:ascii="IRLotus" w:hAnsi="IRLotus" w:cs="B Nazanin"/>
          <w:rtl/>
          <w:lang w:bidi="fa-IR"/>
        </w:rPr>
        <w:t xml:space="preserve"> نقد ادب</w:t>
      </w:r>
      <w:r w:rsidR="00DA7B37" w:rsidRPr="00733691">
        <w:rPr>
          <w:rFonts w:ascii="IRLotus" w:hAnsi="IRLotus" w:cs="B Nazanin"/>
          <w:rtl/>
          <w:lang w:bidi="fa-IR"/>
        </w:rPr>
        <w:t>ی</w:t>
      </w:r>
      <w:r w:rsidRPr="00733691">
        <w:rPr>
          <w:rFonts w:ascii="IRLotus" w:hAnsi="IRLotus" w:cs="B Nazanin"/>
          <w:rtl/>
          <w:lang w:bidi="fa-IR"/>
        </w:rPr>
        <w:t xml:space="preserve"> </w:t>
      </w:r>
      <w:r w:rsidR="00C90F40" w:rsidRPr="00733691">
        <w:rPr>
          <w:rFonts w:ascii="IRLotus" w:hAnsi="IRLotus" w:cs="B Nazanin" w:hint="cs"/>
          <w:rtl/>
          <w:lang w:bidi="fa-IR"/>
        </w:rPr>
        <w:t xml:space="preserve">از منظر یوسفی </w:t>
      </w:r>
      <w:r w:rsidRPr="00733691">
        <w:rPr>
          <w:rFonts w:ascii="IRLotus" w:hAnsi="IRLotus" w:cs="B Nazanin"/>
          <w:rtl/>
          <w:lang w:bidi="fa-IR"/>
        </w:rPr>
        <w:t>بررس</w:t>
      </w:r>
      <w:r w:rsidR="00DA7B37" w:rsidRPr="00733691">
        <w:rPr>
          <w:rFonts w:ascii="IRLotus" w:hAnsi="IRLotus" w:cs="B Nazanin"/>
          <w:rtl/>
          <w:lang w:bidi="fa-IR"/>
        </w:rPr>
        <w:t>ی</w:t>
      </w:r>
      <w:r w:rsidRPr="00733691">
        <w:rPr>
          <w:rFonts w:ascii="IRLotus" w:hAnsi="IRLotus" w:cs="B Nazanin"/>
          <w:rtl/>
          <w:lang w:bidi="fa-IR"/>
        </w:rPr>
        <w:t xml:space="preserve"> شده است. م</w:t>
      </w:r>
      <w:r w:rsidR="00DA7B37" w:rsidRPr="00733691">
        <w:rPr>
          <w:rFonts w:ascii="IRLotus" w:hAnsi="IRLotus" w:cs="B Nazanin"/>
          <w:rtl/>
          <w:lang w:bidi="fa-IR"/>
        </w:rPr>
        <w:t>ی</w:t>
      </w:r>
      <w:r w:rsidRPr="00733691">
        <w:rPr>
          <w:rFonts w:ascii="IRLotus" w:hAnsi="IRLotus" w:cs="B Nazanin"/>
          <w:rtl/>
          <w:lang w:bidi="fa-IR"/>
        </w:rPr>
        <w:t>‌توان گفت</w:t>
      </w:r>
      <w:r w:rsidR="004B4181" w:rsidRPr="00733691">
        <w:rPr>
          <w:rFonts w:ascii="IRLotus" w:hAnsi="IRLotus" w:cs="B Nazanin"/>
          <w:rtl/>
          <w:lang w:bidi="fa-IR"/>
        </w:rPr>
        <w:t xml:space="preserve">، </w:t>
      </w:r>
      <w:r w:rsidR="00DA7B37" w:rsidRPr="00733691">
        <w:rPr>
          <w:rFonts w:ascii="IRLotus" w:hAnsi="IRLotus" w:cs="B Nazanin"/>
          <w:rtl/>
          <w:lang w:bidi="fa-IR"/>
        </w:rPr>
        <w:t>ی</w:t>
      </w:r>
      <w:r w:rsidR="004B4181" w:rsidRPr="00733691">
        <w:rPr>
          <w:rFonts w:ascii="IRLotus" w:hAnsi="IRLotus" w:cs="B Nazanin"/>
          <w:rtl/>
          <w:lang w:bidi="fa-IR"/>
        </w:rPr>
        <w:t>وسف</w:t>
      </w:r>
      <w:r w:rsidR="00DA7B37" w:rsidRPr="00733691">
        <w:rPr>
          <w:rFonts w:ascii="IRLotus" w:hAnsi="IRLotus" w:cs="B Nazanin"/>
          <w:rtl/>
          <w:lang w:bidi="fa-IR"/>
        </w:rPr>
        <w:t>ی</w:t>
      </w:r>
      <w:r w:rsidR="004B4181" w:rsidRPr="00733691">
        <w:rPr>
          <w:rFonts w:ascii="IRLotus" w:hAnsi="IRLotus" w:cs="B Nazanin"/>
          <w:rtl/>
          <w:lang w:bidi="fa-IR"/>
        </w:rPr>
        <w:t xml:space="preserve"> دا</w:t>
      </w:r>
      <w:r w:rsidR="00DA7B37" w:rsidRPr="00733691">
        <w:rPr>
          <w:rFonts w:ascii="IRLotus" w:hAnsi="IRLotus" w:cs="B Nazanin"/>
          <w:rtl/>
          <w:lang w:bidi="fa-IR"/>
        </w:rPr>
        <w:t>ی</w:t>
      </w:r>
      <w:r w:rsidR="004B4181" w:rsidRPr="00733691">
        <w:rPr>
          <w:rFonts w:ascii="IRLotus" w:hAnsi="IRLotus" w:cs="B Nazanin"/>
          <w:rtl/>
          <w:lang w:bidi="fa-IR"/>
        </w:rPr>
        <w:t>ره‌ا</w:t>
      </w:r>
      <w:r w:rsidR="00DA7B37" w:rsidRPr="00733691">
        <w:rPr>
          <w:rFonts w:ascii="IRLotus" w:hAnsi="IRLotus" w:cs="B Nazanin"/>
          <w:rtl/>
          <w:lang w:bidi="fa-IR"/>
        </w:rPr>
        <w:t>ی</w:t>
      </w:r>
      <w:r w:rsidR="004B4181" w:rsidRPr="00733691">
        <w:rPr>
          <w:rFonts w:ascii="IRLotus" w:hAnsi="IRLotus" w:cs="B Nazanin"/>
          <w:rtl/>
          <w:lang w:bidi="fa-IR"/>
        </w:rPr>
        <w:t xml:space="preserve"> گسترده از واژگان را</w:t>
      </w:r>
      <w:r w:rsidRPr="00733691">
        <w:rPr>
          <w:rFonts w:ascii="IRLotus" w:hAnsi="IRLotus" w:cs="B Nazanin"/>
          <w:rtl/>
          <w:lang w:bidi="fa-IR"/>
        </w:rPr>
        <w:t xml:space="preserve"> برا</w:t>
      </w:r>
      <w:r w:rsidR="00DA7B37" w:rsidRPr="00733691">
        <w:rPr>
          <w:rFonts w:ascii="IRLotus" w:hAnsi="IRLotus" w:cs="B Nazanin"/>
          <w:rtl/>
          <w:lang w:bidi="fa-IR"/>
        </w:rPr>
        <w:t>ی</w:t>
      </w:r>
      <w:r w:rsidRPr="00733691">
        <w:rPr>
          <w:rFonts w:ascii="IRLotus" w:hAnsi="IRLotus" w:cs="B Nazanin"/>
          <w:rtl/>
          <w:lang w:bidi="fa-IR"/>
        </w:rPr>
        <w:t xml:space="preserve"> اشاره به تناسب </w:t>
      </w:r>
      <w:r w:rsidR="004B4181" w:rsidRPr="00733691">
        <w:rPr>
          <w:rFonts w:ascii="IRLotus" w:hAnsi="IRLotus" w:cs="B Nazanin"/>
          <w:rtl/>
          <w:lang w:bidi="fa-IR"/>
        </w:rPr>
        <w:t>به‌كار م</w:t>
      </w:r>
      <w:r w:rsidR="00DA7B37" w:rsidRPr="00733691">
        <w:rPr>
          <w:rFonts w:ascii="IRLotus" w:hAnsi="IRLotus" w:cs="B Nazanin"/>
          <w:rtl/>
          <w:lang w:bidi="fa-IR"/>
        </w:rPr>
        <w:t>ی</w:t>
      </w:r>
      <w:r w:rsidR="004B4181" w:rsidRPr="00733691">
        <w:rPr>
          <w:rFonts w:ascii="IRLotus" w:hAnsi="IRLotus" w:cs="B Nazanin"/>
          <w:rtl/>
          <w:lang w:bidi="fa-IR"/>
        </w:rPr>
        <w:t>‌گ</w:t>
      </w:r>
      <w:r w:rsidR="00DA7B37" w:rsidRPr="00733691">
        <w:rPr>
          <w:rFonts w:ascii="IRLotus" w:hAnsi="IRLotus" w:cs="B Nazanin"/>
          <w:rtl/>
          <w:lang w:bidi="fa-IR"/>
        </w:rPr>
        <w:t>ی</w:t>
      </w:r>
      <w:r w:rsidR="004B4181" w:rsidRPr="00733691">
        <w:rPr>
          <w:rFonts w:ascii="IRLotus" w:hAnsi="IRLotus" w:cs="B Nazanin"/>
          <w:rtl/>
          <w:lang w:bidi="fa-IR"/>
        </w:rPr>
        <w:t>رد.</w:t>
      </w:r>
      <w:r w:rsidRPr="00733691">
        <w:rPr>
          <w:rFonts w:ascii="IRLotus" w:hAnsi="IRLotus" w:cs="B Nazanin"/>
          <w:rtl/>
          <w:lang w:bidi="fa-IR"/>
        </w:rPr>
        <w:t xml:space="preserve"> انواع تناسب </w:t>
      </w:r>
      <w:r w:rsidR="00C90F40" w:rsidRPr="00733691">
        <w:rPr>
          <w:rFonts w:ascii="IRLotus" w:hAnsi="IRLotus" w:cs="B Nazanin" w:hint="cs"/>
          <w:rtl/>
          <w:lang w:bidi="fa-IR"/>
        </w:rPr>
        <w:t>هم</w:t>
      </w:r>
      <w:r w:rsidR="004B4181" w:rsidRPr="00733691">
        <w:rPr>
          <w:rFonts w:ascii="IRLotus" w:hAnsi="IRLotus" w:cs="B Nazanin"/>
          <w:rtl/>
          <w:lang w:bidi="fa-IR"/>
        </w:rPr>
        <w:t xml:space="preserve"> </w:t>
      </w:r>
      <w:r w:rsidRPr="00733691">
        <w:rPr>
          <w:rFonts w:ascii="IRLotus" w:hAnsi="IRLotus" w:cs="B Nazanin"/>
          <w:rtl/>
          <w:lang w:bidi="fa-IR"/>
        </w:rPr>
        <w:t xml:space="preserve">نزد </w:t>
      </w:r>
      <w:r w:rsidR="00C90F40" w:rsidRPr="00733691">
        <w:rPr>
          <w:rFonts w:ascii="IRLotus" w:hAnsi="IRLotus" w:cs="B Nazanin" w:hint="cs"/>
          <w:rtl/>
          <w:lang w:bidi="fa-IR"/>
        </w:rPr>
        <w:t>یوسفی</w:t>
      </w:r>
      <w:r w:rsidRPr="00733691">
        <w:rPr>
          <w:rFonts w:ascii="IRLotus" w:hAnsi="IRLotus" w:cs="B Nazanin"/>
          <w:rtl/>
          <w:lang w:bidi="fa-IR"/>
        </w:rPr>
        <w:t xml:space="preserve"> شامل تناسب و</w:t>
      </w:r>
      <w:r w:rsidR="00DA7B37" w:rsidRPr="00733691">
        <w:rPr>
          <w:rFonts w:ascii="IRLotus" w:hAnsi="IRLotus" w:cs="B Nazanin"/>
          <w:rtl/>
          <w:lang w:bidi="fa-IR"/>
        </w:rPr>
        <w:t>ی</w:t>
      </w:r>
      <w:r w:rsidRPr="00733691">
        <w:rPr>
          <w:rFonts w:ascii="IRLotus" w:hAnsi="IRLotus" w:cs="B Nazanin"/>
          <w:rtl/>
          <w:lang w:bidi="fa-IR"/>
        </w:rPr>
        <w:t>ژگ</w:t>
      </w:r>
      <w:r w:rsidR="00DA7B37" w:rsidRPr="00733691">
        <w:rPr>
          <w:rFonts w:ascii="IRLotus" w:hAnsi="IRLotus" w:cs="B Nazanin"/>
          <w:rtl/>
          <w:lang w:bidi="fa-IR"/>
        </w:rPr>
        <w:t>ی</w:t>
      </w:r>
      <w:r w:rsidRPr="00733691">
        <w:rPr>
          <w:rFonts w:ascii="IRLotus" w:hAnsi="IRLotus" w:cs="B Nazanin"/>
          <w:rtl/>
          <w:lang w:bidi="fa-IR"/>
        </w:rPr>
        <w:t>‌ها</w:t>
      </w:r>
      <w:r w:rsidR="00DA7B37" w:rsidRPr="00733691">
        <w:rPr>
          <w:rFonts w:ascii="IRLotus" w:hAnsi="IRLotus" w:cs="B Nazanin"/>
          <w:rtl/>
          <w:lang w:bidi="fa-IR"/>
        </w:rPr>
        <w:t>ی</w:t>
      </w:r>
      <w:r w:rsidRPr="00733691">
        <w:rPr>
          <w:rFonts w:ascii="IRLotus" w:hAnsi="IRLotus" w:cs="B Nazanin"/>
          <w:rtl/>
          <w:lang w:bidi="fa-IR"/>
        </w:rPr>
        <w:t xml:space="preserve"> شخص</w:t>
      </w:r>
      <w:r w:rsidR="00DA7B37" w:rsidRPr="00733691">
        <w:rPr>
          <w:rFonts w:ascii="IRLotus" w:hAnsi="IRLotus" w:cs="B Nazanin"/>
          <w:rtl/>
          <w:lang w:bidi="fa-IR"/>
        </w:rPr>
        <w:t>ی</w:t>
      </w:r>
      <w:r w:rsidRPr="00733691">
        <w:rPr>
          <w:rFonts w:ascii="IRLotus" w:hAnsi="IRLotus" w:cs="B Nazanin"/>
          <w:rtl/>
          <w:lang w:bidi="fa-IR"/>
        </w:rPr>
        <w:t>ت با منش و</w:t>
      </w:r>
      <w:r w:rsidR="00DA7B37" w:rsidRPr="00733691">
        <w:rPr>
          <w:rFonts w:ascii="IRLotus" w:hAnsi="IRLotus" w:cs="B Nazanin"/>
          <w:rtl/>
          <w:lang w:bidi="fa-IR"/>
        </w:rPr>
        <w:t>ی</w:t>
      </w:r>
      <w:r w:rsidRPr="00733691">
        <w:rPr>
          <w:rFonts w:ascii="IRLotus" w:hAnsi="IRLotus" w:cs="B Nazanin"/>
          <w:rtl/>
          <w:lang w:bidi="fa-IR"/>
        </w:rPr>
        <w:t>، تناسب م</w:t>
      </w:r>
      <w:r w:rsidR="00DA7B37" w:rsidRPr="00733691">
        <w:rPr>
          <w:rFonts w:ascii="IRLotus" w:hAnsi="IRLotus" w:cs="B Nazanin"/>
          <w:rtl/>
          <w:lang w:bidi="fa-IR"/>
        </w:rPr>
        <w:t>ی</w:t>
      </w:r>
      <w:r w:rsidRPr="00733691">
        <w:rPr>
          <w:rFonts w:ascii="IRLotus" w:hAnsi="IRLotus" w:cs="B Nazanin"/>
          <w:rtl/>
          <w:lang w:bidi="fa-IR"/>
        </w:rPr>
        <w:t>ان بخش‌ها</w:t>
      </w:r>
      <w:r w:rsidR="00DA7B37" w:rsidRPr="00733691">
        <w:rPr>
          <w:rFonts w:ascii="IRLotus" w:hAnsi="IRLotus" w:cs="B Nazanin"/>
          <w:rtl/>
          <w:lang w:bidi="fa-IR"/>
        </w:rPr>
        <w:t>ی</w:t>
      </w:r>
      <w:r w:rsidRPr="00733691">
        <w:rPr>
          <w:rFonts w:ascii="IRLotus" w:hAnsi="IRLotus" w:cs="B Nazanin"/>
          <w:rtl/>
          <w:lang w:bidi="fa-IR"/>
        </w:rPr>
        <w:t xml:space="preserve"> مختلف متن، تناسب م</w:t>
      </w:r>
      <w:r w:rsidR="00DA7B37" w:rsidRPr="00733691">
        <w:rPr>
          <w:rFonts w:ascii="IRLotus" w:hAnsi="IRLotus" w:cs="B Nazanin"/>
          <w:rtl/>
          <w:lang w:bidi="fa-IR"/>
        </w:rPr>
        <w:t>ی</w:t>
      </w:r>
      <w:r w:rsidRPr="00733691">
        <w:rPr>
          <w:rFonts w:ascii="IRLotus" w:hAnsi="IRLotus" w:cs="B Nazanin"/>
          <w:rtl/>
          <w:lang w:bidi="fa-IR"/>
        </w:rPr>
        <w:t>ان عناصر فرم</w:t>
      </w:r>
      <w:r w:rsidR="00DA7B37" w:rsidRPr="00733691">
        <w:rPr>
          <w:rFonts w:ascii="IRLotus" w:hAnsi="IRLotus" w:cs="B Nazanin"/>
          <w:rtl/>
          <w:lang w:bidi="fa-IR"/>
        </w:rPr>
        <w:t>ی</w:t>
      </w:r>
      <w:r w:rsidRPr="00733691">
        <w:rPr>
          <w:rFonts w:ascii="IRLotus" w:hAnsi="IRLotus" w:cs="B Nazanin"/>
          <w:rtl/>
          <w:lang w:bidi="fa-IR"/>
        </w:rPr>
        <w:t xml:space="preserve"> و محتوا</w:t>
      </w:r>
      <w:r w:rsidR="00DA7B37" w:rsidRPr="00733691">
        <w:rPr>
          <w:rFonts w:ascii="IRLotus" w:hAnsi="IRLotus" w:cs="B Nazanin"/>
          <w:rtl/>
          <w:lang w:bidi="fa-IR"/>
        </w:rPr>
        <w:t>یی</w:t>
      </w:r>
      <w:r w:rsidRPr="00733691">
        <w:rPr>
          <w:rFonts w:ascii="IRLotus" w:hAnsi="IRLotus" w:cs="B Nazanin"/>
          <w:rtl/>
          <w:lang w:bidi="fa-IR"/>
        </w:rPr>
        <w:t xml:space="preserve"> م</w:t>
      </w:r>
      <w:r w:rsidR="00DA7B37" w:rsidRPr="00733691">
        <w:rPr>
          <w:rFonts w:ascii="IRLotus" w:hAnsi="IRLotus" w:cs="B Nazanin"/>
          <w:rtl/>
          <w:lang w:bidi="fa-IR"/>
        </w:rPr>
        <w:t>ی</w:t>
      </w:r>
      <w:r w:rsidRPr="00733691">
        <w:rPr>
          <w:rFonts w:ascii="IRLotus" w:hAnsi="IRLotus" w:cs="B Nazanin"/>
          <w:rtl/>
          <w:lang w:bidi="fa-IR"/>
        </w:rPr>
        <w:t xml:space="preserve">‌شود. </w:t>
      </w:r>
      <w:r w:rsidR="00DA7B37" w:rsidRPr="00733691">
        <w:rPr>
          <w:rFonts w:ascii="IRLotus" w:hAnsi="IRLotus" w:cs="B Nazanin"/>
          <w:rtl/>
          <w:lang w:bidi="fa-IR"/>
        </w:rPr>
        <w:t>ی</w:t>
      </w:r>
      <w:r w:rsidRPr="00733691">
        <w:rPr>
          <w:rFonts w:ascii="IRLotus" w:hAnsi="IRLotus" w:cs="B Nazanin"/>
          <w:rtl/>
          <w:lang w:bidi="fa-IR"/>
        </w:rPr>
        <w:t>وسف</w:t>
      </w:r>
      <w:r w:rsidR="00DA7B37" w:rsidRPr="00733691">
        <w:rPr>
          <w:rFonts w:ascii="IRLotus" w:hAnsi="IRLotus" w:cs="B Nazanin"/>
          <w:rtl/>
          <w:lang w:bidi="fa-IR"/>
        </w:rPr>
        <w:t>ی</w:t>
      </w:r>
      <w:r w:rsidRPr="00733691">
        <w:rPr>
          <w:rFonts w:ascii="IRLotus" w:hAnsi="IRLotus" w:cs="B Nazanin"/>
          <w:rtl/>
          <w:lang w:bidi="fa-IR"/>
        </w:rPr>
        <w:t xml:space="preserve"> تناسب را در ارتباط با مولفه‌ها</w:t>
      </w:r>
      <w:r w:rsidR="00DA7B37" w:rsidRPr="00733691">
        <w:rPr>
          <w:rFonts w:ascii="IRLotus" w:hAnsi="IRLotus" w:cs="B Nazanin"/>
          <w:rtl/>
          <w:lang w:bidi="fa-IR"/>
        </w:rPr>
        <w:t>یی</w:t>
      </w:r>
      <w:r w:rsidRPr="00733691">
        <w:rPr>
          <w:rFonts w:ascii="IRLotus" w:hAnsi="IRLotus" w:cs="B Nazanin"/>
          <w:rtl/>
          <w:lang w:bidi="fa-IR"/>
        </w:rPr>
        <w:t xml:space="preserve"> چون ا</w:t>
      </w:r>
      <w:r w:rsidR="00DA7B37" w:rsidRPr="00733691">
        <w:rPr>
          <w:rFonts w:ascii="IRLotus" w:hAnsi="IRLotus" w:cs="B Nazanin"/>
          <w:rtl/>
          <w:lang w:bidi="fa-IR"/>
        </w:rPr>
        <w:t>ی</w:t>
      </w:r>
      <w:r w:rsidRPr="00733691">
        <w:rPr>
          <w:rFonts w:ascii="IRLotus" w:hAnsi="IRLotus" w:cs="B Nazanin"/>
          <w:rtl/>
          <w:lang w:bidi="fa-IR"/>
        </w:rPr>
        <w:t>جاز و اطناب و تصو</w:t>
      </w:r>
      <w:r w:rsidR="00DA7B37" w:rsidRPr="00733691">
        <w:rPr>
          <w:rFonts w:ascii="IRLotus" w:hAnsi="IRLotus" w:cs="B Nazanin"/>
          <w:rtl/>
          <w:lang w:bidi="fa-IR"/>
        </w:rPr>
        <w:t>ی</w:t>
      </w:r>
      <w:r w:rsidRPr="00733691">
        <w:rPr>
          <w:rFonts w:ascii="IRLotus" w:hAnsi="IRLotus" w:cs="B Nazanin"/>
          <w:rtl/>
          <w:lang w:bidi="fa-IR"/>
        </w:rPr>
        <w:t>رساز</w:t>
      </w:r>
      <w:r w:rsidR="00DA7B37" w:rsidRPr="00733691">
        <w:rPr>
          <w:rFonts w:ascii="IRLotus" w:hAnsi="IRLotus" w:cs="B Nazanin"/>
          <w:rtl/>
          <w:lang w:bidi="fa-IR"/>
        </w:rPr>
        <w:t>ی</w:t>
      </w:r>
      <w:r w:rsidRPr="00733691">
        <w:rPr>
          <w:rFonts w:ascii="IRLotus" w:hAnsi="IRLotus" w:cs="B Nazanin"/>
          <w:rtl/>
          <w:lang w:bidi="fa-IR"/>
        </w:rPr>
        <w:t xml:space="preserve"> ن</w:t>
      </w:r>
      <w:r w:rsidR="00DA7B37" w:rsidRPr="00733691">
        <w:rPr>
          <w:rFonts w:ascii="IRLotus" w:hAnsi="IRLotus" w:cs="B Nazanin"/>
          <w:rtl/>
          <w:lang w:bidi="fa-IR"/>
        </w:rPr>
        <w:t>ی</w:t>
      </w:r>
      <w:r w:rsidRPr="00733691">
        <w:rPr>
          <w:rFonts w:ascii="IRLotus" w:hAnsi="IRLotus" w:cs="B Nazanin"/>
          <w:rtl/>
          <w:lang w:bidi="fa-IR"/>
        </w:rPr>
        <w:t>ز به‌كار م</w:t>
      </w:r>
      <w:r w:rsidR="00DA7B37" w:rsidRPr="00733691">
        <w:rPr>
          <w:rFonts w:ascii="IRLotus" w:hAnsi="IRLotus" w:cs="B Nazanin"/>
          <w:rtl/>
          <w:lang w:bidi="fa-IR"/>
        </w:rPr>
        <w:t>ی</w:t>
      </w:r>
      <w:r w:rsidRPr="00733691">
        <w:rPr>
          <w:rFonts w:ascii="IRLotus" w:hAnsi="IRLotus" w:cs="B Nazanin"/>
          <w:rtl/>
          <w:lang w:bidi="fa-IR"/>
        </w:rPr>
        <w:t>‌گ</w:t>
      </w:r>
      <w:r w:rsidR="00DA7B37" w:rsidRPr="00733691">
        <w:rPr>
          <w:rFonts w:ascii="IRLotus" w:hAnsi="IRLotus" w:cs="B Nazanin"/>
          <w:rtl/>
          <w:lang w:bidi="fa-IR"/>
        </w:rPr>
        <w:t>ی</w:t>
      </w:r>
      <w:r w:rsidRPr="00733691">
        <w:rPr>
          <w:rFonts w:ascii="IRLotus" w:hAnsi="IRLotus" w:cs="B Nazanin"/>
          <w:rtl/>
          <w:lang w:bidi="fa-IR"/>
        </w:rPr>
        <w:t>رد. و سرانجام، رعا</w:t>
      </w:r>
      <w:r w:rsidR="00DA7B37" w:rsidRPr="00733691">
        <w:rPr>
          <w:rFonts w:ascii="IRLotus" w:hAnsi="IRLotus" w:cs="B Nazanin"/>
          <w:rtl/>
          <w:lang w:bidi="fa-IR"/>
        </w:rPr>
        <w:t>ی</w:t>
      </w:r>
      <w:r w:rsidRPr="00733691">
        <w:rPr>
          <w:rFonts w:ascii="IRLotus" w:hAnsi="IRLotus" w:cs="B Nazanin"/>
          <w:rtl/>
          <w:lang w:bidi="fa-IR"/>
        </w:rPr>
        <w:t xml:space="preserve">ت انواع تناسب در متن از نظر </w:t>
      </w:r>
      <w:r w:rsidR="00DA7B37" w:rsidRPr="00733691">
        <w:rPr>
          <w:rFonts w:ascii="IRLotus" w:hAnsi="IRLotus" w:cs="B Nazanin"/>
          <w:rtl/>
          <w:lang w:bidi="fa-IR"/>
        </w:rPr>
        <w:t>ی</w:t>
      </w:r>
      <w:r w:rsidRPr="00733691">
        <w:rPr>
          <w:rFonts w:ascii="IRLotus" w:hAnsi="IRLotus" w:cs="B Nazanin"/>
          <w:rtl/>
          <w:lang w:bidi="fa-IR"/>
        </w:rPr>
        <w:t>وسف</w:t>
      </w:r>
      <w:r w:rsidR="00DA7B37" w:rsidRPr="00733691">
        <w:rPr>
          <w:rFonts w:ascii="IRLotus" w:hAnsi="IRLotus" w:cs="B Nazanin"/>
          <w:rtl/>
          <w:lang w:bidi="fa-IR"/>
        </w:rPr>
        <w:t>ی</w:t>
      </w:r>
      <w:r w:rsidRPr="00733691">
        <w:rPr>
          <w:rFonts w:ascii="IRLotus" w:hAnsi="IRLotus" w:cs="B Nazanin"/>
          <w:rtl/>
          <w:lang w:bidi="fa-IR"/>
        </w:rPr>
        <w:t xml:space="preserve"> پ</w:t>
      </w:r>
      <w:r w:rsidR="00DA7B37" w:rsidRPr="00733691">
        <w:rPr>
          <w:rFonts w:ascii="IRLotus" w:hAnsi="IRLotus" w:cs="B Nazanin"/>
          <w:rtl/>
          <w:lang w:bidi="fa-IR"/>
        </w:rPr>
        <w:t>ی</w:t>
      </w:r>
      <w:r w:rsidRPr="00733691">
        <w:rPr>
          <w:rFonts w:ascii="IRLotus" w:hAnsi="IRLotus" w:cs="B Nazanin"/>
          <w:rtl/>
          <w:lang w:bidi="fa-IR"/>
        </w:rPr>
        <w:t>امدها</w:t>
      </w:r>
      <w:r w:rsidR="00DA7B37" w:rsidRPr="00733691">
        <w:rPr>
          <w:rFonts w:ascii="IRLotus" w:hAnsi="IRLotus" w:cs="B Nazanin"/>
          <w:rtl/>
          <w:lang w:bidi="fa-IR"/>
        </w:rPr>
        <w:t>یی</w:t>
      </w:r>
      <w:r w:rsidRPr="00733691">
        <w:rPr>
          <w:rFonts w:ascii="IRLotus" w:hAnsi="IRLotus" w:cs="B Nazanin"/>
          <w:rtl/>
          <w:lang w:bidi="fa-IR"/>
        </w:rPr>
        <w:t xml:space="preserve"> مثبت دارد كه مهم‌تر</w:t>
      </w:r>
      <w:r w:rsidR="00DA7B37" w:rsidRPr="00733691">
        <w:rPr>
          <w:rFonts w:ascii="IRLotus" w:hAnsi="IRLotus" w:cs="B Nazanin"/>
          <w:rtl/>
          <w:lang w:bidi="fa-IR"/>
        </w:rPr>
        <w:t>ی</w:t>
      </w:r>
      <w:r w:rsidRPr="00733691">
        <w:rPr>
          <w:rFonts w:ascii="IRLotus" w:hAnsi="IRLotus" w:cs="B Nazanin"/>
          <w:rtl/>
          <w:lang w:bidi="fa-IR"/>
        </w:rPr>
        <w:t>ن</w:t>
      </w:r>
      <w:r w:rsidRPr="00733691">
        <w:rPr>
          <w:rFonts w:ascii="IRLotus" w:hAnsi="IRLotus" w:cs="B Nazanin"/>
          <w:rtl/>
          <w:cs/>
          <w:lang w:bidi="fa-IR"/>
        </w:rPr>
        <w:t>‎شان عبارتند از:‌ وحدت و انسجام متن، وا</w:t>
      </w:r>
      <w:r w:rsidRPr="00733691">
        <w:rPr>
          <w:rFonts w:ascii="IRLotus" w:hAnsi="IRLotus" w:cs="B Nazanin"/>
          <w:rtl/>
          <w:lang w:bidi="fa-IR"/>
        </w:rPr>
        <w:t>قع‌گرا</w:t>
      </w:r>
      <w:r w:rsidR="00DA7B37" w:rsidRPr="00733691">
        <w:rPr>
          <w:rFonts w:ascii="IRLotus" w:hAnsi="IRLotus" w:cs="B Nazanin"/>
          <w:rtl/>
          <w:lang w:bidi="fa-IR"/>
        </w:rPr>
        <w:t>یی</w:t>
      </w:r>
      <w:r w:rsidRPr="00733691">
        <w:rPr>
          <w:rFonts w:ascii="IRLotus" w:hAnsi="IRLotus" w:cs="B Nazanin"/>
          <w:rtl/>
          <w:lang w:bidi="fa-IR"/>
        </w:rPr>
        <w:t xml:space="preserve"> و باورپذ</w:t>
      </w:r>
      <w:r w:rsidR="00DA7B37" w:rsidRPr="00733691">
        <w:rPr>
          <w:rFonts w:ascii="IRLotus" w:hAnsi="IRLotus" w:cs="B Nazanin"/>
          <w:rtl/>
          <w:lang w:bidi="fa-IR"/>
        </w:rPr>
        <w:t>ی</w:t>
      </w:r>
      <w:r w:rsidRPr="00733691">
        <w:rPr>
          <w:rFonts w:ascii="IRLotus" w:hAnsi="IRLotus" w:cs="B Nazanin"/>
          <w:rtl/>
          <w:lang w:bidi="fa-IR"/>
        </w:rPr>
        <w:t>ر</w:t>
      </w:r>
      <w:r w:rsidR="00DA7B37" w:rsidRPr="00733691">
        <w:rPr>
          <w:rFonts w:ascii="IRLotus" w:hAnsi="IRLotus" w:cs="B Nazanin"/>
          <w:rtl/>
          <w:lang w:bidi="fa-IR"/>
        </w:rPr>
        <w:t>ی</w:t>
      </w:r>
      <w:r w:rsidRPr="00733691">
        <w:rPr>
          <w:rFonts w:ascii="IRLotus" w:hAnsi="IRLotus" w:cs="B Nazanin"/>
          <w:rtl/>
          <w:lang w:bidi="fa-IR"/>
        </w:rPr>
        <w:t>، و تأث</w:t>
      </w:r>
      <w:r w:rsidR="00DA7B37" w:rsidRPr="00733691">
        <w:rPr>
          <w:rFonts w:ascii="IRLotus" w:hAnsi="IRLotus" w:cs="B Nazanin"/>
          <w:rtl/>
          <w:lang w:bidi="fa-IR"/>
        </w:rPr>
        <w:t>ی</w:t>
      </w:r>
      <w:r w:rsidRPr="00733691">
        <w:rPr>
          <w:rFonts w:ascii="IRLotus" w:hAnsi="IRLotus" w:cs="B Nazanin"/>
          <w:rtl/>
          <w:lang w:bidi="fa-IR"/>
        </w:rPr>
        <w:t xml:space="preserve">ر بر مخاطب. </w:t>
      </w:r>
      <w:r w:rsidR="00287583" w:rsidRPr="00733691">
        <w:rPr>
          <w:rFonts w:ascii="IRLotus" w:hAnsi="IRLotus" w:cs="B Nazanin"/>
          <w:rtl/>
          <w:lang w:bidi="fa-IR"/>
        </w:rPr>
        <w:t xml:space="preserve">در </w:t>
      </w:r>
      <w:r w:rsidR="00EF049E" w:rsidRPr="00733691">
        <w:rPr>
          <w:rFonts w:ascii="IRLotus" w:hAnsi="IRLotus" w:cs="B Nazanin"/>
          <w:rtl/>
          <w:lang w:bidi="fa-IR"/>
        </w:rPr>
        <w:t>نقدها</w:t>
      </w:r>
      <w:r w:rsidR="00DA7B37" w:rsidRPr="00733691">
        <w:rPr>
          <w:rFonts w:ascii="IRLotus" w:hAnsi="IRLotus" w:cs="B Nazanin"/>
          <w:rtl/>
          <w:lang w:bidi="fa-IR"/>
        </w:rPr>
        <w:t>ی</w:t>
      </w:r>
      <w:r w:rsidR="00EF049E" w:rsidRPr="00733691">
        <w:rPr>
          <w:rFonts w:ascii="IRLotus" w:hAnsi="IRLotus" w:cs="B Nazanin"/>
          <w:rtl/>
          <w:lang w:bidi="fa-IR"/>
        </w:rPr>
        <w:t xml:space="preserve"> </w:t>
      </w:r>
      <w:r w:rsidR="00DA7B37" w:rsidRPr="00733691">
        <w:rPr>
          <w:rFonts w:ascii="IRLotus" w:hAnsi="IRLotus" w:cs="B Nazanin"/>
          <w:rtl/>
          <w:lang w:bidi="fa-IR"/>
        </w:rPr>
        <w:t>ی</w:t>
      </w:r>
      <w:r w:rsidR="00EF049E" w:rsidRPr="00733691">
        <w:rPr>
          <w:rFonts w:ascii="IRLotus" w:hAnsi="IRLotus" w:cs="B Nazanin"/>
          <w:rtl/>
          <w:lang w:bidi="fa-IR"/>
        </w:rPr>
        <w:t>وسف</w:t>
      </w:r>
      <w:r w:rsidR="00DA7B37" w:rsidRPr="00733691">
        <w:rPr>
          <w:rFonts w:ascii="IRLotus" w:hAnsi="IRLotus" w:cs="B Nazanin"/>
          <w:rtl/>
          <w:lang w:bidi="fa-IR"/>
        </w:rPr>
        <w:t>ی</w:t>
      </w:r>
      <w:r w:rsidR="00EF049E" w:rsidRPr="00733691">
        <w:rPr>
          <w:rFonts w:ascii="IRLotus" w:hAnsi="IRLotus" w:cs="B Nazanin"/>
          <w:rtl/>
          <w:lang w:bidi="fa-IR"/>
        </w:rPr>
        <w:t xml:space="preserve"> </w:t>
      </w:r>
      <w:r w:rsidR="00287583" w:rsidRPr="00733691">
        <w:rPr>
          <w:rFonts w:ascii="IRLotus" w:hAnsi="IRLotus" w:cs="B Nazanin"/>
          <w:rtl/>
          <w:lang w:bidi="fa-IR"/>
        </w:rPr>
        <w:t>(</w:t>
      </w:r>
      <w:r w:rsidR="00BA6968" w:rsidRPr="00733691">
        <w:rPr>
          <w:rFonts w:ascii="IRLotus" w:hAnsi="IRLotus" w:cs="B Nazanin"/>
          <w:rtl/>
          <w:lang w:bidi="fa-IR"/>
        </w:rPr>
        <w:t>الف</w:t>
      </w:r>
      <w:r w:rsidR="00287583" w:rsidRPr="00733691">
        <w:rPr>
          <w:rFonts w:ascii="IRLotus" w:hAnsi="IRLotus" w:cs="B Nazanin"/>
          <w:rtl/>
          <w:lang w:bidi="fa-IR"/>
        </w:rPr>
        <w:t xml:space="preserve">) </w:t>
      </w:r>
      <w:r w:rsidRPr="00733691">
        <w:rPr>
          <w:rFonts w:ascii="IRLotus" w:hAnsi="IRLotus" w:cs="B Nazanin"/>
          <w:rtl/>
          <w:lang w:bidi="fa-IR"/>
        </w:rPr>
        <w:t>ه</w:t>
      </w:r>
      <w:r w:rsidR="00DA7B37" w:rsidRPr="00733691">
        <w:rPr>
          <w:rFonts w:ascii="IRLotus" w:hAnsi="IRLotus" w:cs="B Nazanin"/>
          <w:rtl/>
          <w:lang w:bidi="fa-IR"/>
        </w:rPr>
        <w:t>ی</w:t>
      </w:r>
      <w:r w:rsidRPr="00733691">
        <w:rPr>
          <w:rFonts w:ascii="IRLotus" w:hAnsi="IRLotus" w:cs="B Nazanin"/>
          <w:rtl/>
          <w:lang w:bidi="fa-IR"/>
        </w:rPr>
        <w:t>چ‌گاه تعر</w:t>
      </w:r>
      <w:r w:rsidR="00DA7B37" w:rsidRPr="00733691">
        <w:rPr>
          <w:rFonts w:ascii="IRLotus" w:hAnsi="IRLotus" w:cs="B Nazanin"/>
          <w:rtl/>
          <w:lang w:bidi="fa-IR"/>
        </w:rPr>
        <w:t>ی</w:t>
      </w:r>
      <w:r w:rsidRPr="00733691">
        <w:rPr>
          <w:rFonts w:ascii="IRLotus" w:hAnsi="IRLotus" w:cs="B Nazanin"/>
          <w:rtl/>
          <w:lang w:bidi="fa-IR"/>
        </w:rPr>
        <w:t>ف و توص</w:t>
      </w:r>
      <w:r w:rsidR="00DA7B37" w:rsidRPr="00733691">
        <w:rPr>
          <w:rFonts w:ascii="IRLotus" w:hAnsi="IRLotus" w:cs="B Nazanin"/>
          <w:rtl/>
          <w:lang w:bidi="fa-IR"/>
        </w:rPr>
        <w:t>ی</w:t>
      </w:r>
      <w:r w:rsidRPr="00733691">
        <w:rPr>
          <w:rFonts w:ascii="IRLotus" w:hAnsi="IRLotus" w:cs="B Nazanin"/>
          <w:rtl/>
          <w:lang w:bidi="fa-IR"/>
        </w:rPr>
        <w:t>ف</w:t>
      </w:r>
      <w:r w:rsidR="00DA7B37" w:rsidRPr="00733691">
        <w:rPr>
          <w:rFonts w:ascii="IRLotus" w:hAnsi="IRLotus" w:cs="B Nazanin"/>
          <w:rtl/>
          <w:lang w:bidi="fa-IR"/>
        </w:rPr>
        <w:t>ی</w:t>
      </w:r>
      <w:r w:rsidRPr="00733691">
        <w:rPr>
          <w:rFonts w:ascii="IRLotus" w:hAnsi="IRLotus" w:cs="B Nazanin"/>
          <w:rtl/>
          <w:lang w:bidi="fa-IR"/>
        </w:rPr>
        <w:t xml:space="preserve"> دق</w:t>
      </w:r>
      <w:r w:rsidR="00DA7B37" w:rsidRPr="00733691">
        <w:rPr>
          <w:rFonts w:ascii="IRLotus" w:hAnsi="IRLotus" w:cs="B Nazanin"/>
          <w:rtl/>
          <w:lang w:bidi="fa-IR"/>
        </w:rPr>
        <w:t>ی</w:t>
      </w:r>
      <w:r w:rsidRPr="00733691">
        <w:rPr>
          <w:rFonts w:ascii="IRLotus" w:hAnsi="IRLotus" w:cs="B Nazanin"/>
          <w:rtl/>
          <w:lang w:bidi="fa-IR"/>
        </w:rPr>
        <w:t>ق از مولفه‌ها</w:t>
      </w:r>
      <w:r w:rsidR="00DA7B37" w:rsidRPr="00733691">
        <w:rPr>
          <w:rFonts w:ascii="IRLotus" w:hAnsi="IRLotus" w:cs="B Nazanin"/>
          <w:rtl/>
          <w:lang w:bidi="fa-IR"/>
        </w:rPr>
        <w:t>ی</w:t>
      </w:r>
      <w:r w:rsidR="00287583" w:rsidRPr="00733691">
        <w:rPr>
          <w:rFonts w:ascii="IRLotus" w:hAnsi="IRLotus" w:cs="B Nazanin"/>
          <w:rtl/>
          <w:lang w:bidi="fa-IR"/>
        </w:rPr>
        <w:t xml:space="preserve"> </w:t>
      </w:r>
      <w:r w:rsidR="00DA7B37" w:rsidRPr="00733691">
        <w:rPr>
          <w:rFonts w:ascii="IRLotus" w:hAnsi="IRLotus" w:cs="B Nazanin"/>
          <w:rtl/>
          <w:lang w:bidi="fa-IR"/>
        </w:rPr>
        <w:t>ی</w:t>
      </w:r>
      <w:r w:rsidR="00287583" w:rsidRPr="00733691">
        <w:rPr>
          <w:rFonts w:ascii="IRLotus" w:hAnsi="IRLotus" w:cs="B Nazanin"/>
          <w:rtl/>
          <w:lang w:bidi="fa-IR"/>
        </w:rPr>
        <w:t>ادشده</w:t>
      </w:r>
      <w:r w:rsidRPr="00733691">
        <w:rPr>
          <w:rFonts w:ascii="IRLotus" w:hAnsi="IRLotus" w:cs="B Nazanin"/>
          <w:rtl/>
          <w:lang w:bidi="fa-IR"/>
        </w:rPr>
        <w:t xml:space="preserve"> ارائه نم</w:t>
      </w:r>
      <w:r w:rsidR="00DA7B37" w:rsidRPr="00733691">
        <w:rPr>
          <w:rFonts w:ascii="IRLotus" w:hAnsi="IRLotus" w:cs="B Nazanin"/>
          <w:rtl/>
          <w:lang w:bidi="fa-IR"/>
        </w:rPr>
        <w:t>ی</w:t>
      </w:r>
      <w:r w:rsidRPr="00733691">
        <w:rPr>
          <w:rFonts w:ascii="IRLotus" w:hAnsi="IRLotus" w:cs="B Nazanin"/>
          <w:rtl/>
          <w:lang w:bidi="fa-IR"/>
        </w:rPr>
        <w:t>‌</w:t>
      </w:r>
      <w:r w:rsidR="00EF049E" w:rsidRPr="00733691">
        <w:rPr>
          <w:rFonts w:ascii="IRLotus" w:hAnsi="IRLotus" w:cs="B Nazanin"/>
          <w:rtl/>
          <w:lang w:bidi="fa-IR"/>
        </w:rPr>
        <w:t>شو</w:t>
      </w:r>
      <w:r w:rsidRPr="00733691">
        <w:rPr>
          <w:rFonts w:ascii="IRLotus" w:hAnsi="IRLotus" w:cs="B Nazanin"/>
          <w:rtl/>
          <w:lang w:bidi="fa-IR"/>
        </w:rPr>
        <w:t>د</w:t>
      </w:r>
      <w:r w:rsidR="00EF049E" w:rsidRPr="00733691">
        <w:rPr>
          <w:rFonts w:ascii="IRLotus" w:hAnsi="IRLotus" w:cs="B Nazanin"/>
          <w:rtl/>
          <w:lang w:bidi="fa-IR"/>
        </w:rPr>
        <w:t>،</w:t>
      </w:r>
      <w:r w:rsidRPr="00733691">
        <w:rPr>
          <w:rFonts w:ascii="IRLotus" w:hAnsi="IRLotus" w:cs="B Nazanin"/>
          <w:rtl/>
          <w:lang w:bidi="fa-IR"/>
        </w:rPr>
        <w:t xml:space="preserve"> </w:t>
      </w:r>
      <w:r w:rsidR="00EF049E" w:rsidRPr="00733691">
        <w:rPr>
          <w:rFonts w:ascii="IRLotus" w:hAnsi="IRLotus" w:cs="B Nazanin"/>
          <w:rtl/>
          <w:lang w:bidi="fa-IR"/>
        </w:rPr>
        <w:t xml:space="preserve">چنانكه </w:t>
      </w:r>
      <w:r w:rsidRPr="00733691">
        <w:rPr>
          <w:rFonts w:ascii="IRLotus" w:hAnsi="IRLotus" w:cs="B Nazanin"/>
          <w:rtl/>
          <w:lang w:bidi="fa-IR"/>
        </w:rPr>
        <w:t>گو</w:t>
      </w:r>
      <w:r w:rsidR="00DA7B37" w:rsidRPr="00733691">
        <w:rPr>
          <w:rFonts w:ascii="IRLotus" w:hAnsi="IRLotus" w:cs="B Nazanin"/>
          <w:rtl/>
          <w:lang w:bidi="fa-IR"/>
        </w:rPr>
        <w:t>یی</w:t>
      </w:r>
      <w:r w:rsidRPr="00733691">
        <w:rPr>
          <w:rFonts w:ascii="IRLotus" w:hAnsi="IRLotus" w:cs="B Nazanin"/>
          <w:rtl/>
          <w:lang w:bidi="fa-IR"/>
        </w:rPr>
        <w:t xml:space="preserve"> </w:t>
      </w:r>
      <w:r w:rsidR="00EF049E" w:rsidRPr="00733691">
        <w:rPr>
          <w:rFonts w:ascii="IRLotus" w:hAnsi="IRLotus" w:cs="B Nazanin"/>
          <w:rtl/>
          <w:lang w:bidi="fa-IR"/>
        </w:rPr>
        <w:t>همگان بر سر معنا</w:t>
      </w:r>
      <w:r w:rsidR="00DA7B37" w:rsidRPr="00733691">
        <w:rPr>
          <w:rFonts w:ascii="IRLotus" w:hAnsi="IRLotus" w:cs="B Nazanin"/>
          <w:rtl/>
          <w:lang w:bidi="fa-IR"/>
        </w:rPr>
        <w:t>ی</w:t>
      </w:r>
      <w:r w:rsidR="00EF049E" w:rsidRPr="00733691">
        <w:rPr>
          <w:rFonts w:ascii="IRLotus" w:hAnsi="IRLotus" w:cs="B Nazanin"/>
          <w:rtl/>
          <w:lang w:bidi="fa-IR"/>
        </w:rPr>
        <w:t xml:space="preserve"> آنها </w:t>
      </w:r>
      <w:r w:rsidRPr="00733691">
        <w:rPr>
          <w:rFonts w:ascii="IRLotus" w:hAnsi="IRLotus" w:cs="B Nazanin"/>
          <w:rtl/>
          <w:lang w:bidi="fa-IR"/>
        </w:rPr>
        <w:t>توافق دارند</w:t>
      </w:r>
      <w:r w:rsidR="00287583" w:rsidRPr="00733691">
        <w:rPr>
          <w:rFonts w:ascii="IRLotus" w:hAnsi="IRLotus" w:cs="B Nazanin"/>
          <w:rtl/>
          <w:lang w:bidi="fa-IR"/>
        </w:rPr>
        <w:t>.</w:t>
      </w:r>
      <w:r w:rsidRPr="00733691">
        <w:rPr>
          <w:rFonts w:ascii="IRLotus" w:hAnsi="IRLotus" w:cs="B Nazanin"/>
          <w:rtl/>
          <w:lang w:bidi="fa-IR"/>
        </w:rPr>
        <w:t xml:space="preserve"> </w:t>
      </w:r>
      <w:r w:rsidR="00287583" w:rsidRPr="00733691">
        <w:rPr>
          <w:rFonts w:ascii="IRLotus" w:hAnsi="IRLotus" w:cs="B Nazanin"/>
          <w:rtl/>
          <w:lang w:bidi="fa-IR"/>
        </w:rPr>
        <w:t>ا</w:t>
      </w:r>
      <w:r w:rsidR="00DA7B37" w:rsidRPr="00733691">
        <w:rPr>
          <w:rFonts w:ascii="IRLotus" w:hAnsi="IRLotus" w:cs="B Nazanin"/>
          <w:rtl/>
          <w:lang w:bidi="fa-IR"/>
        </w:rPr>
        <w:t>ی</w:t>
      </w:r>
      <w:r w:rsidR="00287583" w:rsidRPr="00733691">
        <w:rPr>
          <w:rFonts w:ascii="IRLotus" w:hAnsi="IRLotus" w:cs="B Nazanin"/>
          <w:rtl/>
          <w:lang w:bidi="fa-IR"/>
        </w:rPr>
        <w:t xml:space="preserve">ن </w:t>
      </w:r>
      <w:r w:rsidRPr="00733691">
        <w:rPr>
          <w:rFonts w:ascii="IRLotus" w:hAnsi="IRLotus" w:cs="B Nazanin"/>
          <w:rtl/>
          <w:lang w:bidi="fa-IR"/>
        </w:rPr>
        <w:t>بد</w:t>
      </w:r>
      <w:r w:rsidR="00DA7B37" w:rsidRPr="00733691">
        <w:rPr>
          <w:rFonts w:ascii="IRLotus" w:hAnsi="IRLotus" w:cs="B Nazanin"/>
          <w:rtl/>
          <w:lang w:bidi="fa-IR"/>
        </w:rPr>
        <w:t>ی</w:t>
      </w:r>
      <w:r w:rsidRPr="00733691">
        <w:rPr>
          <w:rFonts w:ascii="IRLotus" w:hAnsi="IRLotus" w:cs="B Nazanin"/>
          <w:rtl/>
          <w:lang w:bidi="fa-IR"/>
        </w:rPr>
        <w:t>ه</w:t>
      </w:r>
      <w:r w:rsidR="00DA7B37" w:rsidRPr="00733691">
        <w:rPr>
          <w:rFonts w:ascii="IRLotus" w:hAnsi="IRLotus" w:cs="B Nazanin"/>
          <w:rtl/>
          <w:lang w:bidi="fa-IR"/>
        </w:rPr>
        <w:t>ی</w:t>
      </w:r>
      <w:r w:rsidRPr="00733691">
        <w:rPr>
          <w:rFonts w:ascii="IRLotus" w:hAnsi="IRLotus" w:cs="B Nazanin"/>
          <w:rtl/>
          <w:lang w:bidi="fa-IR"/>
        </w:rPr>
        <w:t>‌پندار</w:t>
      </w:r>
      <w:r w:rsidR="00DA7B37" w:rsidRPr="00733691">
        <w:rPr>
          <w:rFonts w:ascii="IRLotus" w:hAnsi="IRLotus" w:cs="B Nazanin"/>
          <w:rtl/>
          <w:lang w:bidi="fa-IR"/>
        </w:rPr>
        <w:t>ی</w:t>
      </w:r>
      <w:r w:rsidRPr="00733691">
        <w:rPr>
          <w:rFonts w:ascii="IRLotus" w:hAnsi="IRLotus" w:cs="B Nazanin"/>
          <w:rtl/>
          <w:lang w:bidi="fa-IR"/>
        </w:rPr>
        <w:t xml:space="preserve"> مفاه</w:t>
      </w:r>
      <w:r w:rsidR="00DA7B37" w:rsidRPr="00733691">
        <w:rPr>
          <w:rFonts w:ascii="IRLotus" w:hAnsi="IRLotus" w:cs="B Nazanin"/>
          <w:rtl/>
          <w:lang w:bidi="fa-IR"/>
        </w:rPr>
        <w:t>ی</w:t>
      </w:r>
      <w:r w:rsidRPr="00733691">
        <w:rPr>
          <w:rFonts w:ascii="IRLotus" w:hAnsi="IRLotus" w:cs="B Nazanin"/>
          <w:rtl/>
          <w:lang w:bidi="fa-IR"/>
        </w:rPr>
        <w:t xml:space="preserve">م، </w:t>
      </w:r>
      <w:r w:rsidR="00DA7B37" w:rsidRPr="00733691">
        <w:rPr>
          <w:rFonts w:ascii="IRLotus" w:hAnsi="IRLotus" w:cs="B Nazanin"/>
          <w:rtl/>
          <w:lang w:bidi="fa-IR"/>
        </w:rPr>
        <w:t>ی</w:t>
      </w:r>
      <w:r w:rsidRPr="00733691">
        <w:rPr>
          <w:rFonts w:ascii="IRLotus" w:hAnsi="IRLotus" w:cs="B Nazanin"/>
          <w:rtl/>
          <w:lang w:bidi="fa-IR"/>
        </w:rPr>
        <w:t>ك</w:t>
      </w:r>
      <w:r w:rsidR="00DA7B37" w:rsidRPr="00733691">
        <w:rPr>
          <w:rFonts w:ascii="IRLotus" w:hAnsi="IRLotus" w:cs="B Nazanin"/>
          <w:rtl/>
          <w:lang w:bidi="fa-IR"/>
        </w:rPr>
        <w:t>ی</w:t>
      </w:r>
      <w:r w:rsidRPr="00733691">
        <w:rPr>
          <w:rFonts w:ascii="IRLotus" w:hAnsi="IRLotus" w:cs="B Nazanin"/>
          <w:rtl/>
          <w:lang w:bidi="fa-IR"/>
        </w:rPr>
        <w:t xml:space="preserve"> از و</w:t>
      </w:r>
      <w:r w:rsidR="00DA7B37" w:rsidRPr="00733691">
        <w:rPr>
          <w:rFonts w:ascii="IRLotus" w:hAnsi="IRLotus" w:cs="B Nazanin"/>
          <w:rtl/>
          <w:lang w:bidi="fa-IR"/>
        </w:rPr>
        <w:t>ی</w:t>
      </w:r>
      <w:r w:rsidRPr="00733691">
        <w:rPr>
          <w:rFonts w:ascii="IRLotus" w:hAnsi="IRLotus" w:cs="B Nazanin"/>
          <w:rtl/>
          <w:lang w:bidi="fa-IR"/>
        </w:rPr>
        <w:t>ژگ</w:t>
      </w:r>
      <w:r w:rsidR="00DA7B37" w:rsidRPr="00733691">
        <w:rPr>
          <w:rFonts w:ascii="IRLotus" w:hAnsi="IRLotus" w:cs="B Nazanin"/>
          <w:rtl/>
          <w:lang w:bidi="fa-IR"/>
        </w:rPr>
        <w:t>ی</w:t>
      </w:r>
      <w:r w:rsidRPr="00733691">
        <w:rPr>
          <w:rFonts w:ascii="IRLotus" w:hAnsi="IRLotus" w:cs="B Nazanin"/>
          <w:rtl/>
          <w:lang w:bidi="fa-IR"/>
        </w:rPr>
        <w:t>‌ها</w:t>
      </w:r>
      <w:r w:rsidR="00DA7B37" w:rsidRPr="00733691">
        <w:rPr>
          <w:rFonts w:ascii="IRLotus" w:hAnsi="IRLotus" w:cs="B Nazanin"/>
          <w:rtl/>
          <w:lang w:bidi="fa-IR"/>
        </w:rPr>
        <w:t>ی</w:t>
      </w:r>
      <w:r w:rsidRPr="00733691">
        <w:rPr>
          <w:rFonts w:ascii="IRLotus" w:hAnsi="IRLotus" w:cs="B Nazanin"/>
          <w:rtl/>
          <w:lang w:bidi="fa-IR"/>
        </w:rPr>
        <w:t xml:space="preserve"> نگاه </w:t>
      </w:r>
      <w:r w:rsidR="00DA7B37" w:rsidRPr="00733691">
        <w:rPr>
          <w:rFonts w:ascii="IRLotus" w:hAnsi="IRLotus" w:cs="B Nazanin"/>
          <w:rtl/>
          <w:lang w:bidi="fa-IR"/>
        </w:rPr>
        <w:t>ی</w:t>
      </w:r>
      <w:r w:rsidRPr="00733691">
        <w:rPr>
          <w:rFonts w:ascii="IRLotus" w:hAnsi="IRLotus" w:cs="B Nazanin"/>
          <w:rtl/>
          <w:lang w:bidi="fa-IR"/>
        </w:rPr>
        <w:t>وسف</w:t>
      </w:r>
      <w:r w:rsidR="00DA7B37" w:rsidRPr="00733691">
        <w:rPr>
          <w:rFonts w:ascii="IRLotus" w:hAnsi="IRLotus" w:cs="B Nazanin"/>
          <w:rtl/>
          <w:lang w:bidi="fa-IR"/>
        </w:rPr>
        <w:t>ی</w:t>
      </w:r>
      <w:r w:rsidRPr="00733691">
        <w:rPr>
          <w:rFonts w:ascii="IRLotus" w:hAnsi="IRLotus" w:cs="B Nazanin"/>
          <w:rtl/>
          <w:lang w:bidi="fa-IR"/>
        </w:rPr>
        <w:t xml:space="preserve"> به نقد ادب</w:t>
      </w:r>
      <w:r w:rsidR="00DA7B37" w:rsidRPr="00733691">
        <w:rPr>
          <w:rFonts w:ascii="IRLotus" w:hAnsi="IRLotus" w:cs="B Nazanin"/>
          <w:rtl/>
          <w:lang w:bidi="fa-IR"/>
        </w:rPr>
        <w:t>ی</w:t>
      </w:r>
      <w:r w:rsidRPr="00733691">
        <w:rPr>
          <w:rFonts w:ascii="IRLotus" w:hAnsi="IRLotus" w:cs="B Nazanin"/>
          <w:rtl/>
          <w:lang w:bidi="fa-IR"/>
        </w:rPr>
        <w:t xml:space="preserve"> است</w:t>
      </w:r>
      <w:r w:rsidR="00287583" w:rsidRPr="00733691">
        <w:rPr>
          <w:rFonts w:ascii="IRLotus" w:hAnsi="IRLotus" w:cs="B Nazanin"/>
          <w:rtl/>
          <w:lang w:bidi="fa-IR"/>
        </w:rPr>
        <w:t>؛</w:t>
      </w:r>
      <w:r w:rsidRPr="00733691">
        <w:rPr>
          <w:rFonts w:ascii="IRLotus" w:hAnsi="IRLotus" w:cs="B Nazanin"/>
          <w:rtl/>
          <w:lang w:bidi="fa-IR"/>
        </w:rPr>
        <w:t xml:space="preserve"> </w:t>
      </w:r>
      <w:r w:rsidR="00287583" w:rsidRPr="00733691">
        <w:rPr>
          <w:rFonts w:ascii="IRLotus" w:hAnsi="IRLotus" w:cs="B Nazanin"/>
          <w:rtl/>
          <w:lang w:bidi="fa-IR"/>
        </w:rPr>
        <w:t>(</w:t>
      </w:r>
      <w:r w:rsidR="00BA6968" w:rsidRPr="00733691">
        <w:rPr>
          <w:rFonts w:ascii="IRLotus" w:hAnsi="IRLotus" w:cs="B Nazanin"/>
          <w:rtl/>
          <w:lang w:bidi="fa-IR"/>
        </w:rPr>
        <w:t>ب</w:t>
      </w:r>
      <w:r w:rsidR="00287583" w:rsidRPr="00733691">
        <w:rPr>
          <w:rFonts w:ascii="IRLotus" w:hAnsi="IRLotus" w:cs="B Nazanin"/>
          <w:rtl/>
          <w:lang w:bidi="fa-IR"/>
        </w:rPr>
        <w:t>)</w:t>
      </w:r>
      <w:r w:rsidRPr="00733691">
        <w:rPr>
          <w:rFonts w:ascii="IRLotus" w:hAnsi="IRLotus" w:cs="B Nazanin"/>
          <w:rtl/>
          <w:lang w:bidi="fa-IR"/>
        </w:rPr>
        <w:t xml:space="preserve"> باوجود تأك</w:t>
      </w:r>
      <w:r w:rsidR="00DA7B37" w:rsidRPr="00733691">
        <w:rPr>
          <w:rFonts w:ascii="IRLotus" w:hAnsi="IRLotus" w:cs="B Nazanin"/>
          <w:rtl/>
          <w:lang w:bidi="fa-IR"/>
        </w:rPr>
        <w:t>ی</w:t>
      </w:r>
      <w:r w:rsidRPr="00733691">
        <w:rPr>
          <w:rFonts w:ascii="IRLotus" w:hAnsi="IRLotus" w:cs="B Nazanin"/>
          <w:rtl/>
          <w:lang w:bidi="fa-IR"/>
        </w:rPr>
        <w:t>د نظر</w:t>
      </w:r>
      <w:r w:rsidR="00DA7B37" w:rsidRPr="00733691">
        <w:rPr>
          <w:rFonts w:ascii="IRLotus" w:hAnsi="IRLotus" w:cs="B Nazanin"/>
          <w:rtl/>
          <w:lang w:bidi="fa-IR"/>
        </w:rPr>
        <w:t>ی</w:t>
      </w:r>
      <w:r w:rsidRPr="00733691">
        <w:rPr>
          <w:rFonts w:ascii="IRLotus" w:hAnsi="IRLotus" w:cs="B Nazanin"/>
          <w:rtl/>
          <w:lang w:bidi="fa-IR"/>
        </w:rPr>
        <w:t xml:space="preserve"> و</w:t>
      </w:r>
      <w:r w:rsidR="00DA7B37" w:rsidRPr="00733691">
        <w:rPr>
          <w:rFonts w:ascii="IRLotus" w:hAnsi="IRLotus" w:cs="B Nazanin"/>
          <w:rtl/>
          <w:lang w:bidi="fa-IR"/>
        </w:rPr>
        <w:t>ی</w:t>
      </w:r>
      <w:r w:rsidRPr="00733691">
        <w:rPr>
          <w:rFonts w:ascii="IRLotus" w:hAnsi="IRLotus" w:cs="B Nazanin"/>
          <w:rtl/>
          <w:lang w:bidi="fa-IR"/>
        </w:rPr>
        <w:t xml:space="preserve"> بر لزوم تناسب فرم و محتوا، به نظر م</w:t>
      </w:r>
      <w:r w:rsidR="00DA7B37" w:rsidRPr="00733691">
        <w:rPr>
          <w:rFonts w:ascii="IRLotus" w:hAnsi="IRLotus" w:cs="B Nazanin"/>
          <w:rtl/>
          <w:lang w:bidi="fa-IR"/>
        </w:rPr>
        <w:t>ی</w:t>
      </w:r>
      <w:r w:rsidRPr="00733691">
        <w:rPr>
          <w:rFonts w:ascii="IRLotus" w:hAnsi="IRLotus" w:cs="B Nazanin"/>
          <w:rtl/>
          <w:lang w:bidi="fa-IR"/>
        </w:rPr>
        <w:t>‌رسد در عمل، محتوا برا</w:t>
      </w:r>
      <w:r w:rsidR="00DA7B37" w:rsidRPr="00733691">
        <w:rPr>
          <w:rFonts w:ascii="IRLotus" w:hAnsi="IRLotus" w:cs="B Nazanin"/>
          <w:rtl/>
          <w:lang w:bidi="fa-IR"/>
        </w:rPr>
        <w:t>ی</w:t>
      </w:r>
      <w:r w:rsidRPr="00733691">
        <w:rPr>
          <w:rFonts w:ascii="IRLotus" w:hAnsi="IRLotus" w:cs="B Nazanin"/>
          <w:rtl/>
          <w:lang w:bidi="fa-IR"/>
        </w:rPr>
        <w:t xml:space="preserve"> و</w:t>
      </w:r>
      <w:r w:rsidR="00DA7B37" w:rsidRPr="00733691">
        <w:rPr>
          <w:rFonts w:ascii="IRLotus" w:hAnsi="IRLotus" w:cs="B Nazanin"/>
          <w:rtl/>
          <w:lang w:bidi="fa-IR"/>
        </w:rPr>
        <w:t>ی</w:t>
      </w:r>
      <w:r w:rsidRPr="00733691">
        <w:rPr>
          <w:rFonts w:ascii="IRLotus" w:hAnsi="IRLotus" w:cs="B Nazanin"/>
          <w:rtl/>
          <w:lang w:bidi="fa-IR"/>
        </w:rPr>
        <w:t xml:space="preserve"> مهم‌تر از فرم است؛ چنانكه عناصر فرم</w:t>
      </w:r>
      <w:r w:rsidR="00DA7B37" w:rsidRPr="00733691">
        <w:rPr>
          <w:rFonts w:ascii="IRLotus" w:hAnsi="IRLotus" w:cs="B Nazanin"/>
          <w:rtl/>
          <w:lang w:bidi="fa-IR"/>
        </w:rPr>
        <w:t>ی</w:t>
      </w:r>
      <w:r w:rsidRPr="00733691">
        <w:rPr>
          <w:rFonts w:ascii="IRLotus" w:hAnsi="IRLotus" w:cs="B Nazanin"/>
          <w:rtl/>
          <w:lang w:bidi="fa-IR"/>
        </w:rPr>
        <w:t xml:space="preserve"> ن</w:t>
      </w:r>
      <w:r w:rsidR="00DA7B37" w:rsidRPr="00733691">
        <w:rPr>
          <w:rFonts w:ascii="IRLotus" w:hAnsi="IRLotus" w:cs="B Nazanin"/>
          <w:rtl/>
          <w:lang w:bidi="fa-IR"/>
        </w:rPr>
        <w:t>ی</w:t>
      </w:r>
      <w:r w:rsidRPr="00733691">
        <w:rPr>
          <w:rFonts w:ascii="IRLotus" w:hAnsi="IRLotus" w:cs="B Nazanin"/>
          <w:rtl/>
          <w:lang w:bidi="fa-IR"/>
        </w:rPr>
        <w:t>ز با و</w:t>
      </w:r>
      <w:r w:rsidR="00DA7B37" w:rsidRPr="00733691">
        <w:rPr>
          <w:rFonts w:ascii="IRLotus" w:hAnsi="IRLotus" w:cs="B Nazanin"/>
          <w:rtl/>
          <w:lang w:bidi="fa-IR"/>
        </w:rPr>
        <w:t>ی</w:t>
      </w:r>
      <w:r w:rsidRPr="00733691">
        <w:rPr>
          <w:rFonts w:ascii="IRLotus" w:hAnsi="IRLotus" w:cs="B Nazanin"/>
          <w:rtl/>
          <w:lang w:bidi="fa-IR"/>
        </w:rPr>
        <w:t>ژگ</w:t>
      </w:r>
      <w:r w:rsidR="00DA7B37" w:rsidRPr="00733691">
        <w:rPr>
          <w:rFonts w:ascii="IRLotus" w:hAnsi="IRLotus" w:cs="B Nazanin"/>
          <w:rtl/>
          <w:lang w:bidi="fa-IR"/>
        </w:rPr>
        <w:t>ی</w:t>
      </w:r>
      <w:r w:rsidRPr="00733691">
        <w:rPr>
          <w:rFonts w:ascii="IRLotus" w:hAnsi="IRLotus" w:cs="B Nazanin"/>
          <w:rtl/>
          <w:lang w:bidi="fa-IR"/>
        </w:rPr>
        <w:t>‌ها</w:t>
      </w:r>
      <w:r w:rsidR="00DA7B37" w:rsidRPr="00733691">
        <w:rPr>
          <w:rFonts w:ascii="IRLotus" w:hAnsi="IRLotus" w:cs="B Nazanin"/>
          <w:rtl/>
          <w:lang w:bidi="fa-IR"/>
        </w:rPr>
        <w:t>یی</w:t>
      </w:r>
      <w:r w:rsidRPr="00733691">
        <w:rPr>
          <w:rFonts w:ascii="IRLotus" w:hAnsi="IRLotus" w:cs="B Nazanin"/>
          <w:rtl/>
          <w:lang w:bidi="fa-IR"/>
        </w:rPr>
        <w:t xml:space="preserve"> محتوا</w:t>
      </w:r>
      <w:r w:rsidR="00DA7B37" w:rsidRPr="00733691">
        <w:rPr>
          <w:rFonts w:ascii="IRLotus" w:hAnsi="IRLotus" w:cs="B Nazanin"/>
          <w:rtl/>
          <w:lang w:bidi="fa-IR"/>
        </w:rPr>
        <w:t>یی</w:t>
      </w:r>
      <w:r w:rsidRPr="00733691">
        <w:rPr>
          <w:rFonts w:ascii="IRLotus" w:hAnsi="IRLotus" w:cs="B Nazanin"/>
          <w:rtl/>
          <w:lang w:bidi="fa-IR"/>
        </w:rPr>
        <w:t xml:space="preserve"> توص</w:t>
      </w:r>
      <w:r w:rsidR="00DA7B37" w:rsidRPr="00733691">
        <w:rPr>
          <w:rFonts w:ascii="IRLotus" w:hAnsi="IRLotus" w:cs="B Nazanin"/>
          <w:rtl/>
          <w:lang w:bidi="fa-IR"/>
        </w:rPr>
        <w:t>ی</w:t>
      </w:r>
      <w:r w:rsidRPr="00733691">
        <w:rPr>
          <w:rFonts w:ascii="IRLotus" w:hAnsi="IRLotus" w:cs="B Nazanin"/>
          <w:rtl/>
          <w:lang w:bidi="fa-IR"/>
        </w:rPr>
        <w:t>ف م</w:t>
      </w:r>
      <w:r w:rsidR="00DA7B37" w:rsidRPr="00733691">
        <w:rPr>
          <w:rFonts w:ascii="IRLotus" w:hAnsi="IRLotus" w:cs="B Nazanin"/>
          <w:rtl/>
          <w:lang w:bidi="fa-IR"/>
        </w:rPr>
        <w:t>ی</w:t>
      </w:r>
      <w:r w:rsidRPr="00733691">
        <w:rPr>
          <w:rFonts w:ascii="IRLotus" w:hAnsi="IRLotus" w:cs="B Nazanin"/>
          <w:rtl/>
          <w:lang w:bidi="fa-IR"/>
        </w:rPr>
        <w:t>‌شوند</w:t>
      </w:r>
      <w:r w:rsidR="003178EF" w:rsidRPr="00733691">
        <w:rPr>
          <w:rFonts w:ascii="IRLotus" w:hAnsi="IRLotus" w:cs="B Nazanin"/>
          <w:rtl/>
          <w:lang w:bidi="fa-IR"/>
        </w:rPr>
        <w:t>؛</w:t>
      </w:r>
      <w:r w:rsidRPr="00733691">
        <w:rPr>
          <w:rFonts w:ascii="IRLotus" w:hAnsi="IRLotus" w:cs="B Nazanin"/>
          <w:rtl/>
          <w:lang w:bidi="fa-IR"/>
        </w:rPr>
        <w:t xml:space="preserve"> </w:t>
      </w:r>
      <w:r w:rsidR="004A7A40" w:rsidRPr="00733691">
        <w:rPr>
          <w:rFonts w:ascii="IRLotus" w:hAnsi="IRLotus" w:cs="B Nazanin"/>
          <w:rtl/>
          <w:lang w:bidi="fa-IR"/>
        </w:rPr>
        <w:t>(</w:t>
      </w:r>
      <w:r w:rsidR="00BA6968" w:rsidRPr="00733691">
        <w:rPr>
          <w:rFonts w:ascii="IRLotus" w:hAnsi="IRLotus" w:cs="B Nazanin"/>
          <w:rtl/>
          <w:lang w:bidi="fa-IR"/>
        </w:rPr>
        <w:t>ج</w:t>
      </w:r>
      <w:r w:rsidR="004A7A40" w:rsidRPr="00733691">
        <w:rPr>
          <w:rFonts w:ascii="IRLotus" w:hAnsi="IRLotus" w:cs="B Nazanin"/>
          <w:rtl/>
          <w:lang w:bidi="fa-IR"/>
        </w:rPr>
        <w:t>)</w:t>
      </w:r>
      <w:r w:rsidRPr="00733691">
        <w:rPr>
          <w:rFonts w:ascii="IRLotus" w:hAnsi="IRLotus" w:cs="B Nazanin"/>
          <w:rtl/>
          <w:lang w:bidi="fa-IR"/>
        </w:rPr>
        <w:t xml:space="preserve"> و</w:t>
      </w:r>
      <w:r w:rsidR="00DA7B37" w:rsidRPr="00733691">
        <w:rPr>
          <w:rFonts w:ascii="IRLotus" w:hAnsi="IRLotus" w:cs="B Nazanin"/>
          <w:rtl/>
          <w:lang w:bidi="fa-IR"/>
        </w:rPr>
        <w:t>ی</w:t>
      </w:r>
      <w:r w:rsidRPr="00733691">
        <w:rPr>
          <w:rFonts w:ascii="IRLotus" w:hAnsi="IRLotus" w:cs="B Nazanin"/>
          <w:rtl/>
          <w:lang w:bidi="fa-IR"/>
        </w:rPr>
        <w:t xml:space="preserve"> با نگاه</w:t>
      </w:r>
      <w:r w:rsidR="00DA7B37" w:rsidRPr="00733691">
        <w:rPr>
          <w:rFonts w:ascii="IRLotus" w:hAnsi="IRLotus" w:cs="B Nazanin"/>
          <w:rtl/>
          <w:lang w:bidi="fa-IR"/>
        </w:rPr>
        <w:t>ی</w:t>
      </w:r>
      <w:r w:rsidRPr="00733691">
        <w:rPr>
          <w:rFonts w:ascii="IRLotus" w:hAnsi="IRLotus" w:cs="B Nazanin"/>
          <w:rtl/>
          <w:lang w:bidi="fa-IR"/>
        </w:rPr>
        <w:t xml:space="preserve"> ارزش‌گذارانه، انواع تناسب و پ</w:t>
      </w:r>
      <w:r w:rsidR="00DA7B37" w:rsidRPr="00733691">
        <w:rPr>
          <w:rFonts w:ascii="IRLotus" w:hAnsi="IRLotus" w:cs="B Nazanin"/>
          <w:rtl/>
          <w:lang w:bidi="fa-IR"/>
        </w:rPr>
        <w:t>ی</w:t>
      </w:r>
      <w:r w:rsidRPr="00733691">
        <w:rPr>
          <w:rFonts w:ascii="IRLotus" w:hAnsi="IRLotus" w:cs="B Nazanin"/>
          <w:rtl/>
          <w:lang w:bidi="fa-IR"/>
        </w:rPr>
        <w:t>امدها</w:t>
      </w:r>
      <w:r w:rsidR="00DA7B37" w:rsidRPr="00733691">
        <w:rPr>
          <w:rFonts w:ascii="IRLotus" w:hAnsi="IRLotus" w:cs="B Nazanin"/>
          <w:rtl/>
          <w:lang w:bidi="fa-IR"/>
        </w:rPr>
        <w:t>ی</w:t>
      </w:r>
      <w:r w:rsidRPr="00733691">
        <w:rPr>
          <w:rFonts w:ascii="IRLotus" w:hAnsi="IRLotus" w:cs="B Nazanin"/>
          <w:rtl/>
          <w:lang w:bidi="fa-IR"/>
        </w:rPr>
        <w:t xml:space="preserve"> آن را نقط</w:t>
      </w:r>
      <w:r w:rsidR="00BE3B91" w:rsidRPr="00733691">
        <w:rPr>
          <w:rFonts w:ascii="IRLotus" w:hAnsi="IRLotus" w:cs="B Nazanin"/>
          <w:rtl/>
          <w:lang w:bidi="fa-IR"/>
        </w:rPr>
        <w:t>ۀ</w:t>
      </w:r>
      <w:r w:rsidRPr="00733691">
        <w:rPr>
          <w:rFonts w:ascii="IRLotus" w:hAnsi="IRLotus" w:cs="B Nazanin"/>
          <w:rtl/>
          <w:lang w:bidi="fa-IR"/>
        </w:rPr>
        <w:t xml:space="preserve"> قوت اثر ادب</w:t>
      </w:r>
      <w:r w:rsidR="00DA7B37" w:rsidRPr="00733691">
        <w:rPr>
          <w:rFonts w:ascii="IRLotus" w:hAnsi="IRLotus" w:cs="B Nazanin"/>
          <w:rtl/>
          <w:lang w:bidi="fa-IR"/>
        </w:rPr>
        <w:t>ی</w:t>
      </w:r>
      <w:r w:rsidRPr="00733691">
        <w:rPr>
          <w:rFonts w:ascii="IRLotus" w:hAnsi="IRLotus" w:cs="B Nazanin"/>
          <w:rtl/>
          <w:lang w:bidi="fa-IR"/>
        </w:rPr>
        <w:t xml:space="preserve"> تلق</w:t>
      </w:r>
      <w:r w:rsidR="00DA7B37" w:rsidRPr="00733691">
        <w:rPr>
          <w:rFonts w:ascii="IRLotus" w:hAnsi="IRLotus" w:cs="B Nazanin"/>
          <w:rtl/>
          <w:lang w:bidi="fa-IR"/>
        </w:rPr>
        <w:t>ی</w:t>
      </w:r>
      <w:r w:rsidRPr="00733691">
        <w:rPr>
          <w:rFonts w:ascii="IRLotus" w:hAnsi="IRLotus" w:cs="B Nazanin"/>
          <w:rtl/>
          <w:lang w:bidi="fa-IR"/>
        </w:rPr>
        <w:t xml:space="preserve"> م</w:t>
      </w:r>
      <w:r w:rsidR="00DA7B37" w:rsidRPr="00733691">
        <w:rPr>
          <w:rFonts w:ascii="IRLotus" w:hAnsi="IRLotus" w:cs="B Nazanin"/>
          <w:rtl/>
          <w:lang w:bidi="fa-IR"/>
        </w:rPr>
        <w:t>ی</w:t>
      </w:r>
      <w:r w:rsidRPr="00733691">
        <w:rPr>
          <w:rFonts w:ascii="IRLotus" w:hAnsi="IRLotus" w:cs="B Nazanin"/>
          <w:rtl/>
          <w:lang w:bidi="fa-IR"/>
        </w:rPr>
        <w:t>‌كند.</w:t>
      </w:r>
      <w:r w:rsidR="00092AD2">
        <w:rPr>
          <w:rFonts w:ascii="IRLotus" w:hAnsi="IRLotus" w:cs="B Nazanin" w:hint="cs"/>
          <w:rtl/>
          <w:lang w:bidi="fa-IR"/>
        </w:rPr>
        <w:t xml:space="preserve"> نکتة آخر اینکه یوسفی در استفاده از معیار تناسب در نقد ادبی، تا حد زیادی متأثر از نظریه‌های کلاسیک و نئوکلاسیک است.</w:t>
      </w:r>
    </w:p>
    <w:p w14:paraId="35E6EC56" w14:textId="3121E2A2" w:rsidR="002B0110" w:rsidRPr="00733691" w:rsidRDefault="002B0110" w:rsidP="00D51ACE">
      <w:pPr>
        <w:bidi/>
        <w:spacing w:after="0" w:line="240" w:lineRule="auto"/>
        <w:jc w:val="both"/>
        <w:rPr>
          <w:rFonts w:ascii="IRLotus" w:hAnsi="IRLotus" w:cs="B Nazanin"/>
          <w:rtl/>
          <w:lang w:bidi="fa-IR"/>
        </w:rPr>
      </w:pPr>
      <w:r w:rsidRPr="00733691">
        <w:rPr>
          <w:rFonts w:ascii="IRLotus" w:hAnsi="IRLotus" w:cs="B Nazanin"/>
          <w:b/>
          <w:bCs/>
          <w:rtl/>
          <w:lang w:bidi="fa-IR"/>
        </w:rPr>
        <w:t>كل</w:t>
      </w:r>
      <w:r w:rsidR="00DA7B37" w:rsidRPr="00733691">
        <w:rPr>
          <w:rFonts w:ascii="IRLotus" w:hAnsi="IRLotus" w:cs="B Nazanin"/>
          <w:b/>
          <w:bCs/>
          <w:rtl/>
          <w:lang w:bidi="fa-IR"/>
        </w:rPr>
        <w:t>ی</w:t>
      </w:r>
      <w:r w:rsidRPr="00733691">
        <w:rPr>
          <w:rFonts w:ascii="IRLotus" w:hAnsi="IRLotus" w:cs="B Nazanin"/>
          <w:b/>
          <w:bCs/>
          <w:rtl/>
          <w:lang w:bidi="fa-IR"/>
        </w:rPr>
        <w:t>دواژگان:</w:t>
      </w:r>
      <w:r w:rsidRPr="00733691">
        <w:rPr>
          <w:rFonts w:ascii="IRLotus" w:hAnsi="IRLotus" w:cs="B Nazanin"/>
          <w:rtl/>
          <w:lang w:bidi="fa-IR"/>
        </w:rPr>
        <w:t xml:space="preserve"> تناسب، نقد ادب</w:t>
      </w:r>
      <w:r w:rsidR="00DA7B37" w:rsidRPr="00733691">
        <w:rPr>
          <w:rFonts w:ascii="IRLotus" w:hAnsi="IRLotus" w:cs="B Nazanin"/>
          <w:rtl/>
          <w:lang w:bidi="fa-IR"/>
        </w:rPr>
        <w:t>ی</w:t>
      </w:r>
      <w:r w:rsidRPr="00733691">
        <w:rPr>
          <w:rFonts w:ascii="IRLotus" w:hAnsi="IRLotus" w:cs="B Nazanin"/>
          <w:rtl/>
          <w:lang w:bidi="fa-IR"/>
        </w:rPr>
        <w:t>، غلامحس</w:t>
      </w:r>
      <w:r w:rsidR="00DA7B37" w:rsidRPr="00733691">
        <w:rPr>
          <w:rFonts w:ascii="IRLotus" w:hAnsi="IRLotus" w:cs="B Nazanin"/>
          <w:rtl/>
          <w:lang w:bidi="fa-IR"/>
        </w:rPr>
        <w:t>ی</w:t>
      </w:r>
      <w:r w:rsidRPr="00733691">
        <w:rPr>
          <w:rFonts w:ascii="IRLotus" w:hAnsi="IRLotus" w:cs="B Nazanin"/>
          <w:rtl/>
          <w:lang w:bidi="fa-IR"/>
        </w:rPr>
        <w:t xml:space="preserve">ن </w:t>
      </w:r>
      <w:r w:rsidR="00DA7B37" w:rsidRPr="00733691">
        <w:rPr>
          <w:rFonts w:ascii="IRLotus" w:hAnsi="IRLotus" w:cs="B Nazanin"/>
          <w:rtl/>
          <w:lang w:bidi="fa-IR"/>
        </w:rPr>
        <w:t>ی</w:t>
      </w:r>
      <w:r w:rsidRPr="00733691">
        <w:rPr>
          <w:rFonts w:ascii="IRLotus" w:hAnsi="IRLotus" w:cs="B Nazanin"/>
          <w:rtl/>
          <w:lang w:bidi="fa-IR"/>
        </w:rPr>
        <w:t>وسف</w:t>
      </w:r>
      <w:r w:rsidR="00DA7B37" w:rsidRPr="00733691">
        <w:rPr>
          <w:rFonts w:ascii="IRLotus" w:hAnsi="IRLotus" w:cs="B Nazanin"/>
          <w:rtl/>
          <w:lang w:bidi="fa-IR"/>
        </w:rPr>
        <w:t>ی</w:t>
      </w:r>
      <w:r w:rsidRPr="00733691">
        <w:rPr>
          <w:rFonts w:ascii="IRLotus" w:hAnsi="IRLotus" w:cs="B Nazanin"/>
          <w:rtl/>
          <w:lang w:bidi="fa-IR"/>
        </w:rPr>
        <w:t>، بد</w:t>
      </w:r>
      <w:r w:rsidR="00DA7B37" w:rsidRPr="00733691">
        <w:rPr>
          <w:rFonts w:ascii="IRLotus" w:hAnsi="IRLotus" w:cs="B Nazanin"/>
          <w:rtl/>
          <w:lang w:bidi="fa-IR"/>
        </w:rPr>
        <w:t>ی</w:t>
      </w:r>
      <w:r w:rsidRPr="00733691">
        <w:rPr>
          <w:rFonts w:ascii="IRLotus" w:hAnsi="IRLotus" w:cs="B Nazanin"/>
          <w:rtl/>
          <w:lang w:bidi="fa-IR"/>
        </w:rPr>
        <w:t>ه</w:t>
      </w:r>
      <w:r w:rsidR="00DA7B37" w:rsidRPr="00733691">
        <w:rPr>
          <w:rFonts w:ascii="IRLotus" w:hAnsi="IRLotus" w:cs="B Nazanin"/>
          <w:rtl/>
          <w:lang w:bidi="fa-IR"/>
        </w:rPr>
        <w:t>ی</w:t>
      </w:r>
      <w:r w:rsidRPr="00733691">
        <w:rPr>
          <w:rFonts w:ascii="IRLotus" w:hAnsi="IRLotus" w:cs="B Nazanin"/>
          <w:rtl/>
          <w:lang w:bidi="fa-IR"/>
        </w:rPr>
        <w:t>‌پندار</w:t>
      </w:r>
      <w:r w:rsidR="00DA7B37" w:rsidRPr="00733691">
        <w:rPr>
          <w:rFonts w:ascii="IRLotus" w:hAnsi="IRLotus" w:cs="B Nazanin"/>
          <w:rtl/>
          <w:lang w:bidi="fa-IR"/>
        </w:rPr>
        <w:t>ی</w:t>
      </w:r>
      <w:r w:rsidRPr="00733691">
        <w:rPr>
          <w:rFonts w:ascii="IRLotus" w:hAnsi="IRLotus" w:cs="B Nazanin"/>
          <w:rtl/>
          <w:lang w:bidi="fa-IR"/>
        </w:rPr>
        <w:t xml:space="preserve">، وحدت.      </w:t>
      </w:r>
    </w:p>
    <w:p w14:paraId="0FDB1AC7" w14:textId="77777777" w:rsidR="009E5F5A" w:rsidRPr="00733691" w:rsidRDefault="009E5F5A" w:rsidP="00D51ACE">
      <w:pPr>
        <w:bidi/>
        <w:spacing w:after="0" w:line="240" w:lineRule="auto"/>
        <w:jc w:val="both"/>
        <w:rPr>
          <w:rFonts w:ascii="IRLotus" w:hAnsi="IRLotus" w:cs="B Nazanin"/>
          <w:rtl/>
        </w:rPr>
      </w:pPr>
    </w:p>
    <w:p w14:paraId="5077C6B2" w14:textId="77777777" w:rsidR="00F41DB8" w:rsidRPr="00733691" w:rsidRDefault="00F41DB8" w:rsidP="00D51ACE">
      <w:pPr>
        <w:spacing w:line="240" w:lineRule="auto"/>
        <w:rPr>
          <w:rFonts w:ascii="IRLotus" w:hAnsi="IRLotus" w:cs="B Nazanin"/>
          <w:sz w:val="24"/>
          <w:szCs w:val="24"/>
          <w:rtl/>
        </w:rPr>
      </w:pPr>
      <w:r w:rsidRPr="00733691">
        <w:rPr>
          <w:rFonts w:ascii="IRLotus" w:hAnsi="IRLotus" w:cs="B Nazanin"/>
          <w:sz w:val="24"/>
          <w:szCs w:val="24"/>
          <w:rtl/>
        </w:rPr>
        <w:br w:type="page"/>
      </w:r>
    </w:p>
    <w:p w14:paraId="1E0E8C55" w14:textId="77777777" w:rsidR="00F41DB8" w:rsidRPr="00733691" w:rsidRDefault="00F41DB8" w:rsidP="00D51ACE">
      <w:pPr>
        <w:bidi/>
        <w:spacing w:after="0" w:line="240" w:lineRule="auto"/>
        <w:jc w:val="both"/>
        <w:rPr>
          <w:rFonts w:ascii="IRLotus" w:hAnsi="IRLotus" w:cs="B Nazanin"/>
          <w:sz w:val="24"/>
          <w:szCs w:val="24"/>
          <w:rtl/>
        </w:rPr>
      </w:pPr>
    </w:p>
    <w:p w14:paraId="5A86D7D2" w14:textId="423D9B33" w:rsidR="00CA7B23" w:rsidRPr="00733691" w:rsidRDefault="000169AF" w:rsidP="00D51ACE">
      <w:pPr>
        <w:bidi/>
        <w:spacing w:after="0" w:line="240" w:lineRule="auto"/>
        <w:jc w:val="both"/>
        <w:rPr>
          <w:rFonts w:ascii="IRLotus" w:hAnsi="IRLotus" w:cs="B Nazanin"/>
          <w:b/>
          <w:bCs/>
          <w:sz w:val="24"/>
          <w:szCs w:val="24"/>
          <w:rtl/>
        </w:rPr>
      </w:pPr>
      <w:r w:rsidRPr="00733691">
        <w:rPr>
          <w:rFonts w:ascii="IRLotus" w:hAnsi="IRLotus" w:cs="B Nazanin"/>
          <w:sz w:val="24"/>
          <w:szCs w:val="24"/>
          <w:rtl/>
        </w:rPr>
        <w:t>1</w:t>
      </w:r>
      <w:r w:rsidR="009E5F5A" w:rsidRPr="00733691">
        <w:rPr>
          <w:rFonts w:ascii="IRLotus" w:hAnsi="IRLotus" w:cs="B Nazanin"/>
          <w:sz w:val="24"/>
          <w:szCs w:val="24"/>
          <w:rtl/>
        </w:rPr>
        <w:t>)</w:t>
      </w:r>
      <w:r w:rsidRPr="00733691">
        <w:rPr>
          <w:rFonts w:ascii="IRLotus" w:hAnsi="IRLotus" w:cs="B Nazanin"/>
          <w:sz w:val="24"/>
          <w:szCs w:val="24"/>
          <w:rtl/>
        </w:rPr>
        <w:t xml:space="preserve"> </w:t>
      </w:r>
      <w:r w:rsidR="00E83A54" w:rsidRPr="00733691">
        <w:rPr>
          <w:rFonts w:ascii="IRLotus" w:hAnsi="IRLotus" w:cs="B Nazanin"/>
          <w:b/>
          <w:bCs/>
          <w:sz w:val="24"/>
          <w:szCs w:val="24"/>
          <w:rtl/>
        </w:rPr>
        <w:t>مقدمه</w:t>
      </w:r>
    </w:p>
    <w:p w14:paraId="02E3D616" w14:textId="4086C6DE" w:rsidR="00D0456A" w:rsidRPr="00733691" w:rsidRDefault="00BC660E" w:rsidP="006670E4">
      <w:pPr>
        <w:bidi/>
        <w:spacing w:after="0" w:line="240" w:lineRule="auto"/>
        <w:jc w:val="both"/>
        <w:rPr>
          <w:rFonts w:ascii="IRLotus" w:hAnsi="IRLotus" w:cs="B Nazanin"/>
          <w:sz w:val="24"/>
          <w:szCs w:val="24"/>
          <w:rtl/>
        </w:rPr>
      </w:pPr>
      <w:r w:rsidRPr="00733691">
        <w:rPr>
          <w:rFonts w:ascii="IRLotus" w:hAnsi="IRLotus" w:cs="B Nazanin"/>
          <w:sz w:val="24"/>
          <w:szCs w:val="24"/>
          <w:rtl/>
        </w:rPr>
        <w:t>«تناسب»</w:t>
      </w:r>
      <w:r w:rsidR="007B05D6" w:rsidRPr="00733691">
        <w:rPr>
          <w:rFonts w:ascii="IRLotus" w:hAnsi="IRLotus" w:cs="B Nazanin"/>
          <w:sz w:val="24"/>
          <w:szCs w:val="24"/>
          <w:rtl/>
          <w:lang w:bidi="fa-IR"/>
        </w:rPr>
        <w:t xml:space="preserve"> م</w:t>
      </w:r>
      <w:r w:rsidR="00DA7B37" w:rsidRPr="00733691">
        <w:rPr>
          <w:rFonts w:ascii="IRLotus" w:hAnsi="IRLotus" w:cs="B Nazanin"/>
          <w:sz w:val="24"/>
          <w:szCs w:val="24"/>
          <w:rtl/>
          <w:lang w:bidi="fa-IR"/>
        </w:rPr>
        <w:t>ی</w:t>
      </w:r>
      <w:r w:rsidR="007B05D6" w:rsidRPr="00733691">
        <w:rPr>
          <w:rFonts w:ascii="IRLotus" w:hAnsi="IRLotus" w:cs="B Nazanin"/>
          <w:sz w:val="24"/>
          <w:szCs w:val="24"/>
          <w:rtl/>
          <w:lang w:bidi="fa-IR"/>
        </w:rPr>
        <w:t xml:space="preserve">ان </w:t>
      </w:r>
      <w:r w:rsidR="00FA0D07" w:rsidRPr="00733691">
        <w:rPr>
          <w:rFonts w:ascii="IRLotus" w:hAnsi="IRLotus" w:cs="B Nazanin"/>
          <w:sz w:val="24"/>
          <w:szCs w:val="24"/>
          <w:rtl/>
        </w:rPr>
        <w:t>اجزا</w:t>
      </w:r>
      <w:r w:rsidR="00DA7B37" w:rsidRPr="00733691">
        <w:rPr>
          <w:rFonts w:ascii="IRLotus" w:hAnsi="IRLotus" w:cs="B Nazanin"/>
          <w:sz w:val="24"/>
          <w:szCs w:val="24"/>
          <w:rtl/>
        </w:rPr>
        <w:t>ی</w:t>
      </w:r>
      <w:r w:rsidR="00FA0D07" w:rsidRPr="00733691">
        <w:rPr>
          <w:rFonts w:ascii="IRLotus" w:hAnsi="IRLotus" w:cs="B Nazanin"/>
          <w:sz w:val="24"/>
          <w:szCs w:val="24"/>
          <w:rtl/>
        </w:rPr>
        <w:t xml:space="preserve"> مختلف متن،</w:t>
      </w:r>
      <w:r w:rsidRPr="00733691">
        <w:rPr>
          <w:rFonts w:ascii="IRLotus" w:hAnsi="IRLotus" w:cs="B Nazanin"/>
          <w:sz w:val="24"/>
          <w:szCs w:val="24"/>
          <w:rtl/>
        </w:rPr>
        <w:t xml:space="preserve"> </w:t>
      </w:r>
      <w:r w:rsidR="00DA7B37" w:rsidRPr="00733691">
        <w:rPr>
          <w:rFonts w:ascii="IRLotus" w:hAnsi="IRLotus" w:cs="B Nazanin"/>
          <w:sz w:val="24"/>
          <w:szCs w:val="24"/>
          <w:rtl/>
        </w:rPr>
        <w:t>ی</w:t>
      </w:r>
      <w:r w:rsidRPr="00733691">
        <w:rPr>
          <w:rFonts w:ascii="IRLotus" w:hAnsi="IRLotus" w:cs="B Nazanin"/>
          <w:sz w:val="24"/>
          <w:szCs w:val="24"/>
          <w:rtl/>
        </w:rPr>
        <w:t>ك</w:t>
      </w:r>
      <w:r w:rsidR="00DA7B37" w:rsidRPr="00733691">
        <w:rPr>
          <w:rFonts w:ascii="IRLotus" w:hAnsi="IRLotus" w:cs="B Nazanin"/>
          <w:sz w:val="24"/>
          <w:szCs w:val="24"/>
          <w:rtl/>
        </w:rPr>
        <w:t>ی</w:t>
      </w:r>
      <w:r w:rsidRPr="00733691">
        <w:rPr>
          <w:rFonts w:ascii="IRLotus" w:hAnsi="IRLotus" w:cs="B Nazanin"/>
          <w:sz w:val="24"/>
          <w:szCs w:val="24"/>
          <w:rtl/>
        </w:rPr>
        <w:t xml:space="preserve"> از مولفه‌ها</w:t>
      </w:r>
      <w:r w:rsidR="00DA7B37" w:rsidRPr="00733691">
        <w:rPr>
          <w:rFonts w:ascii="IRLotus" w:hAnsi="IRLotus" w:cs="B Nazanin"/>
          <w:sz w:val="24"/>
          <w:szCs w:val="24"/>
          <w:rtl/>
        </w:rPr>
        <w:t>ی</w:t>
      </w:r>
      <w:r w:rsidRPr="00733691">
        <w:rPr>
          <w:rFonts w:ascii="IRLotus" w:hAnsi="IRLotus" w:cs="B Nazanin"/>
          <w:sz w:val="24"/>
          <w:szCs w:val="24"/>
          <w:rtl/>
        </w:rPr>
        <w:t xml:space="preserve"> نقد ادب</w:t>
      </w:r>
      <w:r w:rsidR="00DA7B37" w:rsidRPr="00733691">
        <w:rPr>
          <w:rFonts w:ascii="IRLotus" w:hAnsi="IRLotus" w:cs="B Nazanin"/>
          <w:sz w:val="24"/>
          <w:szCs w:val="24"/>
          <w:rtl/>
        </w:rPr>
        <w:t>ی</w:t>
      </w:r>
      <w:r w:rsidRPr="00733691">
        <w:rPr>
          <w:rFonts w:ascii="IRLotus" w:hAnsi="IRLotus" w:cs="B Nazanin"/>
          <w:sz w:val="24"/>
          <w:szCs w:val="24"/>
          <w:rtl/>
        </w:rPr>
        <w:t xml:space="preserve"> است كه با تلق</w:t>
      </w:r>
      <w:r w:rsidR="00DA7B37" w:rsidRPr="00733691">
        <w:rPr>
          <w:rFonts w:ascii="IRLotus" w:hAnsi="IRLotus" w:cs="B Nazanin"/>
          <w:sz w:val="24"/>
          <w:szCs w:val="24"/>
          <w:rtl/>
        </w:rPr>
        <w:t>ی</w:t>
      </w:r>
      <w:r w:rsidRPr="00733691">
        <w:rPr>
          <w:rFonts w:ascii="IRLotus" w:hAnsi="IRLotus" w:cs="B Nazanin"/>
          <w:sz w:val="24"/>
          <w:szCs w:val="24"/>
          <w:rtl/>
        </w:rPr>
        <w:t>‌ها</w:t>
      </w:r>
      <w:r w:rsidR="00DA7B37" w:rsidRPr="00733691">
        <w:rPr>
          <w:rFonts w:ascii="IRLotus" w:hAnsi="IRLotus" w:cs="B Nazanin"/>
          <w:sz w:val="24"/>
          <w:szCs w:val="24"/>
          <w:rtl/>
        </w:rPr>
        <w:t>یی</w:t>
      </w:r>
      <w:r w:rsidRPr="00733691">
        <w:rPr>
          <w:rFonts w:ascii="IRLotus" w:hAnsi="IRLotus" w:cs="B Nazanin"/>
          <w:sz w:val="24"/>
          <w:szCs w:val="24"/>
          <w:rtl/>
        </w:rPr>
        <w:t xml:space="preserve"> </w:t>
      </w:r>
      <w:r w:rsidR="00FA0D07" w:rsidRPr="00733691">
        <w:rPr>
          <w:rFonts w:ascii="IRLotus" w:hAnsi="IRLotus" w:cs="B Nazanin"/>
          <w:sz w:val="24"/>
          <w:szCs w:val="24"/>
          <w:rtl/>
        </w:rPr>
        <w:t>گوناگون</w:t>
      </w:r>
      <w:r w:rsidRPr="00733691">
        <w:rPr>
          <w:rFonts w:ascii="IRLotus" w:hAnsi="IRLotus" w:cs="B Nazanin"/>
          <w:sz w:val="24"/>
          <w:szCs w:val="24"/>
          <w:rtl/>
        </w:rPr>
        <w:t xml:space="preserve"> در تار</w:t>
      </w:r>
      <w:r w:rsidR="00DA7B37" w:rsidRPr="00733691">
        <w:rPr>
          <w:rFonts w:ascii="IRLotus" w:hAnsi="IRLotus" w:cs="B Nazanin"/>
          <w:sz w:val="24"/>
          <w:szCs w:val="24"/>
          <w:rtl/>
        </w:rPr>
        <w:t>ی</w:t>
      </w:r>
      <w:r w:rsidRPr="00733691">
        <w:rPr>
          <w:rFonts w:ascii="IRLotus" w:hAnsi="IRLotus" w:cs="B Nazanin"/>
          <w:sz w:val="24"/>
          <w:szCs w:val="24"/>
          <w:rtl/>
        </w:rPr>
        <w:t>خ نقد ادب</w:t>
      </w:r>
      <w:r w:rsidR="00DA7B37" w:rsidRPr="00733691">
        <w:rPr>
          <w:rFonts w:ascii="IRLotus" w:hAnsi="IRLotus" w:cs="B Nazanin"/>
          <w:sz w:val="24"/>
          <w:szCs w:val="24"/>
          <w:rtl/>
        </w:rPr>
        <w:t>ی</w:t>
      </w:r>
      <w:r w:rsidRPr="00733691">
        <w:rPr>
          <w:rFonts w:ascii="IRLotus" w:hAnsi="IRLotus" w:cs="B Nazanin"/>
          <w:sz w:val="24"/>
          <w:szCs w:val="24"/>
          <w:rtl/>
        </w:rPr>
        <w:t xml:space="preserve"> نمود </w:t>
      </w:r>
      <w:r w:rsidR="00DA7B37" w:rsidRPr="00733691">
        <w:rPr>
          <w:rFonts w:ascii="IRLotus" w:hAnsi="IRLotus" w:cs="B Nazanin"/>
          <w:sz w:val="24"/>
          <w:szCs w:val="24"/>
          <w:rtl/>
        </w:rPr>
        <w:t>ی</w:t>
      </w:r>
      <w:r w:rsidRPr="00733691">
        <w:rPr>
          <w:rFonts w:ascii="IRLotus" w:hAnsi="IRLotus" w:cs="B Nazanin"/>
          <w:sz w:val="24"/>
          <w:szCs w:val="24"/>
          <w:rtl/>
        </w:rPr>
        <w:t xml:space="preserve">افته است. </w:t>
      </w:r>
      <w:r w:rsidR="009874CF" w:rsidRPr="006670E4">
        <w:rPr>
          <w:rFonts w:ascii="IRLotus" w:hAnsi="IRLotus" w:cs="B Nazanin"/>
          <w:sz w:val="24"/>
          <w:szCs w:val="24"/>
          <w:highlight w:val="green"/>
          <w:rtl/>
        </w:rPr>
        <w:t>مثلاً ارسطو پا</w:t>
      </w:r>
      <w:r w:rsidR="00DA7B37" w:rsidRPr="006670E4">
        <w:rPr>
          <w:rFonts w:ascii="IRLotus" w:hAnsi="IRLotus" w:cs="B Nazanin"/>
          <w:sz w:val="24"/>
          <w:szCs w:val="24"/>
          <w:highlight w:val="green"/>
          <w:rtl/>
        </w:rPr>
        <w:t>ی</w:t>
      </w:r>
      <w:r w:rsidR="009874CF" w:rsidRPr="006670E4">
        <w:rPr>
          <w:rFonts w:ascii="IRLotus" w:hAnsi="IRLotus" w:cs="B Nazanin"/>
          <w:sz w:val="24"/>
          <w:szCs w:val="24"/>
          <w:highlight w:val="green"/>
          <w:rtl/>
        </w:rPr>
        <w:t xml:space="preserve"> انواع</w:t>
      </w:r>
      <w:r w:rsidR="00DA7B37" w:rsidRPr="006670E4">
        <w:rPr>
          <w:rFonts w:ascii="IRLotus" w:hAnsi="IRLotus" w:cs="B Nazanin"/>
          <w:sz w:val="24"/>
          <w:szCs w:val="24"/>
          <w:highlight w:val="green"/>
          <w:rtl/>
        </w:rPr>
        <w:t>ی</w:t>
      </w:r>
      <w:r w:rsidR="009874CF" w:rsidRPr="006670E4">
        <w:rPr>
          <w:rFonts w:ascii="IRLotus" w:hAnsi="IRLotus" w:cs="B Nazanin"/>
          <w:sz w:val="24"/>
          <w:szCs w:val="24"/>
          <w:highlight w:val="green"/>
          <w:rtl/>
        </w:rPr>
        <w:t xml:space="preserve"> از تناسب و هماهنگ</w:t>
      </w:r>
      <w:r w:rsidR="00DA7B37" w:rsidRPr="006670E4">
        <w:rPr>
          <w:rFonts w:ascii="IRLotus" w:hAnsi="IRLotus" w:cs="B Nazanin"/>
          <w:sz w:val="24"/>
          <w:szCs w:val="24"/>
          <w:highlight w:val="green"/>
          <w:rtl/>
        </w:rPr>
        <w:t>ی</w:t>
      </w:r>
      <w:r w:rsidR="009874CF" w:rsidRPr="006670E4">
        <w:rPr>
          <w:rFonts w:ascii="IRLotus" w:hAnsi="IRLotus" w:cs="B Nazanin"/>
          <w:sz w:val="24"/>
          <w:szCs w:val="24"/>
          <w:highlight w:val="green"/>
          <w:rtl/>
        </w:rPr>
        <w:t xml:space="preserve"> را </w:t>
      </w:r>
      <w:r w:rsidR="006670E4" w:rsidRPr="006670E4">
        <w:rPr>
          <w:rFonts w:ascii="IRLotus" w:hAnsi="IRLotus" w:cs="B Nazanin"/>
          <w:sz w:val="24"/>
          <w:szCs w:val="24"/>
          <w:highlight w:val="green"/>
          <w:rtl/>
        </w:rPr>
        <w:t xml:space="preserve">به شكل‌های مختلف </w:t>
      </w:r>
      <w:r w:rsidR="009874CF" w:rsidRPr="006670E4">
        <w:rPr>
          <w:rFonts w:ascii="IRLotus" w:hAnsi="IRLotus" w:cs="B Nazanin"/>
          <w:sz w:val="24"/>
          <w:szCs w:val="24"/>
          <w:highlight w:val="green"/>
          <w:rtl/>
        </w:rPr>
        <w:t>به م</w:t>
      </w:r>
      <w:r w:rsidR="00DA7B37" w:rsidRPr="006670E4">
        <w:rPr>
          <w:rFonts w:ascii="IRLotus" w:hAnsi="IRLotus" w:cs="B Nazanin"/>
          <w:sz w:val="24"/>
          <w:szCs w:val="24"/>
          <w:highlight w:val="green"/>
          <w:rtl/>
        </w:rPr>
        <w:t>ی</w:t>
      </w:r>
      <w:r w:rsidR="009874CF" w:rsidRPr="006670E4">
        <w:rPr>
          <w:rFonts w:ascii="IRLotus" w:hAnsi="IRLotus" w:cs="B Nazanin"/>
          <w:sz w:val="24"/>
          <w:szCs w:val="24"/>
          <w:highlight w:val="green"/>
          <w:rtl/>
        </w:rPr>
        <w:t>ان م</w:t>
      </w:r>
      <w:r w:rsidR="00DA7B37" w:rsidRPr="006670E4">
        <w:rPr>
          <w:rFonts w:ascii="IRLotus" w:hAnsi="IRLotus" w:cs="B Nazanin"/>
          <w:sz w:val="24"/>
          <w:szCs w:val="24"/>
          <w:highlight w:val="green"/>
          <w:rtl/>
        </w:rPr>
        <w:t>ی</w:t>
      </w:r>
      <w:r w:rsidR="009874CF" w:rsidRPr="006670E4">
        <w:rPr>
          <w:rFonts w:ascii="IRLotus" w:hAnsi="IRLotus" w:cs="B Nazanin"/>
          <w:sz w:val="24"/>
          <w:szCs w:val="24"/>
          <w:highlight w:val="green"/>
          <w:rtl/>
        </w:rPr>
        <w:t>‌كشد:</w:t>
      </w:r>
      <w:r w:rsidR="009874CF" w:rsidRPr="00733691">
        <w:rPr>
          <w:rFonts w:ascii="IRLotus" w:hAnsi="IRLotus" w:cs="B Nazanin"/>
          <w:sz w:val="24"/>
          <w:szCs w:val="24"/>
          <w:rtl/>
        </w:rPr>
        <w:t xml:space="preserve"> از </w:t>
      </w:r>
      <w:r w:rsidR="006C27C9" w:rsidRPr="00733691">
        <w:rPr>
          <w:rFonts w:ascii="IRLotus" w:hAnsi="IRLotus" w:cs="B Nazanin"/>
          <w:sz w:val="24"/>
          <w:szCs w:val="24"/>
          <w:rtl/>
        </w:rPr>
        <w:t>تناسب م</w:t>
      </w:r>
      <w:r w:rsidR="00DA7B37" w:rsidRPr="00733691">
        <w:rPr>
          <w:rFonts w:ascii="IRLotus" w:hAnsi="IRLotus" w:cs="B Nazanin"/>
          <w:sz w:val="24"/>
          <w:szCs w:val="24"/>
          <w:rtl/>
        </w:rPr>
        <w:t>ی</w:t>
      </w:r>
      <w:r w:rsidR="006C27C9" w:rsidRPr="00733691">
        <w:rPr>
          <w:rFonts w:ascii="IRLotus" w:hAnsi="IRLotus" w:cs="B Nazanin"/>
          <w:sz w:val="24"/>
          <w:szCs w:val="24"/>
          <w:rtl/>
        </w:rPr>
        <w:t>ان سه پرد</w:t>
      </w:r>
      <w:r w:rsidR="00BE3B91" w:rsidRPr="00733691">
        <w:rPr>
          <w:rFonts w:ascii="IRLotus" w:hAnsi="IRLotus" w:cs="B Nazanin"/>
          <w:sz w:val="24"/>
          <w:szCs w:val="24"/>
          <w:rtl/>
        </w:rPr>
        <w:t>ۀ</w:t>
      </w:r>
      <w:r w:rsidR="006C27C9" w:rsidRPr="00733691">
        <w:rPr>
          <w:rFonts w:ascii="IRLotus" w:hAnsi="IRLotus" w:cs="B Nazanin"/>
          <w:sz w:val="24"/>
          <w:szCs w:val="24"/>
          <w:rtl/>
        </w:rPr>
        <w:t xml:space="preserve"> تراژد</w:t>
      </w:r>
      <w:r w:rsidR="00DA7B37" w:rsidRPr="00733691">
        <w:rPr>
          <w:rFonts w:ascii="IRLotus" w:hAnsi="IRLotus" w:cs="B Nazanin"/>
          <w:sz w:val="24"/>
          <w:szCs w:val="24"/>
          <w:rtl/>
        </w:rPr>
        <w:t>ی</w:t>
      </w:r>
      <w:r w:rsidR="006C27C9" w:rsidRPr="00733691">
        <w:rPr>
          <w:rFonts w:ascii="IRLotus" w:hAnsi="IRLotus" w:cs="B Nazanin"/>
          <w:sz w:val="24"/>
          <w:szCs w:val="24"/>
          <w:rtl/>
        </w:rPr>
        <w:t xml:space="preserve"> (</w:t>
      </w:r>
      <w:r w:rsidR="00985B3A" w:rsidRPr="00733691">
        <w:rPr>
          <w:rFonts w:ascii="IRLotus" w:hAnsi="IRLotus" w:cs="B Nazanin"/>
          <w:sz w:val="24"/>
          <w:szCs w:val="24"/>
          <w:rtl/>
        </w:rPr>
        <w:t>ارسطو، 1392: 125</w:t>
      </w:r>
      <w:r w:rsidR="006C27C9" w:rsidRPr="00733691">
        <w:rPr>
          <w:rFonts w:ascii="IRLotus" w:hAnsi="IRLotus" w:cs="B Nazanin"/>
          <w:sz w:val="24"/>
          <w:szCs w:val="24"/>
          <w:rtl/>
        </w:rPr>
        <w:t>) تا وحدت‌ها</w:t>
      </w:r>
      <w:r w:rsidR="00DA7B37" w:rsidRPr="00733691">
        <w:rPr>
          <w:rFonts w:ascii="IRLotus" w:hAnsi="IRLotus" w:cs="B Nazanin"/>
          <w:sz w:val="24"/>
          <w:szCs w:val="24"/>
          <w:rtl/>
        </w:rPr>
        <w:t>ی</w:t>
      </w:r>
      <w:r w:rsidR="006C27C9" w:rsidRPr="00733691">
        <w:rPr>
          <w:rFonts w:ascii="IRLotus" w:hAnsi="IRLotus" w:cs="B Nazanin"/>
          <w:sz w:val="24"/>
          <w:szCs w:val="24"/>
          <w:rtl/>
        </w:rPr>
        <w:t xml:space="preserve"> سه‌گانه </w:t>
      </w:r>
      <w:r w:rsidR="006C27C9" w:rsidRPr="00733691">
        <w:rPr>
          <w:rStyle w:val="11Char"/>
          <w:rFonts w:cs="B Nazanin"/>
          <w:sz w:val="24"/>
          <w:szCs w:val="24"/>
          <w:rtl/>
        </w:rPr>
        <w:t>(</w:t>
      </w:r>
      <w:r w:rsidR="00626F43" w:rsidRPr="00733691">
        <w:rPr>
          <w:rStyle w:val="11Char"/>
          <w:rFonts w:cs="B Nazanin"/>
          <w:sz w:val="24"/>
          <w:szCs w:val="24"/>
          <w:rtl/>
        </w:rPr>
        <w:t>همان: 127</w:t>
      </w:r>
      <w:r w:rsidR="006C27C9" w:rsidRPr="00733691">
        <w:rPr>
          <w:rStyle w:val="11Char"/>
          <w:rFonts w:cs="B Nazanin"/>
          <w:sz w:val="24"/>
          <w:szCs w:val="24"/>
          <w:rtl/>
        </w:rPr>
        <w:t>)</w:t>
      </w:r>
      <w:r w:rsidR="006C27C9" w:rsidRPr="00733691">
        <w:rPr>
          <w:rFonts w:ascii="IRLotus" w:hAnsi="IRLotus" w:cs="B Nazanin"/>
          <w:sz w:val="24"/>
          <w:szCs w:val="24"/>
          <w:rtl/>
        </w:rPr>
        <w:t xml:space="preserve"> و </w:t>
      </w:r>
      <w:r w:rsidR="00952FD3" w:rsidRPr="00733691">
        <w:rPr>
          <w:rFonts w:ascii="IRLotus" w:hAnsi="IRLotus" w:cs="B Nazanin"/>
          <w:sz w:val="24"/>
          <w:szCs w:val="24"/>
          <w:rtl/>
        </w:rPr>
        <w:t>تأك</w:t>
      </w:r>
      <w:r w:rsidR="00DA7B37" w:rsidRPr="00733691">
        <w:rPr>
          <w:rFonts w:ascii="IRLotus" w:hAnsi="IRLotus" w:cs="B Nazanin"/>
          <w:sz w:val="24"/>
          <w:szCs w:val="24"/>
          <w:rtl/>
        </w:rPr>
        <w:t>ی</w:t>
      </w:r>
      <w:r w:rsidR="00952FD3" w:rsidRPr="00733691">
        <w:rPr>
          <w:rFonts w:ascii="IRLotus" w:hAnsi="IRLotus" w:cs="B Nazanin"/>
          <w:sz w:val="24"/>
          <w:szCs w:val="24"/>
          <w:rtl/>
        </w:rPr>
        <w:t>د بر ضرورت در زنج</w:t>
      </w:r>
      <w:r w:rsidR="00DA7B37" w:rsidRPr="00733691">
        <w:rPr>
          <w:rFonts w:ascii="IRLotus" w:hAnsi="IRLotus" w:cs="B Nazanin"/>
          <w:sz w:val="24"/>
          <w:szCs w:val="24"/>
          <w:rtl/>
        </w:rPr>
        <w:t>ی</w:t>
      </w:r>
      <w:r w:rsidR="00952FD3" w:rsidRPr="00733691">
        <w:rPr>
          <w:rFonts w:ascii="IRLotus" w:hAnsi="IRLotus" w:cs="B Nazanin"/>
          <w:sz w:val="24"/>
          <w:szCs w:val="24"/>
          <w:rtl/>
        </w:rPr>
        <w:t>ره‌ها</w:t>
      </w:r>
      <w:r w:rsidR="00DA7B37" w:rsidRPr="00733691">
        <w:rPr>
          <w:rFonts w:ascii="IRLotus" w:hAnsi="IRLotus" w:cs="B Nazanin"/>
          <w:sz w:val="24"/>
          <w:szCs w:val="24"/>
          <w:rtl/>
        </w:rPr>
        <w:t>ی</w:t>
      </w:r>
      <w:r w:rsidR="00952FD3" w:rsidRPr="00733691">
        <w:rPr>
          <w:rFonts w:ascii="IRLotus" w:hAnsi="IRLotus" w:cs="B Nazanin"/>
          <w:sz w:val="24"/>
          <w:szCs w:val="24"/>
          <w:rtl/>
        </w:rPr>
        <w:t xml:space="preserve"> پ</w:t>
      </w:r>
      <w:r w:rsidR="00DA7B37" w:rsidRPr="00733691">
        <w:rPr>
          <w:rFonts w:ascii="IRLotus" w:hAnsi="IRLotus" w:cs="B Nazanin"/>
          <w:sz w:val="24"/>
          <w:szCs w:val="24"/>
          <w:rtl/>
        </w:rPr>
        <w:t>ی</w:t>
      </w:r>
      <w:r w:rsidR="00952FD3" w:rsidRPr="00733691">
        <w:rPr>
          <w:rFonts w:ascii="IRLotus" w:hAnsi="IRLotus" w:cs="B Nazanin"/>
          <w:sz w:val="24"/>
          <w:szCs w:val="24"/>
          <w:rtl/>
        </w:rPr>
        <w:t xml:space="preserve">رنگ </w:t>
      </w:r>
      <w:r w:rsidR="00952FD3" w:rsidRPr="00733691">
        <w:rPr>
          <w:rStyle w:val="11Char"/>
          <w:rFonts w:cs="B Nazanin"/>
          <w:sz w:val="24"/>
          <w:szCs w:val="24"/>
          <w:rtl/>
        </w:rPr>
        <w:t>(</w:t>
      </w:r>
      <w:r w:rsidR="009F4B99" w:rsidRPr="00733691">
        <w:rPr>
          <w:rStyle w:val="11Char"/>
          <w:rFonts w:cs="B Nazanin"/>
          <w:sz w:val="24"/>
          <w:szCs w:val="24"/>
          <w:rtl/>
        </w:rPr>
        <w:t>همان: 159- 162</w:t>
      </w:r>
      <w:r w:rsidR="00952FD3" w:rsidRPr="00733691">
        <w:rPr>
          <w:rStyle w:val="11Char"/>
          <w:rFonts w:cs="B Nazanin"/>
          <w:sz w:val="24"/>
          <w:szCs w:val="24"/>
          <w:rtl/>
        </w:rPr>
        <w:t>)</w:t>
      </w:r>
      <w:r w:rsidR="00952FD3" w:rsidRPr="00733691">
        <w:rPr>
          <w:rFonts w:ascii="IRLotus" w:hAnsi="IRLotus" w:cs="B Nazanin"/>
          <w:sz w:val="24"/>
          <w:szCs w:val="24"/>
          <w:rtl/>
        </w:rPr>
        <w:t>.</w:t>
      </w:r>
      <w:r w:rsidRPr="00733691">
        <w:rPr>
          <w:rFonts w:ascii="IRLotus" w:hAnsi="IRLotus" w:cs="B Nazanin"/>
          <w:b/>
          <w:bCs/>
          <w:sz w:val="24"/>
          <w:szCs w:val="24"/>
          <w:rtl/>
        </w:rPr>
        <w:t xml:space="preserve"> </w:t>
      </w:r>
      <w:r w:rsidR="00B20578" w:rsidRPr="00733691">
        <w:rPr>
          <w:rFonts w:ascii="IRLotus" w:hAnsi="IRLotus" w:cs="B Nazanin"/>
          <w:sz w:val="24"/>
          <w:szCs w:val="24"/>
          <w:rtl/>
        </w:rPr>
        <w:t xml:space="preserve">در </w:t>
      </w:r>
      <w:r w:rsidR="006670E4">
        <w:rPr>
          <w:rFonts w:ascii="IRLotus" w:hAnsi="IRLotus" w:cs="B Nazanin" w:hint="cs"/>
          <w:sz w:val="24"/>
          <w:szCs w:val="24"/>
          <w:rtl/>
          <w:lang w:bidi="fa-IR"/>
        </w:rPr>
        <w:t>سده‌های میانه</w:t>
      </w:r>
      <w:r w:rsidR="00B20578" w:rsidRPr="00733691">
        <w:rPr>
          <w:rFonts w:ascii="IRLotus" w:hAnsi="IRLotus" w:cs="B Nazanin"/>
          <w:sz w:val="24"/>
          <w:szCs w:val="24"/>
          <w:rtl/>
        </w:rPr>
        <w:t xml:space="preserve"> ن</w:t>
      </w:r>
      <w:r w:rsidR="00DA7B37" w:rsidRPr="00733691">
        <w:rPr>
          <w:rFonts w:ascii="IRLotus" w:hAnsi="IRLotus" w:cs="B Nazanin"/>
          <w:sz w:val="24"/>
          <w:szCs w:val="24"/>
          <w:rtl/>
        </w:rPr>
        <w:t>ی</w:t>
      </w:r>
      <w:r w:rsidR="00B20578" w:rsidRPr="00733691">
        <w:rPr>
          <w:rFonts w:ascii="IRLotus" w:hAnsi="IRLotus" w:cs="B Nazanin"/>
          <w:sz w:val="24"/>
          <w:szCs w:val="24"/>
          <w:rtl/>
        </w:rPr>
        <w:t>ز وجود تناسب م</w:t>
      </w:r>
      <w:r w:rsidR="00DA7B37" w:rsidRPr="00733691">
        <w:rPr>
          <w:rFonts w:ascii="IRLotus" w:hAnsi="IRLotus" w:cs="B Nazanin"/>
          <w:sz w:val="24"/>
          <w:szCs w:val="24"/>
          <w:rtl/>
        </w:rPr>
        <w:t>ی</w:t>
      </w:r>
      <w:r w:rsidR="00B20578" w:rsidRPr="00733691">
        <w:rPr>
          <w:rFonts w:ascii="IRLotus" w:hAnsi="IRLotus" w:cs="B Nazanin"/>
          <w:sz w:val="24"/>
          <w:szCs w:val="24"/>
          <w:rtl/>
        </w:rPr>
        <w:t>ان اجزا</w:t>
      </w:r>
      <w:r w:rsidR="00DA7B37" w:rsidRPr="00733691">
        <w:rPr>
          <w:rFonts w:ascii="IRLotus" w:hAnsi="IRLotus" w:cs="B Nazanin"/>
          <w:sz w:val="24"/>
          <w:szCs w:val="24"/>
          <w:rtl/>
        </w:rPr>
        <w:t>ی</w:t>
      </w:r>
      <w:r w:rsidR="00B20578" w:rsidRPr="00733691">
        <w:rPr>
          <w:rFonts w:ascii="IRLotus" w:hAnsi="IRLotus" w:cs="B Nazanin"/>
          <w:sz w:val="24"/>
          <w:szCs w:val="24"/>
          <w:rtl/>
        </w:rPr>
        <w:t xml:space="preserve"> </w:t>
      </w:r>
      <w:r w:rsidR="00DA7B37" w:rsidRPr="00733691">
        <w:rPr>
          <w:rFonts w:ascii="IRLotus" w:hAnsi="IRLotus" w:cs="B Nazanin"/>
          <w:sz w:val="24"/>
          <w:szCs w:val="24"/>
          <w:rtl/>
        </w:rPr>
        <w:t>ی</w:t>
      </w:r>
      <w:r w:rsidR="00B20578" w:rsidRPr="00733691">
        <w:rPr>
          <w:rFonts w:ascii="IRLotus" w:hAnsi="IRLotus" w:cs="B Nazanin"/>
          <w:sz w:val="24"/>
          <w:szCs w:val="24"/>
          <w:rtl/>
        </w:rPr>
        <w:t xml:space="preserve">ك اثر، </w:t>
      </w:r>
      <w:r w:rsidR="00DA7B37" w:rsidRPr="00733691">
        <w:rPr>
          <w:rFonts w:ascii="IRLotus" w:hAnsi="IRLotus" w:cs="B Nazanin"/>
          <w:sz w:val="24"/>
          <w:szCs w:val="24"/>
          <w:rtl/>
        </w:rPr>
        <w:t>ی</w:t>
      </w:r>
      <w:r w:rsidR="00B20578" w:rsidRPr="00733691">
        <w:rPr>
          <w:rFonts w:ascii="IRLotus" w:hAnsi="IRLotus" w:cs="B Nazanin"/>
          <w:sz w:val="24"/>
          <w:szCs w:val="24"/>
          <w:rtl/>
        </w:rPr>
        <w:t>ك</w:t>
      </w:r>
      <w:r w:rsidR="00DA7B37" w:rsidRPr="00733691">
        <w:rPr>
          <w:rFonts w:ascii="IRLotus" w:hAnsi="IRLotus" w:cs="B Nazanin"/>
          <w:sz w:val="24"/>
          <w:szCs w:val="24"/>
          <w:rtl/>
        </w:rPr>
        <w:t>ی</w:t>
      </w:r>
      <w:r w:rsidR="00B20578" w:rsidRPr="00733691">
        <w:rPr>
          <w:rFonts w:ascii="IRLotus" w:hAnsi="IRLotus" w:cs="B Nazanin"/>
          <w:sz w:val="24"/>
          <w:szCs w:val="24"/>
          <w:rtl/>
        </w:rPr>
        <w:t xml:space="preserve"> از شرا</w:t>
      </w:r>
      <w:r w:rsidR="00DA7B37" w:rsidRPr="00733691">
        <w:rPr>
          <w:rFonts w:ascii="IRLotus" w:hAnsi="IRLotus" w:cs="B Nazanin"/>
          <w:sz w:val="24"/>
          <w:szCs w:val="24"/>
          <w:rtl/>
        </w:rPr>
        <w:t>ی</w:t>
      </w:r>
      <w:r w:rsidR="00B20578" w:rsidRPr="00733691">
        <w:rPr>
          <w:rFonts w:ascii="IRLotus" w:hAnsi="IRLotus" w:cs="B Nazanin"/>
          <w:sz w:val="24"/>
          <w:szCs w:val="24"/>
          <w:rtl/>
        </w:rPr>
        <w:t>ط ز</w:t>
      </w:r>
      <w:r w:rsidR="00DA7B37" w:rsidRPr="00733691">
        <w:rPr>
          <w:rFonts w:ascii="IRLotus" w:hAnsi="IRLotus" w:cs="B Nazanin"/>
          <w:sz w:val="24"/>
          <w:szCs w:val="24"/>
          <w:rtl/>
        </w:rPr>
        <w:t>ی</w:t>
      </w:r>
      <w:r w:rsidR="00B20578" w:rsidRPr="00733691">
        <w:rPr>
          <w:rFonts w:ascii="IRLotus" w:hAnsi="IRLotus" w:cs="B Nazanin"/>
          <w:sz w:val="24"/>
          <w:szCs w:val="24"/>
          <w:rtl/>
        </w:rPr>
        <w:t>با</w:t>
      </w:r>
      <w:r w:rsidR="00DA7B37" w:rsidRPr="00733691">
        <w:rPr>
          <w:rFonts w:ascii="IRLotus" w:hAnsi="IRLotus" w:cs="B Nazanin"/>
          <w:sz w:val="24"/>
          <w:szCs w:val="24"/>
          <w:rtl/>
        </w:rPr>
        <w:t>یی</w:t>
      </w:r>
      <w:r w:rsidR="00B20578" w:rsidRPr="00733691">
        <w:rPr>
          <w:rFonts w:ascii="IRLotus" w:hAnsi="IRLotus" w:cs="B Nazanin"/>
          <w:sz w:val="24"/>
          <w:szCs w:val="24"/>
          <w:rtl/>
        </w:rPr>
        <w:t xml:space="preserve"> آن دانسته م</w:t>
      </w:r>
      <w:r w:rsidR="00DA7B37" w:rsidRPr="00733691">
        <w:rPr>
          <w:rFonts w:ascii="IRLotus" w:hAnsi="IRLotus" w:cs="B Nazanin"/>
          <w:sz w:val="24"/>
          <w:szCs w:val="24"/>
          <w:rtl/>
        </w:rPr>
        <w:t>ی</w:t>
      </w:r>
      <w:r w:rsidR="00B20578" w:rsidRPr="00733691">
        <w:rPr>
          <w:rFonts w:ascii="IRLotus" w:hAnsi="IRLotus" w:cs="B Nazanin"/>
          <w:sz w:val="24"/>
          <w:szCs w:val="24"/>
          <w:rtl/>
        </w:rPr>
        <w:t>‌شد</w:t>
      </w:r>
      <w:r w:rsidR="00F41DB8" w:rsidRPr="00733691">
        <w:rPr>
          <w:rFonts w:ascii="IRLotus" w:hAnsi="IRLotus" w:cs="B Nazanin"/>
          <w:sz w:val="24"/>
          <w:szCs w:val="24"/>
          <w:rtl/>
        </w:rPr>
        <w:t>؛ چنانكه</w:t>
      </w:r>
      <w:r w:rsidR="003D0F94" w:rsidRPr="00733691">
        <w:rPr>
          <w:rFonts w:ascii="IRLotus" w:hAnsi="IRLotus" w:cs="B Nazanin"/>
          <w:sz w:val="24"/>
          <w:szCs w:val="24"/>
          <w:rtl/>
        </w:rPr>
        <w:t xml:space="preserve"> تاتارك</w:t>
      </w:r>
      <w:r w:rsidR="00DA7B37" w:rsidRPr="00733691">
        <w:rPr>
          <w:rFonts w:ascii="IRLotus" w:hAnsi="IRLotus" w:cs="B Nazanin"/>
          <w:sz w:val="24"/>
          <w:szCs w:val="24"/>
          <w:rtl/>
        </w:rPr>
        <w:t>ی</w:t>
      </w:r>
      <w:r w:rsidR="003D0F94" w:rsidRPr="00733691">
        <w:rPr>
          <w:rFonts w:ascii="IRLotus" w:hAnsi="IRLotus" w:cs="B Nazanin"/>
          <w:sz w:val="24"/>
          <w:szCs w:val="24"/>
          <w:rtl/>
        </w:rPr>
        <w:t>و</w:t>
      </w:r>
      <w:r w:rsidR="00DA7B37" w:rsidRPr="00733691">
        <w:rPr>
          <w:rFonts w:ascii="IRLotus" w:hAnsi="IRLotus" w:cs="B Nazanin"/>
          <w:sz w:val="24"/>
          <w:szCs w:val="24"/>
          <w:rtl/>
        </w:rPr>
        <w:t>ی</w:t>
      </w:r>
      <w:r w:rsidR="003D0F94" w:rsidRPr="00733691">
        <w:rPr>
          <w:rFonts w:ascii="IRLotus" w:hAnsi="IRLotus" w:cs="B Nazanin"/>
          <w:sz w:val="24"/>
          <w:szCs w:val="24"/>
          <w:rtl/>
        </w:rPr>
        <w:t>چ، اتكاء ز</w:t>
      </w:r>
      <w:r w:rsidR="00DA7B37" w:rsidRPr="00733691">
        <w:rPr>
          <w:rFonts w:ascii="IRLotus" w:hAnsi="IRLotus" w:cs="B Nazanin"/>
          <w:sz w:val="24"/>
          <w:szCs w:val="24"/>
          <w:rtl/>
        </w:rPr>
        <w:t>ی</w:t>
      </w:r>
      <w:r w:rsidR="003D0F94" w:rsidRPr="00733691">
        <w:rPr>
          <w:rFonts w:ascii="IRLotus" w:hAnsi="IRLotus" w:cs="B Nazanin"/>
          <w:sz w:val="24"/>
          <w:szCs w:val="24"/>
          <w:rtl/>
        </w:rPr>
        <w:t>با</w:t>
      </w:r>
      <w:r w:rsidR="00DA7B37" w:rsidRPr="00733691">
        <w:rPr>
          <w:rFonts w:ascii="IRLotus" w:hAnsi="IRLotus" w:cs="B Nazanin"/>
          <w:sz w:val="24"/>
          <w:szCs w:val="24"/>
          <w:rtl/>
        </w:rPr>
        <w:t>یی</w:t>
      </w:r>
      <w:r w:rsidR="003D0F94" w:rsidRPr="00733691">
        <w:rPr>
          <w:rFonts w:ascii="IRLotus" w:hAnsi="IRLotus" w:cs="B Nazanin"/>
          <w:sz w:val="24"/>
          <w:szCs w:val="24"/>
          <w:rtl/>
        </w:rPr>
        <w:t xml:space="preserve"> بر تناسب</w:t>
      </w:r>
      <w:r w:rsidR="00F41DB8" w:rsidRPr="00733691">
        <w:rPr>
          <w:rFonts w:ascii="IRLotus" w:hAnsi="IRLotus" w:cs="B Nazanin"/>
          <w:sz w:val="24"/>
          <w:szCs w:val="24"/>
          <w:rtl/>
        </w:rPr>
        <w:t xml:space="preserve"> را</w:t>
      </w:r>
      <w:r w:rsidR="003D0F94" w:rsidRPr="00733691">
        <w:rPr>
          <w:rFonts w:ascii="IRLotus" w:hAnsi="IRLotus" w:cs="B Nazanin"/>
          <w:sz w:val="24"/>
          <w:szCs w:val="24"/>
          <w:rtl/>
        </w:rPr>
        <w:t xml:space="preserve"> «</w:t>
      </w:r>
      <w:r w:rsidR="002841D9" w:rsidRPr="00733691">
        <w:rPr>
          <w:rFonts w:ascii="IRLotus" w:hAnsi="IRLotus" w:cs="B Nazanin"/>
          <w:sz w:val="24"/>
          <w:szCs w:val="24"/>
          <w:rtl/>
        </w:rPr>
        <w:t>د</w:t>
      </w:r>
      <w:r w:rsidR="00DA7B37" w:rsidRPr="00733691">
        <w:rPr>
          <w:rFonts w:ascii="IRLotus" w:hAnsi="IRLotus" w:cs="B Nazanin"/>
          <w:sz w:val="24"/>
          <w:szCs w:val="24"/>
          <w:rtl/>
        </w:rPr>
        <w:t>ی</w:t>
      </w:r>
      <w:r w:rsidR="002841D9" w:rsidRPr="00733691">
        <w:rPr>
          <w:rFonts w:ascii="IRLotus" w:hAnsi="IRLotus" w:cs="B Nazanin"/>
          <w:sz w:val="24"/>
          <w:szCs w:val="24"/>
          <w:rtl/>
        </w:rPr>
        <w:t>دگاه رسم</w:t>
      </w:r>
      <w:r w:rsidR="00DA7B37" w:rsidRPr="00733691">
        <w:rPr>
          <w:rFonts w:ascii="IRLotus" w:hAnsi="IRLotus" w:cs="B Nazanin"/>
          <w:sz w:val="24"/>
          <w:szCs w:val="24"/>
          <w:rtl/>
        </w:rPr>
        <w:t>ی</w:t>
      </w:r>
      <w:r w:rsidR="002841D9" w:rsidRPr="00733691">
        <w:rPr>
          <w:rFonts w:ascii="IRLotus" w:hAnsi="IRLotus" w:cs="B Nazanin"/>
          <w:sz w:val="24"/>
          <w:szCs w:val="24"/>
          <w:rtl/>
        </w:rPr>
        <w:t xml:space="preserve"> قرون وسط</w:t>
      </w:r>
      <w:r w:rsidR="00DA7B37" w:rsidRPr="00733691">
        <w:rPr>
          <w:rFonts w:ascii="IRLotus" w:hAnsi="IRLotus" w:cs="B Nazanin"/>
          <w:sz w:val="24"/>
          <w:szCs w:val="24"/>
          <w:rtl/>
        </w:rPr>
        <w:t>ی</w:t>
      </w:r>
      <w:r w:rsidR="003D0F94" w:rsidRPr="00733691">
        <w:rPr>
          <w:rFonts w:ascii="IRLotus" w:hAnsi="IRLotus" w:cs="B Nazanin"/>
          <w:sz w:val="24"/>
          <w:szCs w:val="24"/>
          <w:rtl/>
        </w:rPr>
        <w:t>»</w:t>
      </w:r>
      <w:r w:rsidR="002841D9" w:rsidRPr="00733691">
        <w:rPr>
          <w:rFonts w:ascii="IRLotus" w:hAnsi="IRLotus" w:cs="B Nazanin"/>
          <w:sz w:val="24"/>
          <w:szCs w:val="24"/>
          <w:rtl/>
        </w:rPr>
        <w:t xml:space="preserve"> </w:t>
      </w:r>
      <w:r w:rsidR="00F41DB8" w:rsidRPr="00733691">
        <w:rPr>
          <w:rFonts w:ascii="IRLotus" w:hAnsi="IRLotus" w:cs="B Nazanin"/>
          <w:sz w:val="24"/>
          <w:szCs w:val="24"/>
          <w:rtl/>
        </w:rPr>
        <w:t>م</w:t>
      </w:r>
      <w:r w:rsidR="00DA7B37" w:rsidRPr="00733691">
        <w:rPr>
          <w:rFonts w:ascii="IRLotus" w:hAnsi="IRLotus" w:cs="B Nazanin"/>
          <w:sz w:val="24"/>
          <w:szCs w:val="24"/>
          <w:rtl/>
        </w:rPr>
        <w:t>ی</w:t>
      </w:r>
      <w:r w:rsidR="00F41DB8" w:rsidRPr="00733691">
        <w:rPr>
          <w:rFonts w:ascii="IRLotus" w:hAnsi="IRLotus" w:cs="B Nazanin"/>
          <w:sz w:val="24"/>
          <w:szCs w:val="24"/>
          <w:rtl/>
        </w:rPr>
        <w:t>‌داند</w:t>
      </w:r>
      <w:r w:rsidR="002841D9" w:rsidRPr="00733691">
        <w:rPr>
          <w:rFonts w:ascii="IRLotus" w:hAnsi="IRLotus" w:cs="B Nazanin"/>
          <w:sz w:val="24"/>
          <w:szCs w:val="24"/>
          <w:rtl/>
        </w:rPr>
        <w:t xml:space="preserve"> </w:t>
      </w:r>
      <w:r w:rsidR="002841D9" w:rsidRPr="00733691">
        <w:rPr>
          <w:rStyle w:val="11Char"/>
          <w:rFonts w:cs="B Nazanin"/>
          <w:sz w:val="24"/>
          <w:szCs w:val="24"/>
          <w:rtl/>
        </w:rPr>
        <w:t>(تاتارك</w:t>
      </w:r>
      <w:r w:rsidR="00DA7B37" w:rsidRPr="00733691">
        <w:rPr>
          <w:rStyle w:val="11Char"/>
          <w:rFonts w:cs="B Nazanin"/>
          <w:sz w:val="24"/>
          <w:szCs w:val="24"/>
          <w:rtl/>
        </w:rPr>
        <w:t>ی</w:t>
      </w:r>
      <w:r w:rsidR="002841D9" w:rsidRPr="00733691">
        <w:rPr>
          <w:rStyle w:val="11Char"/>
          <w:rFonts w:cs="B Nazanin"/>
          <w:sz w:val="24"/>
          <w:szCs w:val="24"/>
          <w:rtl/>
        </w:rPr>
        <w:t>و</w:t>
      </w:r>
      <w:r w:rsidR="00DA7B37" w:rsidRPr="00733691">
        <w:rPr>
          <w:rStyle w:val="11Char"/>
          <w:rFonts w:cs="B Nazanin"/>
          <w:sz w:val="24"/>
          <w:szCs w:val="24"/>
          <w:rtl/>
        </w:rPr>
        <w:t>ی</w:t>
      </w:r>
      <w:r w:rsidR="002841D9" w:rsidRPr="00733691">
        <w:rPr>
          <w:rStyle w:val="11Char"/>
          <w:rFonts w:cs="B Nazanin"/>
          <w:sz w:val="24"/>
          <w:szCs w:val="24"/>
          <w:rtl/>
        </w:rPr>
        <w:t>چ، 1396: 439)</w:t>
      </w:r>
      <w:r w:rsidR="002841D9" w:rsidRPr="00733691">
        <w:rPr>
          <w:rFonts w:ascii="IRLotus" w:hAnsi="IRLotus" w:cs="B Nazanin"/>
          <w:sz w:val="24"/>
          <w:szCs w:val="24"/>
          <w:rtl/>
        </w:rPr>
        <w:t>.</w:t>
      </w:r>
      <w:r w:rsidR="00072806" w:rsidRPr="00733691">
        <w:rPr>
          <w:rFonts w:ascii="IRLotus" w:hAnsi="IRLotus" w:cs="B Nazanin"/>
          <w:sz w:val="24"/>
          <w:szCs w:val="24"/>
          <w:rtl/>
        </w:rPr>
        <w:t xml:space="preserve"> ابن</w:t>
      </w:r>
      <w:r w:rsidR="00072806" w:rsidRPr="00733691">
        <w:rPr>
          <w:rFonts w:ascii="IRLotus" w:hAnsi="IRLotus" w:cs="B Nazanin"/>
          <w:sz w:val="24"/>
          <w:szCs w:val="24"/>
          <w:rtl/>
          <w:lang w:bidi="fa-IR"/>
        </w:rPr>
        <w:t>‌</w:t>
      </w:r>
      <w:r w:rsidR="002836E7" w:rsidRPr="00733691">
        <w:rPr>
          <w:rFonts w:ascii="IRLotus" w:hAnsi="IRLotus" w:cs="B Nazanin"/>
          <w:sz w:val="24"/>
          <w:szCs w:val="24"/>
          <w:rtl/>
        </w:rPr>
        <w:t>ه</w:t>
      </w:r>
      <w:r w:rsidR="00DA7B37" w:rsidRPr="00733691">
        <w:rPr>
          <w:rFonts w:ascii="IRLotus" w:hAnsi="IRLotus" w:cs="B Nazanin"/>
          <w:sz w:val="24"/>
          <w:szCs w:val="24"/>
          <w:rtl/>
        </w:rPr>
        <w:t>ی</w:t>
      </w:r>
      <w:r w:rsidR="002836E7" w:rsidRPr="00733691">
        <w:rPr>
          <w:rFonts w:ascii="IRLotus" w:hAnsi="IRLotus" w:cs="B Nazanin"/>
          <w:sz w:val="24"/>
          <w:szCs w:val="24"/>
          <w:rtl/>
        </w:rPr>
        <w:t xml:space="preserve">ثم </w:t>
      </w:r>
      <w:r w:rsidR="009E3318" w:rsidRPr="00733691">
        <w:rPr>
          <w:rFonts w:ascii="IRLotus" w:hAnsi="IRLotus" w:cs="B Nazanin"/>
          <w:sz w:val="24"/>
          <w:szCs w:val="24"/>
          <w:rtl/>
        </w:rPr>
        <w:t xml:space="preserve">در همان دوران، </w:t>
      </w:r>
      <w:r w:rsidR="002836E7" w:rsidRPr="00733691">
        <w:rPr>
          <w:rFonts w:ascii="IRLotus" w:hAnsi="IRLotus" w:cs="B Nazanin"/>
          <w:sz w:val="24"/>
          <w:szCs w:val="24"/>
          <w:rtl/>
        </w:rPr>
        <w:t>ز</w:t>
      </w:r>
      <w:r w:rsidR="00DA7B37" w:rsidRPr="00733691">
        <w:rPr>
          <w:rFonts w:ascii="IRLotus" w:hAnsi="IRLotus" w:cs="B Nazanin"/>
          <w:sz w:val="24"/>
          <w:szCs w:val="24"/>
          <w:rtl/>
        </w:rPr>
        <w:t>ی</w:t>
      </w:r>
      <w:r w:rsidR="002836E7" w:rsidRPr="00733691">
        <w:rPr>
          <w:rFonts w:ascii="IRLotus" w:hAnsi="IRLotus" w:cs="B Nazanin"/>
          <w:sz w:val="24"/>
          <w:szCs w:val="24"/>
          <w:rtl/>
        </w:rPr>
        <w:t>با</w:t>
      </w:r>
      <w:r w:rsidR="00DA7B37" w:rsidRPr="00733691">
        <w:rPr>
          <w:rFonts w:ascii="IRLotus" w:hAnsi="IRLotus" w:cs="B Nazanin"/>
          <w:sz w:val="24"/>
          <w:szCs w:val="24"/>
          <w:rtl/>
        </w:rPr>
        <w:t>یی</w:t>
      </w:r>
      <w:r w:rsidR="002836E7" w:rsidRPr="00733691">
        <w:rPr>
          <w:rFonts w:ascii="IRLotus" w:hAnsi="IRLotus" w:cs="B Nazanin"/>
          <w:sz w:val="24"/>
          <w:szCs w:val="24"/>
          <w:rtl/>
        </w:rPr>
        <w:t xml:space="preserve"> را در گرو تناسب م</w:t>
      </w:r>
      <w:r w:rsidR="00DA7B37" w:rsidRPr="00733691">
        <w:rPr>
          <w:rFonts w:ascii="IRLotus" w:hAnsi="IRLotus" w:cs="B Nazanin"/>
          <w:sz w:val="24"/>
          <w:szCs w:val="24"/>
          <w:rtl/>
        </w:rPr>
        <w:t>ی</w:t>
      </w:r>
      <w:r w:rsidR="002836E7" w:rsidRPr="00733691">
        <w:rPr>
          <w:rFonts w:ascii="IRLotus" w:hAnsi="IRLotus" w:cs="B Nazanin"/>
          <w:sz w:val="24"/>
          <w:szCs w:val="24"/>
          <w:rtl/>
        </w:rPr>
        <w:t>ان مولفه‌ها</w:t>
      </w:r>
      <w:r w:rsidR="00DA7B37" w:rsidRPr="00733691">
        <w:rPr>
          <w:rFonts w:ascii="IRLotus" w:hAnsi="IRLotus" w:cs="B Nazanin"/>
          <w:sz w:val="24"/>
          <w:szCs w:val="24"/>
          <w:rtl/>
        </w:rPr>
        <w:t>ی</w:t>
      </w:r>
      <w:r w:rsidR="002836E7" w:rsidRPr="00733691">
        <w:rPr>
          <w:rFonts w:ascii="IRLotus" w:hAnsi="IRLotus" w:cs="B Nazanin"/>
          <w:sz w:val="24"/>
          <w:szCs w:val="24"/>
          <w:rtl/>
        </w:rPr>
        <w:t xml:space="preserve"> مختلف آن م</w:t>
      </w:r>
      <w:r w:rsidR="00DA7B37" w:rsidRPr="00733691">
        <w:rPr>
          <w:rFonts w:ascii="IRLotus" w:hAnsi="IRLotus" w:cs="B Nazanin"/>
          <w:sz w:val="24"/>
          <w:szCs w:val="24"/>
          <w:rtl/>
        </w:rPr>
        <w:t>ی</w:t>
      </w:r>
      <w:r w:rsidR="002836E7" w:rsidRPr="00733691">
        <w:rPr>
          <w:rFonts w:ascii="IRLotus" w:hAnsi="IRLotus" w:cs="B Nazanin"/>
          <w:sz w:val="24"/>
          <w:szCs w:val="24"/>
          <w:rtl/>
        </w:rPr>
        <w:t>‌دانست؛ د</w:t>
      </w:r>
      <w:r w:rsidR="00DA7B37" w:rsidRPr="00733691">
        <w:rPr>
          <w:rFonts w:ascii="IRLotus" w:hAnsi="IRLotus" w:cs="B Nazanin"/>
          <w:sz w:val="24"/>
          <w:szCs w:val="24"/>
          <w:rtl/>
        </w:rPr>
        <w:t>ی</w:t>
      </w:r>
      <w:r w:rsidR="002836E7" w:rsidRPr="00733691">
        <w:rPr>
          <w:rFonts w:ascii="IRLotus" w:hAnsi="IRLotus" w:cs="B Nazanin"/>
          <w:sz w:val="24"/>
          <w:szCs w:val="24"/>
          <w:rtl/>
        </w:rPr>
        <w:t>دگاه</w:t>
      </w:r>
      <w:r w:rsidR="00DA7B37" w:rsidRPr="00733691">
        <w:rPr>
          <w:rFonts w:ascii="IRLotus" w:hAnsi="IRLotus" w:cs="B Nazanin"/>
          <w:sz w:val="24"/>
          <w:szCs w:val="24"/>
          <w:rtl/>
        </w:rPr>
        <w:t>ی</w:t>
      </w:r>
      <w:r w:rsidR="002836E7" w:rsidRPr="00733691">
        <w:rPr>
          <w:rFonts w:ascii="IRLotus" w:hAnsi="IRLotus" w:cs="B Nazanin"/>
          <w:sz w:val="24"/>
          <w:szCs w:val="24"/>
          <w:rtl/>
        </w:rPr>
        <w:t xml:space="preserve"> كه بعدها ب</w:t>
      </w:r>
      <w:r w:rsidR="008941A1" w:rsidRPr="00733691">
        <w:rPr>
          <w:rFonts w:ascii="IRLotus" w:hAnsi="IRLotus" w:cs="B Nazanin"/>
          <w:sz w:val="24"/>
          <w:szCs w:val="24"/>
          <w:rtl/>
        </w:rPr>
        <w:t>ا ترجم</w:t>
      </w:r>
      <w:r w:rsidR="00BE3B91" w:rsidRPr="00733691">
        <w:rPr>
          <w:rFonts w:ascii="IRLotus" w:hAnsi="IRLotus" w:cs="B Nazanin"/>
          <w:sz w:val="24"/>
          <w:szCs w:val="24"/>
          <w:rtl/>
        </w:rPr>
        <w:t>ۀ</w:t>
      </w:r>
      <w:r w:rsidR="008941A1" w:rsidRPr="00733691">
        <w:rPr>
          <w:rFonts w:ascii="IRLotus" w:hAnsi="IRLotus" w:cs="B Nazanin"/>
          <w:sz w:val="24"/>
          <w:szCs w:val="24"/>
          <w:rtl/>
        </w:rPr>
        <w:t xml:space="preserve"> آثار و</w:t>
      </w:r>
      <w:r w:rsidR="00DA7B37" w:rsidRPr="00733691">
        <w:rPr>
          <w:rFonts w:ascii="IRLotus" w:hAnsi="IRLotus" w:cs="B Nazanin"/>
          <w:sz w:val="24"/>
          <w:szCs w:val="24"/>
          <w:rtl/>
        </w:rPr>
        <w:t>ی</w:t>
      </w:r>
      <w:r w:rsidR="008941A1" w:rsidRPr="00733691">
        <w:rPr>
          <w:rFonts w:ascii="IRLotus" w:hAnsi="IRLotus" w:cs="B Nazanin"/>
          <w:sz w:val="24"/>
          <w:szCs w:val="24"/>
          <w:rtl/>
        </w:rPr>
        <w:t xml:space="preserve"> به برخ</w:t>
      </w:r>
      <w:r w:rsidR="00DA7B37" w:rsidRPr="00733691">
        <w:rPr>
          <w:rFonts w:ascii="IRLotus" w:hAnsi="IRLotus" w:cs="B Nazanin"/>
          <w:sz w:val="24"/>
          <w:szCs w:val="24"/>
          <w:rtl/>
        </w:rPr>
        <w:t>ی</w:t>
      </w:r>
      <w:r w:rsidR="008941A1" w:rsidRPr="00733691">
        <w:rPr>
          <w:rFonts w:ascii="IRLotus" w:hAnsi="IRLotus" w:cs="B Nazanin"/>
          <w:sz w:val="24"/>
          <w:szCs w:val="24"/>
          <w:rtl/>
        </w:rPr>
        <w:t xml:space="preserve"> هنرمندان و منتقدان رنسانس ن</w:t>
      </w:r>
      <w:r w:rsidR="00DA7B37" w:rsidRPr="00733691">
        <w:rPr>
          <w:rFonts w:ascii="IRLotus" w:hAnsi="IRLotus" w:cs="B Nazanin"/>
          <w:sz w:val="24"/>
          <w:szCs w:val="24"/>
          <w:rtl/>
        </w:rPr>
        <w:t>ی</w:t>
      </w:r>
      <w:r w:rsidR="008941A1" w:rsidRPr="00733691">
        <w:rPr>
          <w:rFonts w:ascii="IRLotus" w:hAnsi="IRLotus" w:cs="B Nazanin"/>
          <w:sz w:val="24"/>
          <w:szCs w:val="24"/>
          <w:rtl/>
        </w:rPr>
        <w:t xml:space="preserve">ز منتقل شد </w:t>
      </w:r>
      <w:r w:rsidR="008941A1" w:rsidRPr="00733691">
        <w:rPr>
          <w:rStyle w:val="11Char"/>
          <w:rFonts w:cs="B Nazanin"/>
          <w:sz w:val="24"/>
          <w:szCs w:val="24"/>
          <w:rtl/>
        </w:rPr>
        <w:t>(طباطبا</w:t>
      </w:r>
      <w:r w:rsidR="00DA7B37" w:rsidRPr="00733691">
        <w:rPr>
          <w:rStyle w:val="11Char"/>
          <w:rFonts w:cs="B Nazanin"/>
          <w:sz w:val="24"/>
          <w:szCs w:val="24"/>
          <w:rtl/>
        </w:rPr>
        <w:t>یی</w:t>
      </w:r>
      <w:r w:rsidR="008941A1" w:rsidRPr="00733691">
        <w:rPr>
          <w:rStyle w:val="11Char"/>
          <w:rFonts w:cs="B Nazanin"/>
          <w:sz w:val="24"/>
          <w:szCs w:val="24"/>
          <w:rtl/>
        </w:rPr>
        <w:t xml:space="preserve">، </w:t>
      </w:r>
      <w:r w:rsidR="002C77C2" w:rsidRPr="00733691">
        <w:rPr>
          <w:rStyle w:val="11Char"/>
          <w:rFonts w:cs="B Nazanin"/>
          <w:sz w:val="24"/>
          <w:szCs w:val="24"/>
          <w:rtl/>
        </w:rPr>
        <w:t>1400: 91- 97</w:t>
      </w:r>
      <w:r w:rsidR="008941A1" w:rsidRPr="00733691">
        <w:rPr>
          <w:rStyle w:val="11Char"/>
          <w:rFonts w:cs="B Nazanin"/>
          <w:sz w:val="24"/>
          <w:szCs w:val="24"/>
          <w:rtl/>
        </w:rPr>
        <w:t>)</w:t>
      </w:r>
      <w:r w:rsidR="002C77C2" w:rsidRPr="00733691">
        <w:rPr>
          <w:rFonts w:ascii="IRLotus" w:hAnsi="IRLotus" w:cs="B Nazanin"/>
          <w:sz w:val="24"/>
          <w:szCs w:val="24"/>
          <w:rtl/>
        </w:rPr>
        <w:t>.</w:t>
      </w:r>
      <w:r w:rsidR="003D0F94" w:rsidRPr="00733691">
        <w:rPr>
          <w:rFonts w:ascii="IRLotus" w:hAnsi="IRLotus" w:cs="B Nazanin"/>
          <w:sz w:val="24"/>
          <w:szCs w:val="24"/>
          <w:rtl/>
        </w:rPr>
        <w:t xml:space="preserve"> </w:t>
      </w:r>
      <w:r w:rsidR="009E3318" w:rsidRPr="00733691">
        <w:rPr>
          <w:rFonts w:ascii="IRLotus" w:hAnsi="IRLotus" w:cs="B Nazanin"/>
          <w:sz w:val="24"/>
          <w:szCs w:val="24"/>
          <w:rtl/>
        </w:rPr>
        <w:t>تناسب در ز</w:t>
      </w:r>
      <w:r w:rsidR="00DA7B37" w:rsidRPr="00733691">
        <w:rPr>
          <w:rFonts w:ascii="IRLotus" w:hAnsi="IRLotus" w:cs="B Nazanin"/>
          <w:sz w:val="24"/>
          <w:szCs w:val="24"/>
          <w:rtl/>
        </w:rPr>
        <w:t>ی</w:t>
      </w:r>
      <w:r w:rsidR="009E3318" w:rsidRPr="00733691">
        <w:rPr>
          <w:rFonts w:ascii="IRLotus" w:hAnsi="IRLotus" w:cs="B Nazanin"/>
          <w:sz w:val="24"/>
          <w:szCs w:val="24"/>
          <w:rtl/>
        </w:rPr>
        <w:t>با</w:t>
      </w:r>
      <w:r w:rsidR="00DA7B37" w:rsidRPr="00733691">
        <w:rPr>
          <w:rFonts w:ascii="IRLotus" w:hAnsi="IRLotus" w:cs="B Nazanin"/>
          <w:sz w:val="24"/>
          <w:szCs w:val="24"/>
          <w:rtl/>
        </w:rPr>
        <w:t>یی</w:t>
      </w:r>
      <w:r w:rsidR="009E3318" w:rsidRPr="00733691">
        <w:rPr>
          <w:rFonts w:ascii="IRLotus" w:hAnsi="IRLotus" w:cs="B Nazanin"/>
          <w:sz w:val="24"/>
          <w:szCs w:val="24"/>
          <w:rtl/>
        </w:rPr>
        <w:t>‌شناس</w:t>
      </w:r>
      <w:r w:rsidR="00DA7B37" w:rsidRPr="00733691">
        <w:rPr>
          <w:rFonts w:ascii="IRLotus" w:hAnsi="IRLotus" w:cs="B Nazanin"/>
          <w:sz w:val="24"/>
          <w:szCs w:val="24"/>
          <w:rtl/>
        </w:rPr>
        <w:t>ی</w:t>
      </w:r>
      <w:r w:rsidR="009E3318" w:rsidRPr="00733691">
        <w:rPr>
          <w:rFonts w:ascii="IRLotus" w:hAnsi="IRLotus" w:cs="B Nazanin"/>
          <w:sz w:val="24"/>
          <w:szCs w:val="24"/>
          <w:rtl/>
        </w:rPr>
        <w:t xml:space="preserve"> نوكلاس</w:t>
      </w:r>
      <w:r w:rsidR="00DA7B37" w:rsidRPr="00733691">
        <w:rPr>
          <w:rFonts w:ascii="IRLotus" w:hAnsi="IRLotus" w:cs="B Nazanin"/>
          <w:sz w:val="24"/>
          <w:szCs w:val="24"/>
          <w:rtl/>
        </w:rPr>
        <w:t>ی</w:t>
      </w:r>
      <w:r w:rsidR="009E3318" w:rsidRPr="00733691">
        <w:rPr>
          <w:rFonts w:ascii="IRLotus" w:hAnsi="IRLotus" w:cs="B Nazanin"/>
          <w:sz w:val="24"/>
          <w:szCs w:val="24"/>
          <w:rtl/>
        </w:rPr>
        <w:t>ك ن</w:t>
      </w:r>
      <w:r w:rsidR="00DA7B37" w:rsidRPr="00733691">
        <w:rPr>
          <w:rFonts w:ascii="IRLotus" w:hAnsi="IRLotus" w:cs="B Nazanin"/>
          <w:sz w:val="24"/>
          <w:szCs w:val="24"/>
          <w:rtl/>
        </w:rPr>
        <w:t>ی</w:t>
      </w:r>
      <w:r w:rsidR="009E3318" w:rsidRPr="00733691">
        <w:rPr>
          <w:rFonts w:ascii="IRLotus" w:hAnsi="IRLotus" w:cs="B Nazanin"/>
          <w:sz w:val="24"/>
          <w:szCs w:val="24"/>
          <w:rtl/>
        </w:rPr>
        <w:t>ز جا</w:t>
      </w:r>
      <w:r w:rsidR="00DA7B37" w:rsidRPr="00733691">
        <w:rPr>
          <w:rFonts w:ascii="IRLotus" w:hAnsi="IRLotus" w:cs="B Nazanin"/>
          <w:sz w:val="24"/>
          <w:szCs w:val="24"/>
          <w:rtl/>
        </w:rPr>
        <w:t>ی</w:t>
      </w:r>
      <w:r w:rsidR="009E3318" w:rsidRPr="00733691">
        <w:rPr>
          <w:rFonts w:ascii="IRLotus" w:hAnsi="IRLotus" w:cs="B Nazanin"/>
          <w:sz w:val="24"/>
          <w:szCs w:val="24"/>
          <w:rtl/>
        </w:rPr>
        <w:t>گاه</w:t>
      </w:r>
      <w:r w:rsidR="00DA7B37" w:rsidRPr="00733691">
        <w:rPr>
          <w:rFonts w:ascii="IRLotus" w:hAnsi="IRLotus" w:cs="B Nazanin"/>
          <w:sz w:val="24"/>
          <w:szCs w:val="24"/>
          <w:rtl/>
        </w:rPr>
        <w:t>ی</w:t>
      </w:r>
      <w:r w:rsidR="009E3318" w:rsidRPr="00733691">
        <w:rPr>
          <w:rFonts w:ascii="IRLotus" w:hAnsi="IRLotus" w:cs="B Nazanin"/>
          <w:sz w:val="24"/>
          <w:szCs w:val="24"/>
          <w:rtl/>
        </w:rPr>
        <w:t xml:space="preserve"> كل</w:t>
      </w:r>
      <w:r w:rsidR="00DA7B37" w:rsidRPr="00733691">
        <w:rPr>
          <w:rFonts w:ascii="IRLotus" w:hAnsi="IRLotus" w:cs="B Nazanin"/>
          <w:sz w:val="24"/>
          <w:szCs w:val="24"/>
          <w:rtl/>
        </w:rPr>
        <w:t>ی</w:t>
      </w:r>
      <w:r w:rsidR="009E3318" w:rsidRPr="00733691">
        <w:rPr>
          <w:rFonts w:ascii="IRLotus" w:hAnsi="IRLotus" w:cs="B Nazanin"/>
          <w:sz w:val="24"/>
          <w:szCs w:val="24"/>
          <w:rtl/>
        </w:rPr>
        <w:t>د</w:t>
      </w:r>
      <w:r w:rsidR="00DA7B37" w:rsidRPr="00733691">
        <w:rPr>
          <w:rFonts w:ascii="IRLotus" w:hAnsi="IRLotus" w:cs="B Nazanin"/>
          <w:sz w:val="24"/>
          <w:szCs w:val="24"/>
          <w:rtl/>
        </w:rPr>
        <w:t>ی</w:t>
      </w:r>
      <w:r w:rsidR="006670E4">
        <w:rPr>
          <w:rFonts w:ascii="IRLotus" w:hAnsi="IRLotus" w:cs="B Nazanin"/>
          <w:sz w:val="24"/>
          <w:szCs w:val="24"/>
          <w:rtl/>
        </w:rPr>
        <w:t xml:space="preserve"> دا</w:t>
      </w:r>
      <w:r w:rsidR="006670E4">
        <w:rPr>
          <w:rFonts w:ascii="IRLotus" w:hAnsi="IRLotus" w:cs="B Nazanin" w:hint="cs"/>
          <w:sz w:val="24"/>
          <w:szCs w:val="24"/>
          <w:rtl/>
        </w:rPr>
        <w:t>ش</w:t>
      </w:r>
      <w:r w:rsidR="009E3318" w:rsidRPr="00733691">
        <w:rPr>
          <w:rFonts w:ascii="IRLotus" w:hAnsi="IRLotus" w:cs="B Nazanin"/>
          <w:sz w:val="24"/>
          <w:szCs w:val="24"/>
          <w:rtl/>
        </w:rPr>
        <w:t xml:space="preserve">ت و </w:t>
      </w:r>
      <w:r w:rsidR="006670E4">
        <w:rPr>
          <w:rFonts w:ascii="IRLotus" w:hAnsi="IRLotus" w:cs="B Nazanin" w:hint="cs"/>
          <w:sz w:val="24"/>
          <w:szCs w:val="24"/>
          <w:rtl/>
        </w:rPr>
        <w:t xml:space="preserve">به گفتة </w:t>
      </w:r>
      <w:r w:rsidR="00B2529D" w:rsidRPr="00733691">
        <w:rPr>
          <w:rFonts w:ascii="IRLotus" w:hAnsi="IRLotus" w:cs="B Nazanin"/>
          <w:sz w:val="24"/>
          <w:szCs w:val="24"/>
          <w:rtl/>
        </w:rPr>
        <w:t>هارلند</w:t>
      </w:r>
      <w:r w:rsidR="006670E4">
        <w:rPr>
          <w:rFonts w:ascii="IRLotus" w:hAnsi="IRLotus" w:cs="B Nazanin" w:hint="cs"/>
          <w:sz w:val="24"/>
          <w:szCs w:val="24"/>
          <w:rtl/>
        </w:rPr>
        <w:t>،</w:t>
      </w:r>
      <w:r w:rsidR="00B2529D" w:rsidRPr="00733691">
        <w:rPr>
          <w:rFonts w:ascii="IRLotus" w:hAnsi="IRLotus" w:cs="B Nazanin"/>
          <w:sz w:val="24"/>
          <w:szCs w:val="24"/>
          <w:rtl/>
        </w:rPr>
        <w:t xml:space="preserve"> مفهوم «درخور بودن» </w:t>
      </w:r>
      <w:r w:rsidR="00DA7B37" w:rsidRPr="00733691">
        <w:rPr>
          <w:rFonts w:ascii="IRLotus" w:hAnsi="IRLotus" w:cs="B Nazanin"/>
          <w:sz w:val="24"/>
          <w:szCs w:val="24"/>
          <w:rtl/>
        </w:rPr>
        <w:t>ی</w:t>
      </w:r>
      <w:r w:rsidR="00B2529D" w:rsidRPr="00733691">
        <w:rPr>
          <w:rFonts w:ascii="IRLotus" w:hAnsi="IRLotus" w:cs="B Nazanin"/>
          <w:sz w:val="24"/>
          <w:szCs w:val="24"/>
          <w:rtl/>
        </w:rPr>
        <w:t xml:space="preserve">ك «مفهوم مكرر» </w:t>
      </w:r>
      <w:r w:rsidR="00BF6217" w:rsidRPr="00733691">
        <w:rPr>
          <w:rFonts w:ascii="IRLotus" w:hAnsi="IRLotus" w:cs="B Nazanin"/>
          <w:sz w:val="24"/>
          <w:szCs w:val="24"/>
          <w:rtl/>
        </w:rPr>
        <w:t>و با معان</w:t>
      </w:r>
      <w:r w:rsidR="00DA7B37" w:rsidRPr="00733691">
        <w:rPr>
          <w:rFonts w:ascii="IRLotus" w:hAnsi="IRLotus" w:cs="B Nazanin"/>
          <w:sz w:val="24"/>
          <w:szCs w:val="24"/>
          <w:rtl/>
        </w:rPr>
        <w:t>ی</w:t>
      </w:r>
      <w:r w:rsidR="00BF6217" w:rsidRPr="00733691">
        <w:rPr>
          <w:rFonts w:ascii="IRLotus" w:hAnsi="IRLotus" w:cs="B Nazanin"/>
          <w:sz w:val="24"/>
          <w:szCs w:val="24"/>
          <w:rtl/>
        </w:rPr>
        <w:t xml:space="preserve"> متنوع در ا</w:t>
      </w:r>
      <w:r w:rsidR="00DA7B37" w:rsidRPr="00733691">
        <w:rPr>
          <w:rFonts w:ascii="IRLotus" w:hAnsi="IRLotus" w:cs="B Nazanin"/>
          <w:sz w:val="24"/>
          <w:szCs w:val="24"/>
          <w:rtl/>
        </w:rPr>
        <w:t>ی</w:t>
      </w:r>
      <w:r w:rsidR="00BF6217" w:rsidRPr="00733691">
        <w:rPr>
          <w:rFonts w:ascii="IRLotus" w:hAnsi="IRLotus" w:cs="B Nazanin"/>
          <w:sz w:val="24"/>
          <w:szCs w:val="24"/>
          <w:rtl/>
        </w:rPr>
        <w:t xml:space="preserve">ن دوران </w:t>
      </w:r>
      <w:r w:rsidR="006670E4">
        <w:rPr>
          <w:rFonts w:ascii="IRLotus" w:hAnsi="IRLotus" w:cs="B Nazanin" w:hint="cs"/>
          <w:sz w:val="24"/>
          <w:szCs w:val="24"/>
          <w:rtl/>
        </w:rPr>
        <w:t>بوده است</w:t>
      </w:r>
      <w:r w:rsidR="00F07319" w:rsidRPr="00733691">
        <w:rPr>
          <w:rFonts w:ascii="IRLotus" w:hAnsi="IRLotus" w:cs="B Nazanin"/>
          <w:sz w:val="24"/>
          <w:szCs w:val="24"/>
          <w:rtl/>
        </w:rPr>
        <w:t xml:space="preserve"> </w:t>
      </w:r>
      <w:r w:rsidR="00F07319" w:rsidRPr="00733691">
        <w:rPr>
          <w:rStyle w:val="11Char"/>
          <w:rFonts w:cs="B Nazanin"/>
          <w:sz w:val="24"/>
          <w:szCs w:val="24"/>
          <w:rtl/>
        </w:rPr>
        <w:t>(هارلند، 1396: 73- 74)</w:t>
      </w:r>
      <w:r w:rsidR="00F07319" w:rsidRPr="00733691">
        <w:rPr>
          <w:rFonts w:ascii="IRLotus" w:hAnsi="IRLotus" w:cs="B Nazanin"/>
          <w:sz w:val="24"/>
          <w:szCs w:val="24"/>
          <w:rtl/>
        </w:rPr>
        <w:t xml:space="preserve"> </w:t>
      </w:r>
      <w:r w:rsidR="00BF6217" w:rsidRPr="00733691">
        <w:rPr>
          <w:rFonts w:ascii="IRLotus" w:hAnsi="IRLotus" w:cs="B Nazanin"/>
          <w:sz w:val="24"/>
          <w:szCs w:val="24"/>
          <w:rtl/>
        </w:rPr>
        <w:t>كه</w:t>
      </w:r>
      <w:r w:rsidR="00F07319" w:rsidRPr="00733691">
        <w:rPr>
          <w:rFonts w:ascii="IRLotus" w:hAnsi="IRLotus" w:cs="B Nazanin"/>
          <w:sz w:val="24"/>
          <w:szCs w:val="24"/>
          <w:rtl/>
        </w:rPr>
        <w:t xml:space="preserve"> كاملاً مرتبط با </w:t>
      </w:r>
      <w:r w:rsidR="00B94DFA" w:rsidRPr="00733691">
        <w:rPr>
          <w:rFonts w:ascii="IRLotus" w:hAnsi="IRLotus" w:cs="B Nazanin"/>
          <w:sz w:val="24"/>
          <w:szCs w:val="24"/>
          <w:rtl/>
        </w:rPr>
        <w:t xml:space="preserve">مفهوم تناسب </w:t>
      </w:r>
      <w:r w:rsidR="00BF6217" w:rsidRPr="00733691">
        <w:rPr>
          <w:rFonts w:ascii="IRLotus" w:hAnsi="IRLotus" w:cs="B Nazanin"/>
          <w:sz w:val="24"/>
          <w:szCs w:val="24"/>
          <w:rtl/>
        </w:rPr>
        <w:t>است</w:t>
      </w:r>
      <w:r w:rsidR="00B94DFA" w:rsidRPr="00733691">
        <w:rPr>
          <w:rFonts w:ascii="IRLotus" w:hAnsi="IRLotus" w:cs="B Nazanin"/>
          <w:sz w:val="24"/>
          <w:szCs w:val="24"/>
          <w:rtl/>
        </w:rPr>
        <w:t>.</w:t>
      </w:r>
      <w:r w:rsidR="00072806" w:rsidRPr="00733691">
        <w:rPr>
          <w:rFonts w:ascii="IRLotus" w:hAnsi="IRLotus" w:cs="B Nazanin"/>
          <w:sz w:val="24"/>
          <w:szCs w:val="24"/>
          <w:rtl/>
        </w:rPr>
        <w:t xml:space="preserve"> البته </w:t>
      </w:r>
      <w:r w:rsidR="0003042B" w:rsidRPr="00733691">
        <w:rPr>
          <w:rFonts w:ascii="IRLotus" w:hAnsi="IRLotus" w:cs="B Nazanin"/>
          <w:sz w:val="24"/>
          <w:szCs w:val="24"/>
          <w:rtl/>
        </w:rPr>
        <w:t>در هم</w:t>
      </w:r>
      <w:r w:rsidR="00BE3B91" w:rsidRPr="00733691">
        <w:rPr>
          <w:rFonts w:ascii="IRLotus" w:hAnsi="IRLotus" w:cs="B Nazanin"/>
          <w:sz w:val="24"/>
          <w:szCs w:val="24"/>
          <w:rtl/>
        </w:rPr>
        <w:t>ۀ</w:t>
      </w:r>
      <w:r w:rsidR="0003042B" w:rsidRPr="00733691">
        <w:rPr>
          <w:rFonts w:ascii="IRLotus" w:hAnsi="IRLotus" w:cs="B Nazanin"/>
          <w:sz w:val="24"/>
          <w:szCs w:val="24"/>
          <w:rtl/>
        </w:rPr>
        <w:t xml:space="preserve"> ا</w:t>
      </w:r>
      <w:r w:rsidR="00DA7B37" w:rsidRPr="00733691">
        <w:rPr>
          <w:rFonts w:ascii="IRLotus" w:hAnsi="IRLotus" w:cs="B Nazanin"/>
          <w:sz w:val="24"/>
          <w:szCs w:val="24"/>
          <w:rtl/>
        </w:rPr>
        <w:t>ی</w:t>
      </w:r>
      <w:r w:rsidR="0003042B" w:rsidRPr="00733691">
        <w:rPr>
          <w:rFonts w:ascii="IRLotus" w:hAnsi="IRLotus" w:cs="B Nazanin"/>
          <w:sz w:val="24"/>
          <w:szCs w:val="24"/>
          <w:rtl/>
        </w:rPr>
        <w:t xml:space="preserve">ن دوره‌ها </w:t>
      </w:r>
      <w:r w:rsidR="00072806" w:rsidRPr="00733691">
        <w:rPr>
          <w:rFonts w:ascii="IRLotus" w:hAnsi="IRLotus" w:cs="B Nazanin"/>
          <w:sz w:val="24"/>
          <w:szCs w:val="24"/>
          <w:rtl/>
        </w:rPr>
        <w:t>تلق</w:t>
      </w:r>
      <w:r w:rsidR="00DA7B37" w:rsidRPr="00733691">
        <w:rPr>
          <w:rFonts w:ascii="IRLotus" w:hAnsi="IRLotus" w:cs="B Nazanin"/>
          <w:sz w:val="24"/>
          <w:szCs w:val="24"/>
          <w:rtl/>
        </w:rPr>
        <w:t>ی</w:t>
      </w:r>
      <w:r w:rsidR="006670E4">
        <w:rPr>
          <w:rFonts w:ascii="IRLotus" w:hAnsi="IRLotus" w:cs="B Nazanin"/>
          <w:sz w:val="24"/>
          <w:szCs w:val="24"/>
          <w:rtl/>
        </w:rPr>
        <w:t>‌</w:t>
      </w:r>
      <w:r w:rsidR="00072806" w:rsidRPr="00733691">
        <w:rPr>
          <w:rFonts w:ascii="IRLotus" w:hAnsi="IRLotus" w:cs="B Nazanin"/>
          <w:sz w:val="24"/>
          <w:szCs w:val="24"/>
          <w:rtl/>
        </w:rPr>
        <w:t>ا</w:t>
      </w:r>
      <w:r w:rsidR="00DA7B37" w:rsidRPr="00733691">
        <w:rPr>
          <w:rFonts w:ascii="IRLotus" w:hAnsi="IRLotus" w:cs="B Nazanin"/>
          <w:sz w:val="24"/>
          <w:szCs w:val="24"/>
          <w:rtl/>
        </w:rPr>
        <w:t>ی</w:t>
      </w:r>
      <w:r w:rsidR="00072806" w:rsidRPr="00733691">
        <w:rPr>
          <w:rFonts w:ascii="IRLotus" w:hAnsi="IRLotus" w:cs="B Nazanin"/>
          <w:sz w:val="24"/>
          <w:szCs w:val="24"/>
          <w:rtl/>
        </w:rPr>
        <w:t xml:space="preserve"> </w:t>
      </w:r>
      <w:r w:rsidR="006670E4">
        <w:rPr>
          <w:rFonts w:ascii="IRLotus" w:hAnsi="IRLotus" w:cs="B Nazanin" w:hint="cs"/>
          <w:sz w:val="24"/>
          <w:szCs w:val="24"/>
          <w:rtl/>
        </w:rPr>
        <w:t>از تناسب رایج بوده که با دیگر دوره‌ها متفاوت بوده است</w:t>
      </w:r>
      <w:r w:rsidR="00072806" w:rsidRPr="00733691">
        <w:rPr>
          <w:rFonts w:ascii="IRLotus" w:hAnsi="IRLotus" w:cs="B Nazanin"/>
          <w:sz w:val="24"/>
          <w:szCs w:val="24"/>
          <w:rtl/>
        </w:rPr>
        <w:t>؛ از تناسبات ر</w:t>
      </w:r>
      <w:r w:rsidR="00DA7B37" w:rsidRPr="00733691">
        <w:rPr>
          <w:rFonts w:ascii="IRLotus" w:hAnsi="IRLotus" w:cs="B Nazanin"/>
          <w:sz w:val="24"/>
          <w:szCs w:val="24"/>
          <w:rtl/>
        </w:rPr>
        <w:t>ی</w:t>
      </w:r>
      <w:r w:rsidR="00072806" w:rsidRPr="00733691">
        <w:rPr>
          <w:rFonts w:ascii="IRLotus" w:hAnsi="IRLotus" w:cs="B Nazanin"/>
          <w:sz w:val="24"/>
          <w:szCs w:val="24"/>
          <w:rtl/>
        </w:rPr>
        <w:t>اض</w:t>
      </w:r>
      <w:r w:rsidR="00DA7B37" w:rsidRPr="00733691">
        <w:rPr>
          <w:rFonts w:ascii="IRLotus" w:hAnsi="IRLotus" w:cs="B Nazanin"/>
          <w:sz w:val="24"/>
          <w:szCs w:val="24"/>
          <w:rtl/>
        </w:rPr>
        <w:t>ی</w:t>
      </w:r>
      <w:r w:rsidR="00072806" w:rsidRPr="00733691">
        <w:rPr>
          <w:rFonts w:ascii="IRLotus" w:hAnsi="IRLotus" w:cs="B Nazanin"/>
          <w:sz w:val="24"/>
          <w:szCs w:val="24"/>
          <w:rtl/>
        </w:rPr>
        <w:t>‌وار و كم</w:t>
      </w:r>
      <w:r w:rsidR="00273419" w:rsidRPr="00733691">
        <w:rPr>
          <w:rFonts w:ascii="IRLotus" w:hAnsi="IRLotus" w:cs="B Nazanin"/>
          <w:sz w:val="24"/>
          <w:szCs w:val="24"/>
          <w:rtl/>
        </w:rPr>
        <w:t>ّ</w:t>
      </w:r>
      <w:r w:rsidR="00DA7B37" w:rsidRPr="00733691">
        <w:rPr>
          <w:rFonts w:ascii="IRLotus" w:hAnsi="IRLotus" w:cs="B Nazanin"/>
          <w:sz w:val="24"/>
          <w:szCs w:val="24"/>
          <w:rtl/>
        </w:rPr>
        <w:t>ی</w:t>
      </w:r>
      <w:r w:rsidR="00072806" w:rsidRPr="00733691">
        <w:rPr>
          <w:rFonts w:ascii="IRLotus" w:hAnsi="IRLotus" w:cs="B Nazanin"/>
          <w:sz w:val="24"/>
          <w:szCs w:val="24"/>
          <w:rtl/>
        </w:rPr>
        <w:t xml:space="preserve"> م</w:t>
      </w:r>
      <w:r w:rsidR="00DA7B37" w:rsidRPr="00733691">
        <w:rPr>
          <w:rFonts w:ascii="IRLotus" w:hAnsi="IRLotus" w:cs="B Nazanin"/>
          <w:sz w:val="24"/>
          <w:szCs w:val="24"/>
          <w:rtl/>
        </w:rPr>
        <w:t>ی</w:t>
      </w:r>
      <w:r w:rsidR="00072806" w:rsidRPr="00733691">
        <w:rPr>
          <w:rFonts w:ascii="IRLotus" w:hAnsi="IRLotus" w:cs="B Nazanin"/>
          <w:sz w:val="24"/>
          <w:szCs w:val="24"/>
          <w:rtl/>
        </w:rPr>
        <w:t xml:space="preserve">ان اجزاء </w:t>
      </w:r>
      <w:r w:rsidR="00072806" w:rsidRPr="00733691">
        <w:rPr>
          <w:rStyle w:val="11Char"/>
          <w:rFonts w:cs="B Nazanin"/>
          <w:sz w:val="24"/>
          <w:szCs w:val="24"/>
          <w:rtl/>
        </w:rPr>
        <w:t>(مثلاً در معمار</w:t>
      </w:r>
      <w:r w:rsidR="00DA7B37" w:rsidRPr="00733691">
        <w:rPr>
          <w:rStyle w:val="11Char"/>
          <w:rFonts w:cs="B Nazanin"/>
          <w:sz w:val="24"/>
          <w:szCs w:val="24"/>
          <w:rtl/>
        </w:rPr>
        <w:t>ی</w:t>
      </w:r>
      <w:r w:rsidR="00072806" w:rsidRPr="00733691">
        <w:rPr>
          <w:rStyle w:val="11Char"/>
          <w:rFonts w:cs="B Nazanin"/>
          <w:sz w:val="24"/>
          <w:szCs w:val="24"/>
          <w:rtl/>
        </w:rPr>
        <w:t xml:space="preserve"> و هنرها</w:t>
      </w:r>
      <w:r w:rsidR="00DA7B37" w:rsidRPr="00733691">
        <w:rPr>
          <w:rStyle w:val="11Char"/>
          <w:rFonts w:cs="B Nazanin"/>
          <w:sz w:val="24"/>
          <w:szCs w:val="24"/>
          <w:rtl/>
        </w:rPr>
        <w:t>ی</w:t>
      </w:r>
      <w:r w:rsidR="00072806" w:rsidRPr="00733691">
        <w:rPr>
          <w:rStyle w:val="11Char"/>
          <w:rFonts w:cs="B Nazanin"/>
          <w:sz w:val="24"/>
          <w:szCs w:val="24"/>
          <w:rtl/>
        </w:rPr>
        <w:t xml:space="preserve"> تجسم</w:t>
      </w:r>
      <w:r w:rsidR="00DA7B37" w:rsidRPr="00733691">
        <w:rPr>
          <w:rStyle w:val="11Char"/>
          <w:rFonts w:cs="B Nazanin"/>
          <w:sz w:val="24"/>
          <w:szCs w:val="24"/>
          <w:rtl/>
        </w:rPr>
        <w:t>ی</w:t>
      </w:r>
      <w:r w:rsidR="00072806" w:rsidRPr="00733691">
        <w:rPr>
          <w:rStyle w:val="11Char"/>
          <w:rFonts w:cs="B Nazanin"/>
          <w:sz w:val="24"/>
          <w:szCs w:val="24"/>
          <w:rtl/>
        </w:rPr>
        <w:t>)</w:t>
      </w:r>
      <w:r w:rsidR="00072806" w:rsidRPr="00733691">
        <w:rPr>
          <w:rFonts w:ascii="IRLotus" w:hAnsi="IRLotus" w:cs="B Nazanin"/>
          <w:sz w:val="24"/>
          <w:szCs w:val="24"/>
          <w:rtl/>
        </w:rPr>
        <w:t xml:space="preserve"> تا تناسبات معنا</w:t>
      </w:r>
      <w:r w:rsidR="00DA7B37" w:rsidRPr="00733691">
        <w:rPr>
          <w:rFonts w:ascii="IRLotus" w:hAnsi="IRLotus" w:cs="B Nazanin"/>
          <w:sz w:val="24"/>
          <w:szCs w:val="24"/>
          <w:rtl/>
        </w:rPr>
        <w:t>یی</w:t>
      </w:r>
      <w:r w:rsidR="00072806" w:rsidRPr="00733691">
        <w:rPr>
          <w:rFonts w:ascii="IRLotus" w:hAnsi="IRLotus" w:cs="B Nazanin"/>
          <w:sz w:val="24"/>
          <w:szCs w:val="24"/>
          <w:rtl/>
        </w:rPr>
        <w:t xml:space="preserve"> و حت</w:t>
      </w:r>
      <w:r w:rsidR="00DA7B37" w:rsidRPr="00733691">
        <w:rPr>
          <w:rFonts w:ascii="IRLotus" w:hAnsi="IRLotus" w:cs="B Nazanin"/>
          <w:sz w:val="24"/>
          <w:szCs w:val="24"/>
          <w:rtl/>
        </w:rPr>
        <w:t>ی</w:t>
      </w:r>
      <w:r w:rsidR="00072806" w:rsidRPr="00733691">
        <w:rPr>
          <w:rFonts w:ascii="IRLotus" w:hAnsi="IRLotus" w:cs="B Nazanin"/>
          <w:sz w:val="24"/>
          <w:szCs w:val="24"/>
          <w:rtl/>
        </w:rPr>
        <w:t xml:space="preserve"> تناسب م</w:t>
      </w:r>
      <w:r w:rsidR="00DA7B37" w:rsidRPr="00733691">
        <w:rPr>
          <w:rFonts w:ascii="IRLotus" w:hAnsi="IRLotus" w:cs="B Nazanin"/>
          <w:sz w:val="24"/>
          <w:szCs w:val="24"/>
          <w:rtl/>
        </w:rPr>
        <w:t>ی</w:t>
      </w:r>
      <w:r w:rsidR="00072806" w:rsidRPr="00733691">
        <w:rPr>
          <w:rFonts w:ascii="IRLotus" w:hAnsi="IRLotus" w:cs="B Nazanin"/>
          <w:sz w:val="24"/>
          <w:szCs w:val="24"/>
          <w:rtl/>
        </w:rPr>
        <w:t>ان و</w:t>
      </w:r>
      <w:r w:rsidR="00DA7B37" w:rsidRPr="00733691">
        <w:rPr>
          <w:rFonts w:ascii="IRLotus" w:hAnsi="IRLotus" w:cs="B Nazanin"/>
          <w:sz w:val="24"/>
          <w:szCs w:val="24"/>
          <w:rtl/>
        </w:rPr>
        <w:t>ی</w:t>
      </w:r>
      <w:r w:rsidR="00072806" w:rsidRPr="00733691">
        <w:rPr>
          <w:rFonts w:ascii="IRLotus" w:hAnsi="IRLotus" w:cs="B Nazanin"/>
          <w:sz w:val="24"/>
          <w:szCs w:val="24"/>
          <w:rtl/>
        </w:rPr>
        <w:t>ژگ</w:t>
      </w:r>
      <w:r w:rsidR="00DA7B37" w:rsidRPr="00733691">
        <w:rPr>
          <w:rFonts w:ascii="IRLotus" w:hAnsi="IRLotus" w:cs="B Nazanin"/>
          <w:sz w:val="24"/>
          <w:szCs w:val="24"/>
          <w:rtl/>
        </w:rPr>
        <w:t>ی</w:t>
      </w:r>
      <w:r w:rsidR="00072806" w:rsidRPr="00733691">
        <w:rPr>
          <w:rFonts w:ascii="IRLotus" w:hAnsi="IRLotus" w:cs="B Nazanin"/>
          <w:sz w:val="24"/>
          <w:szCs w:val="24"/>
          <w:rtl/>
        </w:rPr>
        <w:t>‌ها</w:t>
      </w:r>
      <w:r w:rsidR="00DA7B37" w:rsidRPr="00733691">
        <w:rPr>
          <w:rFonts w:ascii="IRLotus" w:hAnsi="IRLotus" w:cs="B Nazanin"/>
          <w:sz w:val="24"/>
          <w:szCs w:val="24"/>
          <w:rtl/>
        </w:rPr>
        <w:t>ی</w:t>
      </w:r>
      <w:r w:rsidR="00072806" w:rsidRPr="00733691">
        <w:rPr>
          <w:rFonts w:ascii="IRLotus" w:hAnsi="IRLotus" w:cs="B Nazanin"/>
          <w:sz w:val="24"/>
          <w:szCs w:val="24"/>
          <w:rtl/>
        </w:rPr>
        <w:t xml:space="preserve"> </w:t>
      </w:r>
      <w:r w:rsidR="00DA7B37" w:rsidRPr="00733691">
        <w:rPr>
          <w:rFonts w:ascii="IRLotus" w:hAnsi="IRLotus" w:cs="B Nazanin"/>
          <w:sz w:val="24"/>
          <w:szCs w:val="24"/>
          <w:rtl/>
        </w:rPr>
        <w:t>ی</w:t>
      </w:r>
      <w:r w:rsidR="00072806" w:rsidRPr="00733691">
        <w:rPr>
          <w:rFonts w:ascii="IRLotus" w:hAnsi="IRLotus" w:cs="B Nazanin"/>
          <w:sz w:val="24"/>
          <w:szCs w:val="24"/>
          <w:rtl/>
        </w:rPr>
        <w:t xml:space="preserve">ك اثر. </w:t>
      </w:r>
      <w:r w:rsidR="006670E4" w:rsidRPr="006670E4">
        <w:rPr>
          <w:rFonts w:ascii="IRLotus" w:hAnsi="IRLotus" w:cs="B Nazanin" w:hint="cs"/>
          <w:sz w:val="24"/>
          <w:szCs w:val="24"/>
          <w:highlight w:val="green"/>
          <w:rtl/>
        </w:rPr>
        <w:t>این نکته نشان می‌دهد که اصطلاحات و مفاهیم و تلقی‌های گوناگونی در این حوزه وجود داشته که تقلیل آن به یک مفهوم یا تعریف را دشوار و حتی ناممکن می‌کند. با وجود این،</w:t>
      </w:r>
      <w:r w:rsidR="00072806" w:rsidRPr="006670E4">
        <w:rPr>
          <w:rFonts w:ascii="IRLotus" w:hAnsi="IRLotus" w:cs="B Nazanin"/>
          <w:sz w:val="24"/>
          <w:szCs w:val="24"/>
          <w:highlight w:val="green"/>
          <w:rtl/>
        </w:rPr>
        <w:t xml:space="preserve"> نقط</w:t>
      </w:r>
      <w:r w:rsidR="00BE3B91" w:rsidRPr="006670E4">
        <w:rPr>
          <w:rFonts w:ascii="IRLotus" w:hAnsi="IRLotus" w:cs="B Nazanin"/>
          <w:sz w:val="24"/>
          <w:szCs w:val="24"/>
          <w:highlight w:val="green"/>
          <w:rtl/>
        </w:rPr>
        <w:t>ۀ</w:t>
      </w:r>
      <w:r w:rsidR="00072806" w:rsidRPr="006670E4">
        <w:rPr>
          <w:rFonts w:ascii="IRLotus" w:hAnsi="IRLotus" w:cs="B Nazanin"/>
          <w:sz w:val="24"/>
          <w:szCs w:val="24"/>
          <w:highlight w:val="green"/>
          <w:rtl/>
        </w:rPr>
        <w:t xml:space="preserve"> مشترك در تمام</w:t>
      </w:r>
      <w:r w:rsidR="00DA7B37" w:rsidRPr="006670E4">
        <w:rPr>
          <w:rFonts w:ascii="IRLotus" w:hAnsi="IRLotus" w:cs="B Nazanin"/>
          <w:sz w:val="24"/>
          <w:szCs w:val="24"/>
          <w:highlight w:val="green"/>
          <w:rtl/>
        </w:rPr>
        <w:t>ی</w:t>
      </w:r>
      <w:r w:rsidR="00072806" w:rsidRPr="006670E4">
        <w:rPr>
          <w:rFonts w:ascii="IRLotus" w:hAnsi="IRLotus" w:cs="B Nazanin"/>
          <w:sz w:val="24"/>
          <w:szCs w:val="24"/>
          <w:highlight w:val="green"/>
          <w:rtl/>
        </w:rPr>
        <w:t xml:space="preserve"> ا</w:t>
      </w:r>
      <w:r w:rsidR="00DA7B37" w:rsidRPr="006670E4">
        <w:rPr>
          <w:rFonts w:ascii="IRLotus" w:hAnsi="IRLotus" w:cs="B Nazanin"/>
          <w:sz w:val="24"/>
          <w:szCs w:val="24"/>
          <w:highlight w:val="green"/>
          <w:rtl/>
        </w:rPr>
        <w:t>ی</w:t>
      </w:r>
      <w:r w:rsidR="00072806" w:rsidRPr="006670E4">
        <w:rPr>
          <w:rFonts w:ascii="IRLotus" w:hAnsi="IRLotus" w:cs="B Nazanin"/>
          <w:sz w:val="24"/>
          <w:szCs w:val="24"/>
          <w:highlight w:val="green"/>
          <w:rtl/>
        </w:rPr>
        <w:t>ن</w:t>
      </w:r>
      <w:r w:rsidR="006670E4" w:rsidRPr="006670E4">
        <w:rPr>
          <w:rFonts w:ascii="IRLotus" w:hAnsi="IRLotus" w:cs="B Nazanin" w:hint="cs"/>
          <w:sz w:val="24"/>
          <w:szCs w:val="24"/>
          <w:highlight w:val="green"/>
          <w:rtl/>
        </w:rPr>
        <w:t xml:space="preserve"> تلقی‌ها</w:t>
      </w:r>
      <w:r w:rsidR="00072806" w:rsidRPr="006670E4">
        <w:rPr>
          <w:rFonts w:ascii="IRLotus" w:hAnsi="IRLotus" w:cs="B Nazanin"/>
          <w:sz w:val="24"/>
          <w:szCs w:val="24"/>
          <w:highlight w:val="green"/>
          <w:rtl/>
        </w:rPr>
        <w:t>، تأك</w:t>
      </w:r>
      <w:r w:rsidR="00DA7B37" w:rsidRPr="006670E4">
        <w:rPr>
          <w:rFonts w:ascii="IRLotus" w:hAnsi="IRLotus" w:cs="B Nazanin"/>
          <w:sz w:val="24"/>
          <w:szCs w:val="24"/>
          <w:highlight w:val="green"/>
          <w:rtl/>
        </w:rPr>
        <w:t>ی</w:t>
      </w:r>
      <w:r w:rsidR="00072806" w:rsidRPr="006670E4">
        <w:rPr>
          <w:rFonts w:ascii="IRLotus" w:hAnsi="IRLotus" w:cs="B Nazanin"/>
          <w:sz w:val="24"/>
          <w:szCs w:val="24"/>
          <w:highlight w:val="green"/>
          <w:rtl/>
        </w:rPr>
        <w:t>د</w:t>
      </w:r>
      <w:r w:rsidR="00F45C0B" w:rsidRPr="006670E4">
        <w:rPr>
          <w:rFonts w:ascii="IRLotus" w:hAnsi="IRLotus" w:cs="B Nazanin"/>
          <w:sz w:val="24"/>
          <w:szCs w:val="24"/>
          <w:highlight w:val="green"/>
          <w:rtl/>
        </w:rPr>
        <w:t xml:space="preserve"> </w:t>
      </w:r>
      <w:r w:rsidR="00072806" w:rsidRPr="006670E4">
        <w:rPr>
          <w:rFonts w:ascii="IRLotus" w:hAnsi="IRLotus" w:cs="B Nazanin"/>
          <w:sz w:val="24"/>
          <w:szCs w:val="24"/>
          <w:highlight w:val="green"/>
          <w:rtl/>
        </w:rPr>
        <w:t>بر لزوم وجود نوع</w:t>
      </w:r>
      <w:r w:rsidR="00DA7B37" w:rsidRPr="006670E4">
        <w:rPr>
          <w:rFonts w:ascii="IRLotus" w:hAnsi="IRLotus" w:cs="B Nazanin"/>
          <w:sz w:val="24"/>
          <w:szCs w:val="24"/>
          <w:highlight w:val="green"/>
          <w:rtl/>
        </w:rPr>
        <w:t>ی</w:t>
      </w:r>
      <w:r w:rsidR="00072806" w:rsidRPr="006670E4">
        <w:rPr>
          <w:rFonts w:ascii="IRLotus" w:hAnsi="IRLotus" w:cs="B Nazanin"/>
          <w:sz w:val="24"/>
          <w:szCs w:val="24"/>
          <w:highlight w:val="green"/>
          <w:rtl/>
        </w:rPr>
        <w:t xml:space="preserve"> از تناسب در اثر هنر</w:t>
      </w:r>
      <w:r w:rsidR="00DA7B37" w:rsidRPr="006670E4">
        <w:rPr>
          <w:rFonts w:ascii="IRLotus" w:hAnsi="IRLotus" w:cs="B Nazanin"/>
          <w:sz w:val="24"/>
          <w:szCs w:val="24"/>
          <w:highlight w:val="green"/>
          <w:rtl/>
        </w:rPr>
        <w:t>ی</w:t>
      </w:r>
      <w:r w:rsidR="00072806" w:rsidRPr="006670E4">
        <w:rPr>
          <w:rFonts w:ascii="IRLotus" w:hAnsi="IRLotus" w:cs="B Nazanin"/>
          <w:sz w:val="24"/>
          <w:szCs w:val="24"/>
          <w:highlight w:val="green"/>
          <w:rtl/>
        </w:rPr>
        <w:t xml:space="preserve"> </w:t>
      </w:r>
      <w:r w:rsidR="00F45C0B" w:rsidRPr="006670E4">
        <w:rPr>
          <w:rFonts w:ascii="IRLotus" w:hAnsi="IRLotus" w:cs="B Nazanin"/>
          <w:sz w:val="24"/>
          <w:szCs w:val="24"/>
          <w:highlight w:val="green"/>
          <w:rtl/>
        </w:rPr>
        <w:t>است.</w:t>
      </w:r>
      <w:r w:rsidR="00F45C0B" w:rsidRPr="00733691">
        <w:rPr>
          <w:rFonts w:ascii="IRLotus" w:hAnsi="IRLotus" w:cs="B Nazanin"/>
          <w:sz w:val="24"/>
          <w:szCs w:val="24"/>
          <w:rtl/>
        </w:rPr>
        <w:t xml:space="preserve"> </w:t>
      </w:r>
    </w:p>
    <w:p w14:paraId="5DEB92A3" w14:textId="18B1FC35" w:rsidR="00A471C3" w:rsidRPr="00733691" w:rsidRDefault="00F45C0B" w:rsidP="006670E4">
      <w:pPr>
        <w:bidi/>
        <w:spacing w:after="0" w:line="240" w:lineRule="auto"/>
        <w:ind w:firstLine="284"/>
        <w:jc w:val="both"/>
        <w:rPr>
          <w:rFonts w:ascii="IRLotus" w:hAnsi="IRLotus" w:cs="B Nazanin"/>
          <w:sz w:val="24"/>
          <w:szCs w:val="24"/>
          <w:rtl/>
        </w:rPr>
      </w:pPr>
      <w:r w:rsidRPr="00733691">
        <w:rPr>
          <w:rFonts w:ascii="IRLotus" w:hAnsi="IRLotus" w:cs="B Nazanin"/>
          <w:sz w:val="24"/>
          <w:szCs w:val="24"/>
          <w:rtl/>
        </w:rPr>
        <w:t>ا</w:t>
      </w:r>
      <w:r w:rsidR="00DA7B37" w:rsidRPr="00733691">
        <w:rPr>
          <w:rFonts w:ascii="IRLotus" w:hAnsi="IRLotus" w:cs="B Nazanin"/>
          <w:sz w:val="24"/>
          <w:szCs w:val="24"/>
          <w:rtl/>
        </w:rPr>
        <w:t>ی</w:t>
      </w:r>
      <w:r w:rsidRPr="00733691">
        <w:rPr>
          <w:rFonts w:ascii="IRLotus" w:hAnsi="IRLotus" w:cs="B Nazanin"/>
          <w:sz w:val="24"/>
          <w:szCs w:val="24"/>
          <w:rtl/>
        </w:rPr>
        <w:t>ن پ</w:t>
      </w:r>
      <w:r w:rsidR="00DA7B37" w:rsidRPr="00733691">
        <w:rPr>
          <w:rFonts w:ascii="IRLotus" w:hAnsi="IRLotus" w:cs="B Nazanin"/>
          <w:sz w:val="24"/>
          <w:szCs w:val="24"/>
          <w:rtl/>
        </w:rPr>
        <w:t>ی</w:t>
      </w:r>
      <w:r w:rsidRPr="00733691">
        <w:rPr>
          <w:rFonts w:ascii="IRLotus" w:hAnsi="IRLotus" w:cs="B Nazanin"/>
          <w:sz w:val="24"/>
          <w:szCs w:val="24"/>
          <w:rtl/>
        </w:rPr>
        <w:t>ش</w:t>
      </w:r>
      <w:r w:rsidR="00DA7B37" w:rsidRPr="00733691">
        <w:rPr>
          <w:rFonts w:ascii="IRLotus" w:hAnsi="IRLotus" w:cs="B Nazanin"/>
          <w:sz w:val="24"/>
          <w:szCs w:val="24"/>
          <w:rtl/>
        </w:rPr>
        <w:t>ی</w:t>
      </w:r>
      <w:r w:rsidRPr="00733691">
        <w:rPr>
          <w:rFonts w:ascii="IRLotus" w:hAnsi="IRLotus" w:cs="B Nazanin"/>
          <w:sz w:val="24"/>
          <w:szCs w:val="24"/>
          <w:rtl/>
        </w:rPr>
        <w:t>ن</w:t>
      </w:r>
      <w:r w:rsidR="00BE3B91" w:rsidRPr="00733691">
        <w:rPr>
          <w:rFonts w:ascii="IRLotus" w:hAnsi="IRLotus" w:cs="B Nazanin"/>
          <w:sz w:val="24"/>
          <w:szCs w:val="24"/>
          <w:rtl/>
        </w:rPr>
        <w:t>ۀ</w:t>
      </w:r>
      <w:r w:rsidRPr="00733691">
        <w:rPr>
          <w:rFonts w:ascii="IRLotus" w:hAnsi="IRLotus" w:cs="B Nazanin"/>
          <w:sz w:val="24"/>
          <w:szCs w:val="24"/>
          <w:rtl/>
        </w:rPr>
        <w:t xml:space="preserve"> درازدامن اثرات خود را بر نقد ادب</w:t>
      </w:r>
      <w:r w:rsidR="00DA7B37" w:rsidRPr="00733691">
        <w:rPr>
          <w:rFonts w:ascii="IRLotus" w:hAnsi="IRLotus" w:cs="B Nazanin"/>
          <w:sz w:val="24"/>
          <w:szCs w:val="24"/>
          <w:rtl/>
        </w:rPr>
        <w:t>ی</w:t>
      </w:r>
      <w:r w:rsidRPr="00733691">
        <w:rPr>
          <w:rFonts w:ascii="IRLotus" w:hAnsi="IRLotus" w:cs="B Nazanin"/>
          <w:sz w:val="24"/>
          <w:szCs w:val="24"/>
          <w:rtl/>
        </w:rPr>
        <w:t xml:space="preserve"> هم بر جا</w:t>
      </w:r>
      <w:r w:rsidR="00DA7B37" w:rsidRPr="00733691">
        <w:rPr>
          <w:rFonts w:ascii="IRLotus" w:hAnsi="IRLotus" w:cs="B Nazanin"/>
          <w:sz w:val="24"/>
          <w:szCs w:val="24"/>
          <w:rtl/>
        </w:rPr>
        <w:t>ی</w:t>
      </w:r>
      <w:r w:rsidRPr="00733691">
        <w:rPr>
          <w:rFonts w:ascii="IRLotus" w:hAnsi="IRLotus" w:cs="B Nazanin"/>
          <w:sz w:val="24"/>
          <w:szCs w:val="24"/>
          <w:rtl/>
        </w:rPr>
        <w:t xml:space="preserve"> گذاشته است. </w:t>
      </w:r>
      <w:r w:rsidR="00D0456A" w:rsidRPr="00733691">
        <w:rPr>
          <w:rFonts w:ascii="IRLotus" w:hAnsi="IRLotus" w:cs="B Nazanin"/>
          <w:sz w:val="24"/>
          <w:szCs w:val="24"/>
          <w:rtl/>
        </w:rPr>
        <w:t>منتقدان ادب</w:t>
      </w:r>
      <w:r w:rsidR="00DA7B37" w:rsidRPr="00733691">
        <w:rPr>
          <w:rFonts w:ascii="IRLotus" w:hAnsi="IRLotus" w:cs="B Nazanin"/>
          <w:sz w:val="24"/>
          <w:szCs w:val="24"/>
          <w:rtl/>
        </w:rPr>
        <w:t>ی</w:t>
      </w:r>
      <w:r w:rsidR="00D0456A" w:rsidRPr="00733691">
        <w:rPr>
          <w:rFonts w:ascii="IRLotus" w:hAnsi="IRLotus" w:cs="B Nazanin"/>
          <w:sz w:val="24"/>
          <w:szCs w:val="24"/>
          <w:rtl/>
        </w:rPr>
        <w:t xml:space="preserve">ات </w:t>
      </w:r>
      <w:r w:rsidR="00401779" w:rsidRPr="00733691">
        <w:rPr>
          <w:rFonts w:ascii="IRLotus" w:hAnsi="IRLotus" w:cs="B Nazanin"/>
          <w:sz w:val="24"/>
          <w:szCs w:val="24"/>
          <w:rtl/>
        </w:rPr>
        <w:t xml:space="preserve">در زبان </w:t>
      </w:r>
      <w:r w:rsidR="00D0456A" w:rsidRPr="00733691">
        <w:rPr>
          <w:rFonts w:ascii="IRLotus" w:hAnsi="IRLotus" w:cs="B Nazanin"/>
          <w:sz w:val="24"/>
          <w:szCs w:val="24"/>
          <w:rtl/>
        </w:rPr>
        <w:t>فارس</w:t>
      </w:r>
      <w:r w:rsidR="00DA7B37" w:rsidRPr="00733691">
        <w:rPr>
          <w:rFonts w:ascii="IRLotus" w:hAnsi="IRLotus" w:cs="B Nazanin"/>
          <w:sz w:val="24"/>
          <w:szCs w:val="24"/>
          <w:rtl/>
        </w:rPr>
        <w:t>ی</w:t>
      </w:r>
      <w:r w:rsidRPr="00733691">
        <w:rPr>
          <w:rFonts w:ascii="IRLotus" w:hAnsi="IRLotus" w:cs="B Nazanin"/>
          <w:sz w:val="24"/>
          <w:szCs w:val="24"/>
          <w:rtl/>
        </w:rPr>
        <w:t xml:space="preserve"> ن</w:t>
      </w:r>
      <w:r w:rsidR="00DA7B37" w:rsidRPr="00733691">
        <w:rPr>
          <w:rFonts w:ascii="IRLotus" w:hAnsi="IRLotus" w:cs="B Nazanin"/>
          <w:sz w:val="24"/>
          <w:szCs w:val="24"/>
          <w:rtl/>
        </w:rPr>
        <w:t>ی</w:t>
      </w:r>
      <w:r w:rsidRPr="00733691">
        <w:rPr>
          <w:rFonts w:ascii="IRLotus" w:hAnsi="IRLotus" w:cs="B Nazanin"/>
          <w:sz w:val="24"/>
          <w:szCs w:val="24"/>
          <w:rtl/>
        </w:rPr>
        <w:t>ز</w:t>
      </w:r>
      <w:r w:rsidR="00D0456A" w:rsidRPr="00733691">
        <w:rPr>
          <w:rFonts w:ascii="IRLotus" w:hAnsi="IRLotus" w:cs="B Nazanin"/>
          <w:sz w:val="24"/>
          <w:szCs w:val="24"/>
          <w:rtl/>
        </w:rPr>
        <w:t xml:space="preserve"> </w:t>
      </w:r>
      <w:r w:rsidR="00401779" w:rsidRPr="00733691">
        <w:rPr>
          <w:rFonts w:ascii="IRLotus" w:hAnsi="IRLotus" w:cs="B Nazanin"/>
          <w:sz w:val="24"/>
          <w:szCs w:val="24"/>
          <w:rtl/>
        </w:rPr>
        <w:t xml:space="preserve">از </w:t>
      </w:r>
      <w:r w:rsidR="00D0456A" w:rsidRPr="00733691">
        <w:rPr>
          <w:rFonts w:ascii="IRLotus" w:hAnsi="IRLotus" w:cs="B Nazanin"/>
          <w:sz w:val="24"/>
          <w:szCs w:val="24"/>
          <w:rtl/>
        </w:rPr>
        <w:t>ا</w:t>
      </w:r>
      <w:r w:rsidR="00DA7B37" w:rsidRPr="00733691">
        <w:rPr>
          <w:rFonts w:ascii="IRLotus" w:hAnsi="IRLotus" w:cs="B Nazanin"/>
          <w:sz w:val="24"/>
          <w:szCs w:val="24"/>
          <w:rtl/>
        </w:rPr>
        <w:t>ی</w:t>
      </w:r>
      <w:r w:rsidR="00D0456A" w:rsidRPr="00733691">
        <w:rPr>
          <w:rFonts w:ascii="IRLotus" w:hAnsi="IRLotus" w:cs="B Nazanin"/>
          <w:sz w:val="24"/>
          <w:szCs w:val="24"/>
          <w:rtl/>
        </w:rPr>
        <w:t>ن مفهوم به شكل‌ها</w:t>
      </w:r>
      <w:r w:rsidR="00DA7B37" w:rsidRPr="00733691">
        <w:rPr>
          <w:rFonts w:ascii="IRLotus" w:hAnsi="IRLotus" w:cs="B Nazanin"/>
          <w:sz w:val="24"/>
          <w:szCs w:val="24"/>
          <w:rtl/>
        </w:rPr>
        <w:t>ی</w:t>
      </w:r>
      <w:r w:rsidR="00D0456A" w:rsidRPr="00733691">
        <w:rPr>
          <w:rFonts w:ascii="IRLotus" w:hAnsi="IRLotus" w:cs="B Nazanin"/>
          <w:sz w:val="24"/>
          <w:szCs w:val="24"/>
          <w:rtl/>
        </w:rPr>
        <w:t xml:space="preserve"> مختلف استفاده </w:t>
      </w:r>
      <w:r w:rsidR="00401779" w:rsidRPr="00733691">
        <w:rPr>
          <w:rFonts w:ascii="IRLotus" w:hAnsi="IRLotus" w:cs="B Nazanin"/>
          <w:sz w:val="24"/>
          <w:szCs w:val="24"/>
          <w:rtl/>
        </w:rPr>
        <w:t>‌كرده‌اند؛</w:t>
      </w:r>
      <w:r w:rsidR="00D0456A" w:rsidRPr="00733691">
        <w:rPr>
          <w:rFonts w:ascii="IRLotus" w:hAnsi="IRLotus" w:cs="B Nazanin"/>
          <w:sz w:val="24"/>
          <w:szCs w:val="24"/>
          <w:rtl/>
        </w:rPr>
        <w:t xml:space="preserve"> تا جا</w:t>
      </w:r>
      <w:r w:rsidR="00DA7B37" w:rsidRPr="00733691">
        <w:rPr>
          <w:rFonts w:ascii="IRLotus" w:hAnsi="IRLotus" w:cs="B Nazanin"/>
          <w:sz w:val="24"/>
          <w:szCs w:val="24"/>
          <w:rtl/>
        </w:rPr>
        <w:t>یی</w:t>
      </w:r>
      <w:r w:rsidR="00D0456A" w:rsidRPr="00733691">
        <w:rPr>
          <w:rFonts w:ascii="IRLotus" w:hAnsi="IRLotus" w:cs="B Nazanin"/>
          <w:sz w:val="24"/>
          <w:szCs w:val="24"/>
          <w:rtl/>
        </w:rPr>
        <w:t xml:space="preserve"> كه امروزه شا</w:t>
      </w:r>
      <w:r w:rsidR="00DA7B37" w:rsidRPr="00733691">
        <w:rPr>
          <w:rFonts w:ascii="IRLotus" w:hAnsi="IRLotus" w:cs="B Nazanin"/>
          <w:sz w:val="24"/>
          <w:szCs w:val="24"/>
          <w:rtl/>
        </w:rPr>
        <w:t>ی</w:t>
      </w:r>
      <w:r w:rsidR="00D0456A" w:rsidRPr="00733691">
        <w:rPr>
          <w:rFonts w:ascii="IRLotus" w:hAnsi="IRLotus" w:cs="B Nazanin"/>
          <w:sz w:val="24"/>
          <w:szCs w:val="24"/>
          <w:rtl/>
        </w:rPr>
        <w:t>د آن را مع</w:t>
      </w:r>
      <w:r w:rsidR="00DA7B37" w:rsidRPr="00733691">
        <w:rPr>
          <w:rFonts w:ascii="IRLotus" w:hAnsi="IRLotus" w:cs="B Nazanin"/>
          <w:sz w:val="24"/>
          <w:szCs w:val="24"/>
          <w:rtl/>
        </w:rPr>
        <w:t>ی</w:t>
      </w:r>
      <w:r w:rsidR="00D0456A" w:rsidRPr="00733691">
        <w:rPr>
          <w:rFonts w:ascii="IRLotus" w:hAnsi="IRLotus" w:cs="B Nazanin"/>
          <w:sz w:val="24"/>
          <w:szCs w:val="24"/>
          <w:rtl/>
        </w:rPr>
        <w:t>ار و و</w:t>
      </w:r>
      <w:r w:rsidR="00DA7B37" w:rsidRPr="00733691">
        <w:rPr>
          <w:rFonts w:ascii="IRLotus" w:hAnsi="IRLotus" w:cs="B Nazanin"/>
          <w:sz w:val="24"/>
          <w:szCs w:val="24"/>
          <w:rtl/>
        </w:rPr>
        <w:t>ی</w:t>
      </w:r>
      <w:r w:rsidR="00D0456A" w:rsidRPr="00733691">
        <w:rPr>
          <w:rFonts w:ascii="IRLotus" w:hAnsi="IRLotus" w:cs="B Nazanin"/>
          <w:sz w:val="24"/>
          <w:szCs w:val="24"/>
          <w:rtl/>
        </w:rPr>
        <w:t>ژگ</w:t>
      </w:r>
      <w:r w:rsidR="00DA7B37" w:rsidRPr="00733691">
        <w:rPr>
          <w:rFonts w:ascii="IRLotus" w:hAnsi="IRLotus" w:cs="B Nazanin"/>
          <w:sz w:val="24"/>
          <w:szCs w:val="24"/>
          <w:rtl/>
        </w:rPr>
        <w:t>ی</w:t>
      </w:r>
      <w:r w:rsidR="00D0456A" w:rsidRPr="00733691">
        <w:rPr>
          <w:rFonts w:ascii="IRLotus" w:hAnsi="IRLotus" w:cs="B Nazanin"/>
          <w:sz w:val="24"/>
          <w:szCs w:val="24"/>
          <w:rtl/>
        </w:rPr>
        <w:t>‌ا</w:t>
      </w:r>
      <w:r w:rsidR="00DA7B37" w:rsidRPr="00733691">
        <w:rPr>
          <w:rFonts w:ascii="IRLotus" w:hAnsi="IRLotus" w:cs="B Nazanin"/>
          <w:sz w:val="24"/>
          <w:szCs w:val="24"/>
          <w:rtl/>
        </w:rPr>
        <w:t>ی</w:t>
      </w:r>
      <w:r w:rsidR="00D0456A" w:rsidRPr="00733691">
        <w:rPr>
          <w:rFonts w:ascii="IRLotus" w:hAnsi="IRLotus" w:cs="B Nazanin"/>
          <w:sz w:val="24"/>
          <w:szCs w:val="24"/>
          <w:rtl/>
        </w:rPr>
        <w:t xml:space="preserve"> بد</w:t>
      </w:r>
      <w:r w:rsidR="00DA7B37" w:rsidRPr="00733691">
        <w:rPr>
          <w:rFonts w:ascii="IRLotus" w:hAnsi="IRLotus" w:cs="B Nazanin"/>
          <w:sz w:val="24"/>
          <w:szCs w:val="24"/>
          <w:rtl/>
        </w:rPr>
        <w:t>ی</w:t>
      </w:r>
      <w:r w:rsidR="00D0456A" w:rsidRPr="00733691">
        <w:rPr>
          <w:rFonts w:ascii="IRLotus" w:hAnsi="IRLotus" w:cs="B Nazanin"/>
          <w:sz w:val="24"/>
          <w:szCs w:val="24"/>
          <w:rtl/>
        </w:rPr>
        <w:t>ه</w:t>
      </w:r>
      <w:r w:rsidR="00DA7B37" w:rsidRPr="00733691">
        <w:rPr>
          <w:rFonts w:ascii="IRLotus" w:hAnsi="IRLotus" w:cs="B Nazanin"/>
          <w:sz w:val="24"/>
          <w:szCs w:val="24"/>
          <w:rtl/>
        </w:rPr>
        <w:t>ی</w:t>
      </w:r>
      <w:r w:rsidR="00D0456A" w:rsidRPr="00733691">
        <w:rPr>
          <w:rFonts w:ascii="IRLotus" w:hAnsi="IRLotus" w:cs="B Nazanin"/>
          <w:sz w:val="24"/>
          <w:szCs w:val="24"/>
          <w:rtl/>
        </w:rPr>
        <w:t xml:space="preserve"> بدان</w:t>
      </w:r>
      <w:r w:rsidR="00DA7B37" w:rsidRPr="00733691">
        <w:rPr>
          <w:rFonts w:ascii="IRLotus" w:hAnsi="IRLotus" w:cs="B Nazanin"/>
          <w:sz w:val="24"/>
          <w:szCs w:val="24"/>
          <w:rtl/>
        </w:rPr>
        <w:t>ی</w:t>
      </w:r>
      <w:r w:rsidR="00D0456A" w:rsidRPr="00733691">
        <w:rPr>
          <w:rFonts w:ascii="IRLotus" w:hAnsi="IRLotus" w:cs="B Nazanin"/>
          <w:sz w:val="24"/>
          <w:szCs w:val="24"/>
          <w:rtl/>
        </w:rPr>
        <w:t>م</w:t>
      </w:r>
      <w:r w:rsidRPr="00733691">
        <w:rPr>
          <w:rFonts w:ascii="IRLotus" w:hAnsi="IRLotus" w:cs="B Nazanin"/>
          <w:sz w:val="24"/>
          <w:szCs w:val="24"/>
          <w:rtl/>
        </w:rPr>
        <w:t xml:space="preserve"> كه</w:t>
      </w:r>
      <w:r w:rsidR="00401779" w:rsidRPr="00733691">
        <w:rPr>
          <w:rFonts w:ascii="IRLotus" w:hAnsi="IRLotus" w:cs="B Nazanin"/>
          <w:sz w:val="24"/>
          <w:szCs w:val="24"/>
          <w:rtl/>
        </w:rPr>
        <w:t xml:space="preserve"> برا</w:t>
      </w:r>
      <w:r w:rsidR="00DA7B37" w:rsidRPr="00733691">
        <w:rPr>
          <w:rFonts w:ascii="IRLotus" w:hAnsi="IRLotus" w:cs="B Nazanin"/>
          <w:sz w:val="24"/>
          <w:szCs w:val="24"/>
          <w:rtl/>
        </w:rPr>
        <w:t>ی</w:t>
      </w:r>
      <w:r w:rsidR="00401779" w:rsidRPr="00733691">
        <w:rPr>
          <w:rFonts w:ascii="IRLotus" w:hAnsi="IRLotus" w:cs="B Nazanin"/>
          <w:sz w:val="24"/>
          <w:szCs w:val="24"/>
          <w:rtl/>
        </w:rPr>
        <w:t xml:space="preserve"> داور</w:t>
      </w:r>
      <w:r w:rsidR="00DA7B37" w:rsidRPr="00733691">
        <w:rPr>
          <w:rFonts w:ascii="IRLotus" w:hAnsi="IRLotus" w:cs="B Nazanin"/>
          <w:sz w:val="24"/>
          <w:szCs w:val="24"/>
          <w:rtl/>
        </w:rPr>
        <w:t>ی</w:t>
      </w:r>
      <w:r w:rsidR="00401779" w:rsidRPr="00733691">
        <w:rPr>
          <w:rFonts w:ascii="IRLotus" w:hAnsi="IRLotus" w:cs="B Nazanin"/>
          <w:sz w:val="24"/>
          <w:szCs w:val="24"/>
          <w:rtl/>
        </w:rPr>
        <w:t xml:space="preserve"> درمورد آثار ادب</w:t>
      </w:r>
      <w:r w:rsidR="00DA7B37" w:rsidRPr="00733691">
        <w:rPr>
          <w:rFonts w:ascii="IRLotus" w:hAnsi="IRLotus" w:cs="B Nazanin"/>
          <w:sz w:val="24"/>
          <w:szCs w:val="24"/>
          <w:rtl/>
        </w:rPr>
        <w:t>ی</w:t>
      </w:r>
      <w:r w:rsidR="00401779" w:rsidRPr="00733691">
        <w:rPr>
          <w:rFonts w:ascii="IRLotus" w:hAnsi="IRLotus" w:cs="B Nazanin"/>
          <w:sz w:val="24"/>
          <w:szCs w:val="24"/>
          <w:rtl/>
        </w:rPr>
        <w:t xml:space="preserve"> به</w:t>
      </w:r>
      <w:r w:rsidRPr="00733691">
        <w:rPr>
          <w:rFonts w:ascii="IRLotus" w:hAnsi="IRLotus" w:cs="B Nazanin"/>
          <w:sz w:val="24"/>
          <w:szCs w:val="24"/>
          <w:rtl/>
        </w:rPr>
        <w:t>‌كار گرفته م</w:t>
      </w:r>
      <w:r w:rsidR="00DA7B37" w:rsidRPr="00733691">
        <w:rPr>
          <w:rFonts w:ascii="IRLotus" w:hAnsi="IRLotus" w:cs="B Nazanin"/>
          <w:sz w:val="24"/>
          <w:szCs w:val="24"/>
          <w:rtl/>
        </w:rPr>
        <w:t>ی</w:t>
      </w:r>
      <w:r w:rsidRPr="00733691">
        <w:rPr>
          <w:rFonts w:ascii="IRLotus" w:hAnsi="IRLotus" w:cs="B Nazanin"/>
          <w:sz w:val="24"/>
          <w:szCs w:val="24"/>
          <w:rtl/>
        </w:rPr>
        <w:t>‌شود</w:t>
      </w:r>
      <w:r w:rsidR="00D0456A" w:rsidRPr="00733691">
        <w:rPr>
          <w:rFonts w:ascii="IRLotus" w:hAnsi="IRLotus" w:cs="B Nazanin"/>
          <w:sz w:val="24"/>
          <w:szCs w:val="24"/>
          <w:rtl/>
        </w:rPr>
        <w:t xml:space="preserve">. </w:t>
      </w:r>
      <w:r w:rsidR="005A6E24" w:rsidRPr="00733691">
        <w:rPr>
          <w:rFonts w:ascii="IRLotus" w:hAnsi="IRLotus" w:cs="B Nazanin"/>
          <w:sz w:val="24"/>
          <w:szCs w:val="24"/>
          <w:rtl/>
        </w:rPr>
        <w:t xml:space="preserve">اما از آنجا </w:t>
      </w:r>
      <w:r w:rsidRPr="00733691">
        <w:rPr>
          <w:rFonts w:ascii="IRLotus" w:hAnsi="IRLotus" w:cs="B Nazanin"/>
          <w:sz w:val="24"/>
          <w:szCs w:val="24"/>
          <w:rtl/>
        </w:rPr>
        <w:t xml:space="preserve">كه </w:t>
      </w:r>
      <w:r w:rsidR="005A6E24" w:rsidRPr="00733691">
        <w:rPr>
          <w:rFonts w:ascii="IRLotus" w:hAnsi="IRLotus" w:cs="B Nazanin"/>
          <w:sz w:val="24"/>
          <w:szCs w:val="24"/>
          <w:rtl/>
        </w:rPr>
        <w:t>نگاه انتقاد</w:t>
      </w:r>
      <w:r w:rsidR="00DA7B37" w:rsidRPr="00733691">
        <w:rPr>
          <w:rFonts w:ascii="IRLotus" w:hAnsi="IRLotus" w:cs="B Nazanin"/>
          <w:sz w:val="24"/>
          <w:szCs w:val="24"/>
          <w:rtl/>
        </w:rPr>
        <w:t>ی</w:t>
      </w:r>
      <w:r w:rsidR="005A6E24" w:rsidRPr="00733691">
        <w:rPr>
          <w:rFonts w:ascii="IRLotus" w:hAnsi="IRLotus" w:cs="B Nazanin"/>
          <w:sz w:val="24"/>
          <w:szCs w:val="24"/>
          <w:rtl/>
        </w:rPr>
        <w:t xml:space="preserve"> همواره در برابر طب</w:t>
      </w:r>
      <w:r w:rsidR="00DA7B37" w:rsidRPr="00733691">
        <w:rPr>
          <w:rFonts w:ascii="IRLotus" w:hAnsi="IRLotus" w:cs="B Nazanin"/>
          <w:sz w:val="24"/>
          <w:szCs w:val="24"/>
          <w:rtl/>
        </w:rPr>
        <w:t>ی</w:t>
      </w:r>
      <w:r w:rsidR="005A6E24" w:rsidRPr="00733691">
        <w:rPr>
          <w:rFonts w:ascii="IRLotus" w:hAnsi="IRLotus" w:cs="B Nazanin"/>
          <w:sz w:val="24"/>
          <w:szCs w:val="24"/>
          <w:rtl/>
        </w:rPr>
        <w:t>ع</w:t>
      </w:r>
      <w:r w:rsidR="00DA7B37" w:rsidRPr="00733691">
        <w:rPr>
          <w:rFonts w:ascii="IRLotus" w:hAnsi="IRLotus" w:cs="B Nazanin"/>
          <w:sz w:val="24"/>
          <w:szCs w:val="24"/>
          <w:rtl/>
        </w:rPr>
        <w:t>ی</w:t>
      </w:r>
      <w:r w:rsidR="005A6E24" w:rsidRPr="00733691">
        <w:rPr>
          <w:rFonts w:ascii="IRLotus" w:hAnsi="IRLotus" w:cs="B Nazanin"/>
          <w:sz w:val="24"/>
          <w:szCs w:val="24"/>
          <w:rtl/>
        </w:rPr>
        <w:t>‌پندار</w:t>
      </w:r>
      <w:r w:rsidR="00DA7B37" w:rsidRPr="00733691">
        <w:rPr>
          <w:rFonts w:ascii="IRLotus" w:hAnsi="IRLotus" w:cs="B Nazanin"/>
          <w:sz w:val="24"/>
          <w:szCs w:val="24"/>
          <w:rtl/>
        </w:rPr>
        <w:t>ی</w:t>
      </w:r>
      <w:r w:rsidR="005A6E24" w:rsidRPr="00733691">
        <w:rPr>
          <w:rFonts w:ascii="IRLotus" w:hAnsi="IRLotus" w:cs="B Nazanin"/>
          <w:sz w:val="24"/>
          <w:szCs w:val="24"/>
          <w:rtl/>
        </w:rPr>
        <w:t xml:space="preserve"> </w:t>
      </w:r>
      <w:r w:rsidR="00DA7B37" w:rsidRPr="00733691">
        <w:rPr>
          <w:rFonts w:ascii="IRLotus" w:hAnsi="IRLotus" w:cs="B Nazanin"/>
          <w:sz w:val="24"/>
          <w:szCs w:val="24"/>
          <w:rtl/>
        </w:rPr>
        <w:t>ی</w:t>
      </w:r>
      <w:r w:rsidR="005A6E24" w:rsidRPr="00733691">
        <w:rPr>
          <w:rFonts w:ascii="IRLotus" w:hAnsi="IRLotus" w:cs="B Nazanin"/>
          <w:sz w:val="24"/>
          <w:szCs w:val="24"/>
          <w:rtl/>
        </w:rPr>
        <w:t>ا بد</w:t>
      </w:r>
      <w:r w:rsidR="00DA7B37" w:rsidRPr="00733691">
        <w:rPr>
          <w:rFonts w:ascii="IRLotus" w:hAnsi="IRLotus" w:cs="B Nazanin"/>
          <w:sz w:val="24"/>
          <w:szCs w:val="24"/>
          <w:rtl/>
        </w:rPr>
        <w:t>ی</w:t>
      </w:r>
      <w:r w:rsidR="005A6E24" w:rsidRPr="00733691">
        <w:rPr>
          <w:rFonts w:ascii="IRLotus" w:hAnsi="IRLotus" w:cs="B Nazanin"/>
          <w:sz w:val="24"/>
          <w:szCs w:val="24"/>
          <w:rtl/>
        </w:rPr>
        <w:t>ه</w:t>
      </w:r>
      <w:r w:rsidR="00DA7B37" w:rsidRPr="00733691">
        <w:rPr>
          <w:rFonts w:ascii="IRLotus" w:hAnsi="IRLotus" w:cs="B Nazanin"/>
          <w:sz w:val="24"/>
          <w:szCs w:val="24"/>
          <w:rtl/>
        </w:rPr>
        <w:t>ی</w:t>
      </w:r>
      <w:r w:rsidR="005A6E24" w:rsidRPr="00733691">
        <w:rPr>
          <w:rFonts w:ascii="IRLotus" w:hAnsi="IRLotus" w:cs="B Nazanin"/>
          <w:sz w:val="24"/>
          <w:szCs w:val="24"/>
          <w:rtl/>
        </w:rPr>
        <w:t>‌پندار</w:t>
      </w:r>
      <w:r w:rsidR="00DA7B37" w:rsidRPr="00733691">
        <w:rPr>
          <w:rFonts w:ascii="IRLotus" w:hAnsi="IRLotus" w:cs="B Nazanin"/>
          <w:sz w:val="24"/>
          <w:szCs w:val="24"/>
          <w:rtl/>
        </w:rPr>
        <w:t>ی</w:t>
      </w:r>
      <w:r w:rsidR="005A6E24" w:rsidRPr="00733691">
        <w:rPr>
          <w:rFonts w:ascii="IRLotus" w:hAnsi="IRLotus" w:cs="B Nazanin"/>
          <w:sz w:val="24"/>
          <w:szCs w:val="24"/>
          <w:rtl/>
        </w:rPr>
        <w:t xml:space="preserve"> م</w:t>
      </w:r>
      <w:r w:rsidR="00DA7B37" w:rsidRPr="00733691">
        <w:rPr>
          <w:rFonts w:ascii="IRLotus" w:hAnsi="IRLotus" w:cs="B Nazanin"/>
          <w:sz w:val="24"/>
          <w:szCs w:val="24"/>
          <w:rtl/>
        </w:rPr>
        <w:t>ی</w:t>
      </w:r>
      <w:r w:rsidR="005A6E24" w:rsidRPr="00733691">
        <w:rPr>
          <w:rFonts w:ascii="IRLotus" w:hAnsi="IRLotus" w:cs="B Nazanin"/>
          <w:sz w:val="24"/>
          <w:szCs w:val="24"/>
          <w:rtl/>
          <w:cs/>
        </w:rPr>
        <w:t>‎</w:t>
      </w:r>
      <w:r w:rsidR="006670E4">
        <w:rPr>
          <w:rFonts w:ascii="IRLotus" w:hAnsi="IRLotus" w:cs="B Nazanin" w:hint="cs"/>
          <w:sz w:val="24"/>
          <w:szCs w:val="24"/>
          <w:rtl/>
          <w:cs/>
        </w:rPr>
        <w:t>ایس</w:t>
      </w:r>
      <w:r w:rsidR="005A6E24" w:rsidRPr="00733691">
        <w:rPr>
          <w:rFonts w:ascii="IRLotus" w:hAnsi="IRLotus" w:cs="B Nazanin"/>
          <w:sz w:val="24"/>
          <w:szCs w:val="24"/>
          <w:rtl/>
          <w:cs/>
        </w:rPr>
        <w:t>تد، برر</w:t>
      </w:r>
      <w:r w:rsidR="006670E4">
        <w:rPr>
          <w:rFonts w:ascii="IRLotus" w:hAnsi="IRLotus" w:cs="B Nazanin" w:hint="cs"/>
          <w:sz w:val="24"/>
          <w:szCs w:val="24"/>
          <w:rtl/>
          <w:cs/>
        </w:rPr>
        <w:t>سی</w:t>
      </w:r>
      <w:r w:rsidR="005A6E24" w:rsidRPr="00733691">
        <w:rPr>
          <w:rFonts w:ascii="IRLotus" w:hAnsi="IRLotus" w:cs="B Nazanin"/>
          <w:sz w:val="24"/>
          <w:szCs w:val="24"/>
          <w:rtl/>
          <w:cs/>
        </w:rPr>
        <w:t xml:space="preserve"> </w:t>
      </w:r>
      <w:r w:rsidR="003A636A" w:rsidRPr="00733691">
        <w:rPr>
          <w:rFonts w:ascii="IRLotus" w:hAnsi="IRLotus" w:cs="B Nazanin"/>
          <w:sz w:val="24"/>
          <w:szCs w:val="24"/>
          <w:rtl/>
        </w:rPr>
        <w:t>نقش ا</w:t>
      </w:r>
      <w:r w:rsidR="00DA7B37" w:rsidRPr="00733691">
        <w:rPr>
          <w:rFonts w:ascii="IRLotus" w:hAnsi="IRLotus" w:cs="B Nazanin"/>
          <w:sz w:val="24"/>
          <w:szCs w:val="24"/>
          <w:rtl/>
        </w:rPr>
        <w:t>ی</w:t>
      </w:r>
      <w:r w:rsidR="003A636A" w:rsidRPr="00733691">
        <w:rPr>
          <w:rFonts w:ascii="IRLotus" w:hAnsi="IRLotus" w:cs="B Nazanin"/>
          <w:sz w:val="24"/>
          <w:szCs w:val="24"/>
          <w:rtl/>
        </w:rPr>
        <w:t xml:space="preserve">ن مفهوم </w:t>
      </w:r>
      <w:r w:rsidR="005B1C1D" w:rsidRPr="00733691">
        <w:rPr>
          <w:rFonts w:ascii="IRLotus" w:hAnsi="IRLotus" w:cs="B Nazanin"/>
          <w:sz w:val="24"/>
          <w:szCs w:val="24"/>
          <w:rtl/>
        </w:rPr>
        <w:t>نزد</w:t>
      </w:r>
      <w:r w:rsidR="003A636A" w:rsidRPr="00733691">
        <w:rPr>
          <w:rFonts w:ascii="IRLotus" w:hAnsi="IRLotus" w:cs="B Nazanin"/>
          <w:sz w:val="24"/>
          <w:szCs w:val="24"/>
          <w:rtl/>
        </w:rPr>
        <w:t xml:space="preserve"> منتقدان ادب</w:t>
      </w:r>
      <w:r w:rsidR="00DA7B37" w:rsidRPr="00733691">
        <w:rPr>
          <w:rFonts w:ascii="IRLotus" w:hAnsi="IRLotus" w:cs="B Nazanin"/>
          <w:sz w:val="24"/>
          <w:szCs w:val="24"/>
          <w:rtl/>
        </w:rPr>
        <w:t>ی</w:t>
      </w:r>
      <w:r w:rsidR="003A636A" w:rsidRPr="00733691">
        <w:rPr>
          <w:rFonts w:ascii="IRLotus" w:hAnsi="IRLotus" w:cs="B Nazanin"/>
          <w:sz w:val="24"/>
          <w:szCs w:val="24"/>
          <w:rtl/>
        </w:rPr>
        <w:t>ات فارس</w:t>
      </w:r>
      <w:r w:rsidR="00DA7B37" w:rsidRPr="00733691">
        <w:rPr>
          <w:rFonts w:ascii="IRLotus" w:hAnsi="IRLotus" w:cs="B Nazanin"/>
          <w:sz w:val="24"/>
          <w:szCs w:val="24"/>
          <w:rtl/>
        </w:rPr>
        <w:t>ی</w:t>
      </w:r>
      <w:r w:rsidR="003A636A" w:rsidRPr="00733691">
        <w:rPr>
          <w:rFonts w:ascii="IRLotus" w:hAnsi="IRLotus" w:cs="B Nazanin"/>
          <w:sz w:val="24"/>
          <w:szCs w:val="24"/>
          <w:rtl/>
        </w:rPr>
        <w:t xml:space="preserve"> م</w:t>
      </w:r>
      <w:r w:rsidR="00DA7B37" w:rsidRPr="00733691">
        <w:rPr>
          <w:rFonts w:ascii="IRLotus" w:hAnsi="IRLotus" w:cs="B Nazanin"/>
          <w:sz w:val="24"/>
          <w:szCs w:val="24"/>
          <w:rtl/>
        </w:rPr>
        <w:t>ی</w:t>
      </w:r>
      <w:r w:rsidR="003A636A" w:rsidRPr="00733691">
        <w:rPr>
          <w:rFonts w:ascii="IRLotus" w:hAnsi="IRLotus" w:cs="B Nazanin"/>
          <w:sz w:val="24"/>
          <w:szCs w:val="24"/>
          <w:rtl/>
        </w:rPr>
        <w:t>‌تواند گام</w:t>
      </w:r>
      <w:r w:rsidR="00DA7B37" w:rsidRPr="00733691">
        <w:rPr>
          <w:rFonts w:ascii="IRLotus" w:hAnsi="IRLotus" w:cs="B Nazanin"/>
          <w:sz w:val="24"/>
          <w:szCs w:val="24"/>
          <w:rtl/>
        </w:rPr>
        <w:t>ی</w:t>
      </w:r>
      <w:r w:rsidR="003A636A" w:rsidRPr="00733691">
        <w:rPr>
          <w:rFonts w:ascii="IRLotus" w:hAnsi="IRLotus" w:cs="B Nazanin"/>
          <w:sz w:val="24"/>
          <w:szCs w:val="24"/>
          <w:rtl/>
        </w:rPr>
        <w:t xml:space="preserve"> برا</w:t>
      </w:r>
      <w:r w:rsidR="00DA7B37" w:rsidRPr="00733691">
        <w:rPr>
          <w:rFonts w:ascii="IRLotus" w:hAnsi="IRLotus" w:cs="B Nazanin"/>
          <w:sz w:val="24"/>
          <w:szCs w:val="24"/>
          <w:rtl/>
        </w:rPr>
        <w:t>ی</w:t>
      </w:r>
      <w:r w:rsidR="003A636A" w:rsidRPr="00733691">
        <w:rPr>
          <w:rFonts w:ascii="IRLotus" w:hAnsi="IRLotus" w:cs="B Nazanin"/>
          <w:sz w:val="24"/>
          <w:szCs w:val="24"/>
          <w:rtl/>
        </w:rPr>
        <w:t xml:space="preserve"> فهم تار</w:t>
      </w:r>
      <w:r w:rsidR="00DA7B37" w:rsidRPr="00733691">
        <w:rPr>
          <w:rFonts w:ascii="IRLotus" w:hAnsi="IRLotus" w:cs="B Nazanin"/>
          <w:sz w:val="24"/>
          <w:szCs w:val="24"/>
          <w:rtl/>
        </w:rPr>
        <w:t>ی</w:t>
      </w:r>
      <w:r w:rsidR="003A636A" w:rsidRPr="00733691">
        <w:rPr>
          <w:rFonts w:ascii="IRLotus" w:hAnsi="IRLotus" w:cs="B Nazanin"/>
          <w:sz w:val="24"/>
          <w:szCs w:val="24"/>
          <w:rtl/>
        </w:rPr>
        <w:t>خ نقد ادب</w:t>
      </w:r>
      <w:r w:rsidR="00DA7B37" w:rsidRPr="00733691">
        <w:rPr>
          <w:rFonts w:ascii="IRLotus" w:hAnsi="IRLotus" w:cs="B Nazanin"/>
          <w:sz w:val="24"/>
          <w:szCs w:val="24"/>
          <w:rtl/>
        </w:rPr>
        <w:t>ی</w:t>
      </w:r>
      <w:r w:rsidR="003A636A" w:rsidRPr="00733691">
        <w:rPr>
          <w:rFonts w:ascii="IRLotus" w:hAnsi="IRLotus" w:cs="B Nazanin"/>
          <w:sz w:val="24"/>
          <w:szCs w:val="24"/>
          <w:rtl/>
        </w:rPr>
        <w:t xml:space="preserve"> </w:t>
      </w:r>
      <w:r w:rsidR="0003042B" w:rsidRPr="00733691">
        <w:rPr>
          <w:rFonts w:ascii="IRLotus" w:hAnsi="IRLotus" w:cs="B Nazanin"/>
          <w:sz w:val="24"/>
          <w:szCs w:val="24"/>
          <w:rtl/>
        </w:rPr>
        <w:t xml:space="preserve">در </w:t>
      </w:r>
      <w:r w:rsidR="003A636A" w:rsidRPr="00733691">
        <w:rPr>
          <w:rFonts w:ascii="IRLotus" w:hAnsi="IRLotus" w:cs="B Nazanin"/>
          <w:sz w:val="24"/>
          <w:szCs w:val="24"/>
          <w:rtl/>
        </w:rPr>
        <w:t>ا</w:t>
      </w:r>
      <w:r w:rsidR="00DA7B37" w:rsidRPr="00733691">
        <w:rPr>
          <w:rFonts w:ascii="IRLotus" w:hAnsi="IRLotus" w:cs="B Nazanin"/>
          <w:sz w:val="24"/>
          <w:szCs w:val="24"/>
          <w:rtl/>
        </w:rPr>
        <w:t>ی</w:t>
      </w:r>
      <w:r w:rsidR="003A636A" w:rsidRPr="00733691">
        <w:rPr>
          <w:rFonts w:ascii="IRLotus" w:hAnsi="IRLotus" w:cs="B Nazanin"/>
          <w:sz w:val="24"/>
          <w:szCs w:val="24"/>
          <w:rtl/>
        </w:rPr>
        <w:t>ران باشد. در مقال</w:t>
      </w:r>
      <w:r w:rsidR="00BE3B91" w:rsidRPr="00733691">
        <w:rPr>
          <w:rFonts w:ascii="IRLotus" w:hAnsi="IRLotus" w:cs="B Nazanin"/>
          <w:sz w:val="24"/>
          <w:szCs w:val="24"/>
          <w:rtl/>
        </w:rPr>
        <w:t>ۀ</w:t>
      </w:r>
      <w:r w:rsidR="003A636A" w:rsidRPr="00733691">
        <w:rPr>
          <w:rFonts w:ascii="IRLotus" w:hAnsi="IRLotus" w:cs="B Nazanin"/>
          <w:sz w:val="24"/>
          <w:szCs w:val="24"/>
          <w:rtl/>
        </w:rPr>
        <w:t xml:space="preserve"> حاضر، </w:t>
      </w:r>
      <w:r w:rsidR="00DE679C" w:rsidRPr="00733691">
        <w:rPr>
          <w:rFonts w:ascii="IRLotus" w:hAnsi="IRLotus" w:cs="B Nazanin"/>
          <w:sz w:val="24"/>
          <w:szCs w:val="24"/>
          <w:rtl/>
        </w:rPr>
        <w:t>جنبه‌ها</w:t>
      </w:r>
      <w:r w:rsidR="00DA7B37" w:rsidRPr="00733691">
        <w:rPr>
          <w:rFonts w:ascii="IRLotus" w:hAnsi="IRLotus" w:cs="B Nazanin"/>
          <w:sz w:val="24"/>
          <w:szCs w:val="24"/>
          <w:rtl/>
        </w:rPr>
        <w:t>ی</w:t>
      </w:r>
      <w:r w:rsidR="00DE679C" w:rsidRPr="00733691">
        <w:rPr>
          <w:rFonts w:ascii="IRLotus" w:hAnsi="IRLotus" w:cs="B Nazanin"/>
          <w:sz w:val="24"/>
          <w:szCs w:val="24"/>
          <w:rtl/>
        </w:rPr>
        <w:t xml:space="preserve"> مختلف </w:t>
      </w:r>
      <w:r w:rsidR="006670E4">
        <w:rPr>
          <w:rFonts w:ascii="IRLotus" w:hAnsi="IRLotus" w:cs="B Nazanin" w:hint="cs"/>
          <w:sz w:val="24"/>
          <w:szCs w:val="24"/>
          <w:rtl/>
        </w:rPr>
        <w:t>«</w:t>
      </w:r>
      <w:r w:rsidR="00DE679C" w:rsidRPr="00733691">
        <w:rPr>
          <w:rFonts w:ascii="IRLotus" w:hAnsi="IRLotus" w:cs="B Nazanin"/>
          <w:sz w:val="24"/>
          <w:szCs w:val="24"/>
          <w:rtl/>
        </w:rPr>
        <w:t>تناسب</w:t>
      </w:r>
      <w:r w:rsidR="006670E4">
        <w:rPr>
          <w:rFonts w:ascii="IRLotus" w:hAnsi="IRLotus" w:cs="B Nazanin" w:hint="cs"/>
          <w:sz w:val="24"/>
          <w:szCs w:val="24"/>
          <w:rtl/>
        </w:rPr>
        <w:t>»</w:t>
      </w:r>
      <w:r w:rsidR="00DE679C" w:rsidRPr="00733691">
        <w:rPr>
          <w:rFonts w:ascii="IRLotus" w:hAnsi="IRLotus" w:cs="B Nazanin"/>
          <w:sz w:val="24"/>
          <w:szCs w:val="24"/>
          <w:rtl/>
        </w:rPr>
        <w:t xml:space="preserve"> در تحل</w:t>
      </w:r>
      <w:r w:rsidR="00DA7B37" w:rsidRPr="00733691">
        <w:rPr>
          <w:rFonts w:ascii="IRLotus" w:hAnsi="IRLotus" w:cs="B Nazanin"/>
          <w:sz w:val="24"/>
          <w:szCs w:val="24"/>
          <w:rtl/>
        </w:rPr>
        <w:t>ی</w:t>
      </w:r>
      <w:r w:rsidR="00DE679C" w:rsidRPr="00733691">
        <w:rPr>
          <w:rFonts w:ascii="IRLotus" w:hAnsi="IRLotus" w:cs="B Nazanin"/>
          <w:sz w:val="24"/>
          <w:szCs w:val="24"/>
          <w:rtl/>
        </w:rPr>
        <w:t>ل‌ها</w:t>
      </w:r>
      <w:r w:rsidR="00DA7B37" w:rsidRPr="00733691">
        <w:rPr>
          <w:rFonts w:ascii="IRLotus" w:hAnsi="IRLotus" w:cs="B Nazanin"/>
          <w:sz w:val="24"/>
          <w:szCs w:val="24"/>
          <w:rtl/>
        </w:rPr>
        <w:t>ی</w:t>
      </w:r>
      <w:r w:rsidR="00DE679C" w:rsidRPr="00733691">
        <w:rPr>
          <w:rFonts w:ascii="IRLotus" w:hAnsi="IRLotus" w:cs="B Nazanin"/>
          <w:sz w:val="24"/>
          <w:szCs w:val="24"/>
          <w:rtl/>
        </w:rPr>
        <w:t xml:space="preserve"> غلامحس</w:t>
      </w:r>
      <w:r w:rsidR="00DA7B37" w:rsidRPr="00733691">
        <w:rPr>
          <w:rFonts w:ascii="IRLotus" w:hAnsi="IRLotus" w:cs="B Nazanin"/>
          <w:sz w:val="24"/>
          <w:szCs w:val="24"/>
          <w:rtl/>
        </w:rPr>
        <w:t>ی</w:t>
      </w:r>
      <w:r w:rsidR="00DE679C" w:rsidRPr="00733691">
        <w:rPr>
          <w:rFonts w:ascii="IRLotus" w:hAnsi="IRLotus" w:cs="B Nazanin"/>
          <w:sz w:val="24"/>
          <w:szCs w:val="24"/>
          <w:rtl/>
        </w:rPr>
        <w:t xml:space="preserve">ن </w:t>
      </w:r>
      <w:r w:rsidR="00DA7B37" w:rsidRPr="00733691">
        <w:rPr>
          <w:rFonts w:ascii="IRLotus" w:hAnsi="IRLotus" w:cs="B Nazanin"/>
          <w:sz w:val="24"/>
          <w:szCs w:val="24"/>
          <w:rtl/>
        </w:rPr>
        <w:t>ی</w:t>
      </w:r>
      <w:r w:rsidR="00DE679C" w:rsidRPr="00733691">
        <w:rPr>
          <w:rFonts w:ascii="IRLotus" w:hAnsi="IRLotus" w:cs="B Nazanin"/>
          <w:sz w:val="24"/>
          <w:szCs w:val="24"/>
          <w:rtl/>
        </w:rPr>
        <w:t>وسف</w:t>
      </w:r>
      <w:r w:rsidR="00DA7B37" w:rsidRPr="00733691">
        <w:rPr>
          <w:rFonts w:ascii="IRLotus" w:hAnsi="IRLotus" w:cs="B Nazanin"/>
          <w:sz w:val="24"/>
          <w:szCs w:val="24"/>
          <w:rtl/>
        </w:rPr>
        <w:t>ی</w:t>
      </w:r>
      <w:r w:rsidR="00DE679C" w:rsidRPr="00733691">
        <w:rPr>
          <w:rFonts w:ascii="IRLotus" w:hAnsi="IRLotus" w:cs="B Nazanin"/>
          <w:sz w:val="24"/>
          <w:szCs w:val="24"/>
          <w:rtl/>
        </w:rPr>
        <w:t xml:space="preserve"> مورد بررس</w:t>
      </w:r>
      <w:r w:rsidR="00DA7B37" w:rsidRPr="00733691">
        <w:rPr>
          <w:rFonts w:ascii="IRLotus" w:hAnsi="IRLotus" w:cs="B Nazanin"/>
          <w:sz w:val="24"/>
          <w:szCs w:val="24"/>
          <w:rtl/>
        </w:rPr>
        <w:t>ی</w:t>
      </w:r>
      <w:r w:rsidR="00DE679C" w:rsidRPr="00733691">
        <w:rPr>
          <w:rFonts w:ascii="IRLotus" w:hAnsi="IRLotus" w:cs="B Nazanin"/>
          <w:sz w:val="24"/>
          <w:szCs w:val="24"/>
          <w:rtl/>
        </w:rPr>
        <w:t xml:space="preserve"> قرار خواهد گرفت. </w:t>
      </w:r>
      <w:r w:rsidR="00B80780" w:rsidRPr="00733691">
        <w:rPr>
          <w:rFonts w:ascii="IRLotus" w:hAnsi="IRLotus" w:cs="B Nazanin"/>
          <w:sz w:val="24"/>
          <w:szCs w:val="24"/>
          <w:rtl/>
        </w:rPr>
        <w:t>نقش</w:t>
      </w:r>
      <w:r w:rsidR="00DE679C" w:rsidRPr="00733691">
        <w:rPr>
          <w:rFonts w:ascii="IRLotus" w:hAnsi="IRLotus" w:cs="B Nazanin"/>
          <w:sz w:val="24"/>
          <w:szCs w:val="24"/>
          <w:rtl/>
        </w:rPr>
        <w:t xml:space="preserve"> </w:t>
      </w:r>
      <w:r w:rsidR="00DA7B37" w:rsidRPr="00733691">
        <w:rPr>
          <w:rFonts w:ascii="IRLotus" w:hAnsi="IRLotus" w:cs="B Nazanin"/>
          <w:sz w:val="24"/>
          <w:szCs w:val="24"/>
          <w:rtl/>
        </w:rPr>
        <w:t>ی</w:t>
      </w:r>
      <w:r w:rsidR="00DE679C" w:rsidRPr="00733691">
        <w:rPr>
          <w:rFonts w:ascii="IRLotus" w:hAnsi="IRLotus" w:cs="B Nazanin"/>
          <w:sz w:val="24"/>
          <w:szCs w:val="24"/>
          <w:rtl/>
        </w:rPr>
        <w:t>وسف</w:t>
      </w:r>
      <w:r w:rsidR="00DA7B37" w:rsidRPr="00733691">
        <w:rPr>
          <w:rFonts w:ascii="IRLotus" w:hAnsi="IRLotus" w:cs="B Nazanin"/>
          <w:sz w:val="24"/>
          <w:szCs w:val="24"/>
          <w:rtl/>
        </w:rPr>
        <w:t>ی</w:t>
      </w:r>
      <w:r w:rsidR="00DE679C" w:rsidRPr="00733691">
        <w:rPr>
          <w:rFonts w:ascii="IRLotus" w:hAnsi="IRLotus" w:cs="B Nazanin"/>
          <w:sz w:val="24"/>
          <w:szCs w:val="24"/>
          <w:rtl/>
        </w:rPr>
        <w:t xml:space="preserve"> در شكل‌گ</w:t>
      </w:r>
      <w:r w:rsidR="00DA7B37" w:rsidRPr="00733691">
        <w:rPr>
          <w:rFonts w:ascii="IRLotus" w:hAnsi="IRLotus" w:cs="B Nazanin"/>
          <w:sz w:val="24"/>
          <w:szCs w:val="24"/>
          <w:rtl/>
        </w:rPr>
        <w:t>ی</w:t>
      </w:r>
      <w:r w:rsidR="00DE679C" w:rsidRPr="00733691">
        <w:rPr>
          <w:rFonts w:ascii="IRLotus" w:hAnsi="IRLotus" w:cs="B Nazanin"/>
          <w:sz w:val="24"/>
          <w:szCs w:val="24"/>
          <w:rtl/>
        </w:rPr>
        <w:t>ر</w:t>
      </w:r>
      <w:r w:rsidR="00DA7B37" w:rsidRPr="00733691">
        <w:rPr>
          <w:rFonts w:ascii="IRLotus" w:hAnsi="IRLotus" w:cs="B Nazanin"/>
          <w:sz w:val="24"/>
          <w:szCs w:val="24"/>
          <w:rtl/>
        </w:rPr>
        <w:t>ی</w:t>
      </w:r>
      <w:r w:rsidR="00DE679C" w:rsidRPr="00733691">
        <w:rPr>
          <w:rFonts w:ascii="IRLotus" w:hAnsi="IRLotus" w:cs="B Nazanin"/>
          <w:sz w:val="24"/>
          <w:szCs w:val="24"/>
          <w:rtl/>
        </w:rPr>
        <w:t xml:space="preserve"> نقد ادب</w:t>
      </w:r>
      <w:r w:rsidR="00DA7B37" w:rsidRPr="00733691">
        <w:rPr>
          <w:rFonts w:ascii="IRLotus" w:hAnsi="IRLotus" w:cs="B Nazanin"/>
          <w:sz w:val="24"/>
          <w:szCs w:val="24"/>
          <w:rtl/>
        </w:rPr>
        <w:t>ی</w:t>
      </w:r>
      <w:r w:rsidR="00DE679C" w:rsidRPr="00733691">
        <w:rPr>
          <w:rFonts w:ascii="IRLotus" w:hAnsi="IRLotus" w:cs="B Nazanin"/>
          <w:sz w:val="24"/>
          <w:szCs w:val="24"/>
          <w:rtl/>
        </w:rPr>
        <w:t xml:space="preserve"> دانشگاه</w:t>
      </w:r>
      <w:r w:rsidR="00DA7B37" w:rsidRPr="00733691">
        <w:rPr>
          <w:rFonts w:ascii="IRLotus" w:hAnsi="IRLotus" w:cs="B Nazanin"/>
          <w:sz w:val="24"/>
          <w:szCs w:val="24"/>
          <w:rtl/>
        </w:rPr>
        <w:t>ی</w:t>
      </w:r>
      <w:r w:rsidR="00DE679C" w:rsidRPr="00733691">
        <w:rPr>
          <w:rFonts w:ascii="IRLotus" w:hAnsi="IRLotus" w:cs="B Nazanin"/>
          <w:sz w:val="24"/>
          <w:szCs w:val="24"/>
          <w:rtl/>
        </w:rPr>
        <w:t xml:space="preserve"> و مرجع</w:t>
      </w:r>
      <w:r w:rsidR="00DA7B37" w:rsidRPr="00733691">
        <w:rPr>
          <w:rFonts w:ascii="IRLotus" w:hAnsi="IRLotus" w:cs="B Nazanin"/>
          <w:sz w:val="24"/>
          <w:szCs w:val="24"/>
          <w:rtl/>
        </w:rPr>
        <w:t>ی</w:t>
      </w:r>
      <w:r w:rsidR="00DE679C" w:rsidRPr="00733691">
        <w:rPr>
          <w:rFonts w:ascii="IRLotus" w:hAnsi="IRLotus" w:cs="B Nazanin"/>
          <w:sz w:val="24"/>
          <w:szCs w:val="24"/>
          <w:rtl/>
        </w:rPr>
        <w:t>ت آثار و</w:t>
      </w:r>
      <w:r w:rsidR="00DA7B37" w:rsidRPr="00733691">
        <w:rPr>
          <w:rFonts w:ascii="IRLotus" w:hAnsi="IRLotus" w:cs="B Nazanin"/>
          <w:sz w:val="24"/>
          <w:szCs w:val="24"/>
          <w:rtl/>
        </w:rPr>
        <w:t>ی</w:t>
      </w:r>
      <w:r w:rsidR="00DE679C" w:rsidRPr="00733691">
        <w:rPr>
          <w:rFonts w:ascii="IRLotus" w:hAnsi="IRLotus" w:cs="B Nazanin"/>
          <w:sz w:val="24"/>
          <w:szCs w:val="24"/>
          <w:rtl/>
        </w:rPr>
        <w:t xml:space="preserve"> نزد بس</w:t>
      </w:r>
      <w:r w:rsidR="00DA7B37" w:rsidRPr="00733691">
        <w:rPr>
          <w:rFonts w:ascii="IRLotus" w:hAnsi="IRLotus" w:cs="B Nazanin"/>
          <w:sz w:val="24"/>
          <w:szCs w:val="24"/>
          <w:rtl/>
        </w:rPr>
        <w:t>ی</w:t>
      </w:r>
      <w:r w:rsidR="00DE679C" w:rsidRPr="00733691">
        <w:rPr>
          <w:rFonts w:ascii="IRLotus" w:hAnsi="IRLotus" w:cs="B Nazanin"/>
          <w:sz w:val="24"/>
          <w:szCs w:val="24"/>
          <w:rtl/>
        </w:rPr>
        <w:t>ار</w:t>
      </w:r>
      <w:r w:rsidR="00DA7B37" w:rsidRPr="00733691">
        <w:rPr>
          <w:rFonts w:ascii="IRLotus" w:hAnsi="IRLotus" w:cs="B Nazanin"/>
          <w:sz w:val="24"/>
          <w:szCs w:val="24"/>
          <w:rtl/>
        </w:rPr>
        <w:t>ی</w:t>
      </w:r>
      <w:r w:rsidR="00DE679C" w:rsidRPr="00733691">
        <w:rPr>
          <w:rFonts w:ascii="IRLotus" w:hAnsi="IRLotus" w:cs="B Nazanin"/>
          <w:sz w:val="24"/>
          <w:szCs w:val="24"/>
          <w:rtl/>
        </w:rPr>
        <w:t xml:space="preserve"> از منتقدان دانشگاه</w:t>
      </w:r>
      <w:r w:rsidR="00DA7B37" w:rsidRPr="00733691">
        <w:rPr>
          <w:rFonts w:ascii="IRLotus" w:hAnsi="IRLotus" w:cs="B Nazanin"/>
          <w:sz w:val="24"/>
          <w:szCs w:val="24"/>
          <w:rtl/>
        </w:rPr>
        <w:t>ی</w:t>
      </w:r>
      <w:r w:rsidR="00DE679C" w:rsidRPr="00733691">
        <w:rPr>
          <w:rFonts w:ascii="IRLotus" w:hAnsi="IRLotus" w:cs="B Nazanin"/>
          <w:sz w:val="24"/>
          <w:szCs w:val="24"/>
          <w:rtl/>
        </w:rPr>
        <w:t xml:space="preserve">، </w:t>
      </w:r>
      <w:r w:rsidR="00B80780" w:rsidRPr="00733691">
        <w:rPr>
          <w:rFonts w:ascii="IRLotus" w:hAnsi="IRLotus" w:cs="B Nazanin"/>
          <w:sz w:val="24"/>
          <w:szCs w:val="24"/>
          <w:rtl/>
        </w:rPr>
        <w:t>اهم</w:t>
      </w:r>
      <w:r w:rsidR="00DA7B37" w:rsidRPr="00733691">
        <w:rPr>
          <w:rFonts w:ascii="IRLotus" w:hAnsi="IRLotus" w:cs="B Nazanin"/>
          <w:sz w:val="24"/>
          <w:szCs w:val="24"/>
          <w:rtl/>
        </w:rPr>
        <w:t>ی</w:t>
      </w:r>
      <w:r w:rsidR="00B80780" w:rsidRPr="00733691">
        <w:rPr>
          <w:rFonts w:ascii="IRLotus" w:hAnsi="IRLotus" w:cs="B Nazanin"/>
          <w:sz w:val="24"/>
          <w:szCs w:val="24"/>
          <w:rtl/>
        </w:rPr>
        <w:t>ت چن</w:t>
      </w:r>
      <w:r w:rsidR="00DA7B37" w:rsidRPr="00733691">
        <w:rPr>
          <w:rFonts w:ascii="IRLotus" w:hAnsi="IRLotus" w:cs="B Nazanin"/>
          <w:sz w:val="24"/>
          <w:szCs w:val="24"/>
          <w:rtl/>
        </w:rPr>
        <w:t>ی</w:t>
      </w:r>
      <w:r w:rsidR="00B80780" w:rsidRPr="00733691">
        <w:rPr>
          <w:rFonts w:ascii="IRLotus" w:hAnsi="IRLotus" w:cs="B Nazanin"/>
          <w:sz w:val="24"/>
          <w:szCs w:val="24"/>
          <w:rtl/>
        </w:rPr>
        <w:t>ن پژوهش</w:t>
      </w:r>
      <w:r w:rsidR="00DA7B37" w:rsidRPr="00733691">
        <w:rPr>
          <w:rFonts w:ascii="IRLotus" w:hAnsi="IRLotus" w:cs="B Nazanin"/>
          <w:sz w:val="24"/>
          <w:szCs w:val="24"/>
          <w:rtl/>
        </w:rPr>
        <w:t>ی</w:t>
      </w:r>
      <w:r w:rsidR="00B80780" w:rsidRPr="00733691">
        <w:rPr>
          <w:rFonts w:ascii="IRLotus" w:hAnsi="IRLotus" w:cs="B Nazanin"/>
          <w:sz w:val="24"/>
          <w:szCs w:val="24"/>
          <w:rtl/>
        </w:rPr>
        <w:t xml:space="preserve"> را </w:t>
      </w:r>
      <w:r w:rsidR="005B1C1D" w:rsidRPr="00733691">
        <w:rPr>
          <w:rFonts w:ascii="IRLotus" w:hAnsi="IRLotus" w:cs="B Nazanin"/>
          <w:sz w:val="24"/>
          <w:szCs w:val="24"/>
          <w:rtl/>
        </w:rPr>
        <w:t>نشان م</w:t>
      </w:r>
      <w:r w:rsidR="00DA7B37" w:rsidRPr="00733691">
        <w:rPr>
          <w:rFonts w:ascii="IRLotus" w:hAnsi="IRLotus" w:cs="B Nazanin"/>
          <w:sz w:val="24"/>
          <w:szCs w:val="24"/>
          <w:rtl/>
        </w:rPr>
        <w:t>ی</w:t>
      </w:r>
      <w:r w:rsidR="005B1C1D" w:rsidRPr="00733691">
        <w:rPr>
          <w:rFonts w:ascii="IRLotus" w:hAnsi="IRLotus" w:cs="B Nazanin"/>
          <w:sz w:val="24"/>
          <w:szCs w:val="24"/>
          <w:rtl/>
        </w:rPr>
        <w:t>‌دهد</w:t>
      </w:r>
      <w:r w:rsidR="00B80780" w:rsidRPr="00733691">
        <w:rPr>
          <w:rFonts w:ascii="IRLotus" w:hAnsi="IRLotus" w:cs="B Nazanin"/>
          <w:sz w:val="24"/>
          <w:szCs w:val="24"/>
          <w:rtl/>
        </w:rPr>
        <w:t xml:space="preserve">. </w:t>
      </w:r>
      <w:r w:rsidR="00A15C5C" w:rsidRPr="00733691">
        <w:rPr>
          <w:rFonts w:ascii="IRLotus" w:hAnsi="IRLotus" w:cs="B Nazanin"/>
          <w:sz w:val="24"/>
          <w:szCs w:val="24"/>
          <w:rtl/>
        </w:rPr>
        <w:t xml:space="preserve">در </w:t>
      </w:r>
      <w:r w:rsidR="000E6279" w:rsidRPr="00733691">
        <w:rPr>
          <w:rFonts w:ascii="IRLotus" w:hAnsi="IRLotus" w:cs="B Nazanin"/>
          <w:sz w:val="24"/>
          <w:szCs w:val="24"/>
          <w:rtl/>
        </w:rPr>
        <w:t>ا</w:t>
      </w:r>
      <w:r w:rsidR="00DA7B37" w:rsidRPr="00733691">
        <w:rPr>
          <w:rFonts w:ascii="IRLotus" w:hAnsi="IRLotus" w:cs="B Nazanin"/>
          <w:sz w:val="24"/>
          <w:szCs w:val="24"/>
          <w:rtl/>
        </w:rPr>
        <w:t>ی</w:t>
      </w:r>
      <w:r w:rsidR="000E6279" w:rsidRPr="00733691">
        <w:rPr>
          <w:rFonts w:ascii="IRLotus" w:hAnsi="IRLotus" w:cs="B Nazanin"/>
          <w:sz w:val="24"/>
          <w:szCs w:val="24"/>
          <w:rtl/>
        </w:rPr>
        <w:t xml:space="preserve">ن </w:t>
      </w:r>
      <w:r w:rsidR="00A15C5C" w:rsidRPr="00733691">
        <w:rPr>
          <w:rFonts w:ascii="IRLotus" w:hAnsi="IRLotus" w:cs="B Nazanin"/>
          <w:sz w:val="24"/>
          <w:szCs w:val="24"/>
          <w:rtl/>
        </w:rPr>
        <w:t>مقال</w:t>
      </w:r>
      <w:r w:rsidR="000E6279" w:rsidRPr="00733691">
        <w:rPr>
          <w:rFonts w:ascii="IRLotus" w:hAnsi="IRLotus" w:cs="B Nazanin"/>
          <w:sz w:val="24"/>
          <w:szCs w:val="24"/>
          <w:rtl/>
        </w:rPr>
        <w:t>ه</w:t>
      </w:r>
      <w:r w:rsidR="00A15C5C" w:rsidRPr="00733691">
        <w:rPr>
          <w:rFonts w:ascii="IRLotus" w:hAnsi="IRLotus" w:cs="B Nazanin"/>
          <w:sz w:val="24"/>
          <w:szCs w:val="24"/>
          <w:rtl/>
        </w:rPr>
        <w:t xml:space="preserve"> ضمن بررس</w:t>
      </w:r>
      <w:r w:rsidR="00DA7B37" w:rsidRPr="00733691">
        <w:rPr>
          <w:rFonts w:ascii="IRLotus" w:hAnsi="IRLotus" w:cs="B Nazanin"/>
          <w:sz w:val="24"/>
          <w:szCs w:val="24"/>
          <w:rtl/>
        </w:rPr>
        <w:t>ی</w:t>
      </w:r>
      <w:r w:rsidR="00A15C5C" w:rsidRPr="00733691">
        <w:rPr>
          <w:rFonts w:ascii="IRLotus" w:hAnsi="IRLotus" w:cs="B Nazanin"/>
          <w:sz w:val="24"/>
          <w:szCs w:val="24"/>
          <w:rtl/>
        </w:rPr>
        <w:t xml:space="preserve"> تلق</w:t>
      </w:r>
      <w:r w:rsidR="00DA7B37" w:rsidRPr="00733691">
        <w:rPr>
          <w:rFonts w:ascii="IRLotus" w:hAnsi="IRLotus" w:cs="B Nazanin"/>
          <w:sz w:val="24"/>
          <w:szCs w:val="24"/>
          <w:rtl/>
        </w:rPr>
        <w:t>ی</w:t>
      </w:r>
      <w:r w:rsidR="00A15C5C" w:rsidRPr="00733691">
        <w:rPr>
          <w:rFonts w:ascii="IRLotus" w:hAnsi="IRLotus" w:cs="B Nazanin"/>
          <w:sz w:val="24"/>
          <w:szCs w:val="24"/>
          <w:rtl/>
        </w:rPr>
        <w:t xml:space="preserve"> </w:t>
      </w:r>
      <w:r w:rsidR="00DA7B37" w:rsidRPr="00733691">
        <w:rPr>
          <w:rFonts w:ascii="IRLotus" w:hAnsi="IRLotus" w:cs="B Nazanin"/>
          <w:sz w:val="24"/>
          <w:szCs w:val="24"/>
          <w:rtl/>
        </w:rPr>
        <w:t>ی</w:t>
      </w:r>
      <w:r w:rsidR="00A15C5C" w:rsidRPr="00733691">
        <w:rPr>
          <w:rFonts w:ascii="IRLotus" w:hAnsi="IRLotus" w:cs="B Nazanin"/>
          <w:sz w:val="24"/>
          <w:szCs w:val="24"/>
          <w:rtl/>
        </w:rPr>
        <w:t>وسف</w:t>
      </w:r>
      <w:r w:rsidR="00DA7B37" w:rsidRPr="00733691">
        <w:rPr>
          <w:rFonts w:ascii="IRLotus" w:hAnsi="IRLotus" w:cs="B Nazanin"/>
          <w:sz w:val="24"/>
          <w:szCs w:val="24"/>
          <w:rtl/>
        </w:rPr>
        <w:t>ی</w:t>
      </w:r>
      <w:r w:rsidR="00A15C5C" w:rsidRPr="00733691">
        <w:rPr>
          <w:rFonts w:ascii="IRLotus" w:hAnsi="IRLotus" w:cs="B Nazanin"/>
          <w:sz w:val="24"/>
          <w:szCs w:val="24"/>
          <w:rtl/>
        </w:rPr>
        <w:t xml:space="preserve"> از مفهوم تناسب، به ارتباط ا</w:t>
      </w:r>
      <w:r w:rsidR="00DA7B37" w:rsidRPr="00733691">
        <w:rPr>
          <w:rFonts w:ascii="IRLotus" w:hAnsi="IRLotus" w:cs="B Nazanin"/>
          <w:sz w:val="24"/>
          <w:szCs w:val="24"/>
          <w:rtl/>
        </w:rPr>
        <w:t>ی</w:t>
      </w:r>
      <w:r w:rsidR="00A15C5C" w:rsidRPr="00733691">
        <w:rPr>
          <w:rFonts w:ascii="IRLotus" w:hAnsi="IRLotus" w:cs="B Nazanin"/>
          <w:sz w:val="24"/>
          <w:szCs w:val="24"/>
          <w:rtl/>
        </w:rPr>
        <w:t>ن و</w:t>
      </w:r>
      <w:r w:rsidR="00DA7B37" w:rsidRPr="00733691">
        <w:rPr>
          <w:rFonts w:ascii="IRLotus" w:hAnsi="IRLotus" w:cs="B Nazanin"/>
          <w:sz w:val="24"/>
          <w:szCs w:val="24"/>
          <w:rtl/>
        </w:rPr>
        <w:t>ی</w:t>
      </w:r>
      <w:r w:rsidR="00A15C5C" w:rsidRPr="00733691">
        <w:rPr>
          <w:rFonts w:ascii="IRLotus" w:hAnsi="IRLotus" w:cs="B Nazanin"/>
          <w:sz w:val="24"/>
          <w:szCs w:val="24"/>
          <w:rtl/>
        </w:rPr>
        <w:t>ژگ</w:t>
      </w:r>
      <w:r w:rsidR="00DA7B37" w:rsidRPr="00733691">
        <w:rPr>
          <w:rFonts w:ascii="IRLotus" w:hAnsi="IRLotus" w:cs="B Nazanin"/>
          <w:sz w:val="24"/>
          <w:szCs w:val="24"/>
          <w:rtl/>
        </w:rPr>
        <w:t>ی</w:t>
      </w:r>
      <w:r w:rsidR="00A15C5C" w:rsidRPr="00733691">
        <w:rPr>
          <w:rFonts w:ascii="IRLotus" w:hAnsi="IRLotus" w:cs="B Nazanin"/>
          <w:sz w:val="24"/>
          <w:szCs w:val="24"/>
          <w:rtl/>
        </w:rPr>
        <w:t xml:space="preserve"> با سا</w:t>
      </w:r>
      <w:r w:rsidR="00DA7B37" w:rsidRPr="00733691">
        <w:rPr>
          <w:rFonts w:ascii="IRLotus" w:hAnsi="IRLotus" w:cs="B Nazanin"/>
          <w:sz w:val="24"/>
          <w:szCs w:val="24"/>
          <w:rtl/>
        </w:rPr>
        <w:t>ی</w:t>
      </w:r>
      <w:r w:rsidR="00A15C5C" w:rsidRPr="00733691">
        <w:rPr>
          <w:rFonts w:ascii="IRLotus" w:hAnsi="IRLotus" w:cs="B Nazanin"/>
          <w:sz w:val="24"/>
          <w:szCs w:val="24"/>
          <w:rtl/>
        </w:rPr>
        <w:t>ر عناصر نقد و همچن</w:t>
      </w:r>
      <w:r w:rsidR="00DA7B37" w:rsidRPr="00733691">
        <w:rPr>
          <w:rFonts w:ascii="IRLotus" w:hAnsi="IRLotus" w:cs="B Nazanin"/>
          <w:sz w:val="24"/>
          <w:szCs w:val="24"/>
          <w:rtl/>
        </w:rPr>
        <w:t>ی</w:t>
      </w:r>
      <w:r w:rsidR="00A15C5C" w:rsidRPr="00733691">
        <w:rPr>
          <w:rFonts w:ascii="IRLotus" w:hAnsi="IRLotus" w:cs="B Nazanin"/>
          <w:sz w:val="24"/>
          <w:szCs w:val="24"/>
          <w:rtl/>
        </w:rPr>
        <w:t>ن پ</w:t>
      </w:r>
      <w:r w:rsidR="00DA7B37" w:rsidRPr="00733691">
        <w:rPr>
          <w:rFonts w:ascii="IRLotus" w:hAnsi="IRLotus" w:cs="B Nazanin"/>
          <w:sz w:val="24"/>
          <w:szCs w:val="24"/>
          <w:rtl/>
        </w:rPr>
        <w:t>ی</w:t>
      </w:r>
      <w:r w:rsidR="00A15C5C" w:rsidRPr="00733691">
        <w:rPr>
          <w:rFonts w:ascii="IRLotus" w:hAnsi="IRLotus" w:cs="B Nazanin"/>
          <w:sz w:val="24"/>
          <w:szCs w:val="24"/>
          <w:rtl/>
        </w:rPr>
        <w:t>امدها</w:t>
      </w:r>
      <w:r w:rsidR="00DA7B37" w:rsidRPr="00733691">
        <w:rPr>
          <w:rFonts w:ascii="IRLotus" w:hAnsi="IRLotus" w:cs="B Nazanin"/>
          <w:sz w:val="24"/>
          <w:szCs w:val="24"/>
          <w:rtl/>
        </w:rPr>
        <w:t>ی</w:t>
      </w:r>
      <w:r w:rsidR="00A15C5C" w:rsidRPr="00733691">
        <w:rPr>
          <w:rFonts w:ascii="IRLotus" w:hAnsi="IRLotus" w:cs="B Nazanin"/>
          <w:sz w:val="24"/>
          <w:szCs w:val="24"/>
          <w:rtl/>
        </w:rPr>
        <w:t xml:space="preserve"> آن در نقد متن </w:t>
      </w:r>
      <w:r w:rsidR="006670E4">
        <w:rPr>
          <w:rFonts w:ascii="IRLotus" w:hAnsi="IRLotus" w:cs="B Nazanin" w:hint="cs"/>
          <w:sz w:val="24"/>
          <w:szCs w:val="24"/>
          <w:rtl/>
        </w:rPr>
        <w:t xml:space="preserve">از منظر یوسفی </w:t>
      </w:r>
      <w:r w:rsidR="00A15C5C" w:rsidRPr="00733691">
        <w:rPr>
          <w:rFonts w:ascii="IRLotus" w:hAnsi="IRLotus" w:cs="B Nazanin"/>
          <w:sz w:val="24"/>
          <w:szCs w:val="24"/>
          <w:rtl/>
        </w:rPr>
        <w:t>خواه</w:t>
      </w:r>
      <w:r w:rsidR="00DA7B37" w:rsidRPr="00733691">
        <w:rPr>
          <w:rFonts w:ascii="IRLotus" w:hAnsi="IRLotus" w:cs="B Nazanin"/>
          <w:sz w:val="24"/>
          <w:szCs w:val="24"/>
          <w:rtl/>
        </w:rPr>
        <w:t>ی</w:t>
      </w:r>
      <w:r w:rsidR="00A15C5C" w:rsidRPr="00733691">
        <w:rPr>
          <w:rFonts w:ascii="IRLotus" w:hAnsi="IRLotus" w:cs="B Nazanin"/>
          <w:sz w:val="24"/>
          <w:szCs w:val="24"/>
          <w:rtl/>
        </w:rPr>
        <w:t xml:space="preserve">م پرداخت. </w:t>
      </w:r>
      <w:r w:rsidR="00876732" w:rsidRPr="00733691">
        <w:rPr>
          <w:rFonts w:ascii="IRLotus" w:hAnsi="IRLotus" w:cs="B Nazanin"/>
          <w:sz w:val="24"/>
          <w:szCs w:val="24"/>
          <w:rtl/>
        </w:rPr>
        <w:t>ا</w:t>
      </w:r>
      <w:r w:rsidR="00DA7B37" w:rsidRPr="00733691">
        <w:rPr>
          <w:rFonts w:ascii="IRLotus" w:hAnsi="IRLotus" w:cs="B Nazanin"/>
          <w:sz w:val="24"/>
          <w:szCs w:val="24"/>
          <w:rtl/>
        </w:rPr>
        <w:t>ی</w:t>
      </w:r>
      <w:r w:rsidR="00876732" w:rsidRPr="00733691">
        <w:rPr>
          <w:rFonts w:ascii="IRLotus" w:hAnsi="IRLotus" w:cs="B Nazanin"/>
          <w:sz w:val="24"/>
          <w:szCs w:val="24"/>
          <w:rtl/>
        </w:rPr>
        <w:t xml:space="preserve">ن مقاله </w:t>
      </w:r>
      <w:r w:rsidR="00053E8E" w:rsidRPr="00733691">
        <w:rPr>
          <w:rFonts w:ascii="IRLotus" w:hAnsi="IRLotus" w:cs="B Nazanin"/>
          <w:sz w:val="24"/>
          <w:szCs w:val="24"/>
          <w:rtl/>
        </w:rPr>
        <w:t>با بررس</w:t>
      </w:r>
      <w:r w:rsidR="00DA7B37" w:rsidRPr="00733691">
        <w:rPr>
          <w:rFonts w:ascii="IRLotus" w:hAnsi="IRLotus" w:cs="B Nazanin"/>
          <w:sz w:val="24"/>
          <w:szCs w:val="24"/>
          <w:rtl/>
        </w:rPr>
        <w:t>ی</w:t>
      </w:r>
      <w:r w:rsidR="00053E8E" w:rsidRPr="00733691">
        <w:rPr>
          <w:rFonts w:ascii="IRLotus" w:hAnsi="IRLotus" w:cs="B Nazanin"/>
          <w:sz w:val="24"/>
          <w:szCs w:val="24"/>
          <w:rtl/>
        </w:rPr>
        <w:t xml:space="preserve"> آثار غلامحس</w:t>
      </w:r>
      <w:r w:rsidR="00DA7B37" w:rsidRPr="00733691">
        <w:rPr>
          <w:rFonts w:ascii="IRLotus" w:hAnsi="IRLotus" w:cs="B Nazanin"/>
          <w:sz w:val="24"/>
          <w:szCs w:val="24"/>
          <w:rtl/>
        </w:rPr>
        <w:t>ی</w:t>
      </w:r>
      <w:r w:rsidR="00053E8E" w:rsidRPr="00733691">
        <w:rPr>
          <w:rFonts w:ascii="IRLotus" w:hAnsi="IRLotus" w:cs="B Nazanin"/>
          <w:sz w:val="24"/>
          <w:szCs w:val="24"/>
          <w:rtl/>
        </w:rPr>
        <w:t xml:space="preserve">ن </w:t>
      </w:r>
      <w:r w:rsidR="00DA7B37" w:rsidRPr="00733691">
        <w:rPr>
          <w:rFonts w:ascii="IRLotus" w:hAnsi="IRLotus" w:cs="B Nazanin"/>
          <w:sz w:val="24"/>
          <w:szCs w:val="24"/>
          <w:rtl/>
        </w:rPr>
        <w:t>ی</w:t>
      </w:r>
      <w:r w:rsidR="00053E8E" w:rsidRPr="00733691">
        <w:rPr>
          <w:rFonts w:ascii="IRLotus" w:hAnsi="IRLotus" w:cs="B Nazanin"/>
          <w:sz w:val="24"/>
          <w:szCs w:val="24"/>
          <w:rtl/>
        </w:rPr>
        <w:t>وسف</w:t>
      </w:r>
      <w:r w:rsidR="00DA7B37" w:rsidRPr="00733691">
        <w:rPr>
          <w:rFonts w:ascii="IRLotus" w:hAnsi="IRLotus" w:cs="B Nazanin"/>
          <w:sz w:val="24"/>
          <w:szCs w:val="24"/>
          <w:rtl/>
        </w:rPr>
        <w:t>ی</w:t>
      </w:r>
      <w:r w:rsidR="00053E8E" w:rsidRPr="00733691">
        <w:rPr>
          <w:rFonts w:ascii="IRLotus" w:hAnsi="IRLotus" w:cs="B Nazanin"/>
          <w:sz w:val="24"/>
          <w:szCs w:val="24"/>
          <w:rtl/>
        </w:rPr>
        <w:t xml:space="preserve"> در پ</w:t>
      </w:r>
      <w:r w:rsidR="00DA7B37" w:rsidRPr="00733691">
        <w:rPr>
          <w:rFonts w:ascii="IRLotus" w:hAnsi="IRLotus" w:cs="B Nazanin"/>
          <w:sz w:val="24"/>
          <w:szCs w:val="24"/>
          <w:rtl/>
        </w:rPr>
        <w:t>ی</w:t>
      </w:r>
      <w:r w:rsidR="00053E8E" w:rsidRPr="00733691">
        <w:rPr>
          <w:rFonts w:ascii="IRLotus" w:hAnsi="IRLotus" w:cs="B Nazanin"/>
          <w:sz w:val="24"/>
          <w:szCs w:val="24"/>
          <w:rtl/>
        </w:rPr>
        <w:t xml:space="preserve"> پاسخ به </w:t>
      </w:r>
      <w:r w:rsidR="00BE20F8" w:rsidRPr="00733691">
        <w:rPr>
          <w:rFonts w:ascii="IRLotus" w:hAnsi="IRLotus" w:cs="B Nazanin"/>
          <w:sz w:val="24"/>
          <w:szCs w:val="24"/>
          <w:rtl/>
        </w:rPr>
        <w:t>پ</w:t>
      </w:r>
      <w:r w:rsidR="00053E8E" w:rsidRPr="00733691">
        <w:rPr>
          <w:rFonts w:ascii="IRLotus" w:hAnsi="IRLotus" w:cs="B Nazanin"/>
          <w:sz w:val="24"/>
          <w:szCs w:val="24"/>
          <w:rtl/>
        </w:rPr>
        <w:t>رسش‌ها</w:t>
      </w:r>
      <w:r w:rsidR="00DA7B37" w:rsidRPr="00733691">
        <w:rPr>
          <w:rFonts w:ascii="IRLotus" w:hAnsi="IRLotus" w:cs="B Nazanin"/>
          <w:sz w:val="24"/>
          <w:szCs w:val="24"/>
          <w:rtl/>
        </w:rPr>
        <w:t>ی</w:t>
      </w:r>
      <w:r w:rsidR="00053E8E" w:rsidRPr="00733691">
        <w:rPr>
          <w:rFonts w:ascii="IRLotus" w:hAnsi="IRLotus" w:cs="B Nazanin"/>
          <w:sz w:val="24"/>
          <w:szCs w:val="24"/>
          <w:rtl/>
        </w:rPr>
        <w:t xml:space="preserve"> ز</w:t>
      </w:r>
      <w:r w:rsidR="00DA7B37" w:rsidRPr="00733691">
        <w:rPr>
          <w:rFonts w:ascii="IRLotus" w:hAnsi="IRLotus" w:cs="B Nazanin"/>
          <w:sz w:val="24"/>
          <w:szCs w:val="24"/>
          <w:rtl/>
        </w:rPr>
        <w:t>ی</w:t>
      </w:r>
      <w:r w:rsidR="00053E8E" w:rsidRPr="00733691">
        <w:rPr>
          <w:rFonts w:ascii="IRLotus" w:hAnsi="IRLotus" w:cs="B Nazanin"/>
          <w:sz w:val="24"/>
          <w:szCs w:val="24"/>
          <w:rtl/>
        </w:rPr>
        <w:t xml:space="preserve">ر است: </w:t>
      </w:r>
      <w:r w:rsidR="00DA7B37" w:rsidRPr="00733691">
        <w:rPr>
          <w:rFonts w:ascii="IRLotus" w:hAnsi="IRLotus" w:cs="B Nazanin"/>
          <w:sz w:val="24"/>
          <w:szCs w:val="24"/>
          <w:rtl/>
        </w:rPr>
        <w:t>ی</w:t>
      </w:r>
      <w:r w:rsidR="00BE20F8" w:rsidRPr="00733691">
        <w:rPr>
          <w:rFonts w:ascii="IRLotus" w:hAnsi="IRLotus" w:cs="B Nazanin"/>
          <w:sz w:val="24"/>
          <w:szCs w:val="24"/>
          <w:rtl/>
        </w:rPr>
        <w:t>وسف</w:t>
      </w:r>
      <w:r w:rsidR="00DA7B37" w:rsidRPr="00733691">
        <w:rPr>
          <w:rFonts w:ascii="IRLotus" w:hAnsi="IRLotus" w:cs="B Nazanin"/>
          <w:sz w:val="24"/>
          <w:szCs w:val="24"/>
          <w:rtl/>
        </w:rPr>
        <w:t>ی</w:t>
      </w:r>
      <w:r w:rsidR="00BE20F8" w:rsidRPr="00733691">
        <w:rPr>
          <w:rFonts w:ascii="IRLotus" w:hAnsi="IRLotus" w:cs="B Nazanin"/>
          <w:sz w:val="24"/>
          <w:szCs w:val="24"/>
          <w:rtl/>
        </w:rPr>
        <w:t xml:space="preserve"> </w:t>
      </w:r>
      <w:r w:rsidR="00A471C3" w:rsidRPr="00733691">
        <w:rPr>
          <w:rFonts w:ascii="IRLotus" w:hAnsi="IRLotus" w:cs="B Nazanin"/>
          <w:sz w:val="24"/>
          <w:szCs w:val="24"/>
          <w:rtl/>
        </w:rPr>
        <w:t>چه تلق</w:t>
      </w:r>
      <w:r w:rsidR="00DA7B37" w:rsidRPr="00733691">
        <w:rPr>
          <w:rFonts w:ascii="IRLotus" w:hAnsi="IRLotus" w:cs="B Nazanin"/>
          <w:sz w:val="24"/>
          <w:szCs w:val="24"/>
          <w:rtl/>
        </w:rPr>
        <w:t>ی</w:t>
      </w:r>
      <w:r w:rsidR="00A471C3" w:rsidRPr="00733691">
        <w:rPr>
          <w:rFonts w:ascii="IRLotus" w:hAnsi="IRLotus" w:cs="B Nazanin"/>
          <w:sz w:val="24"/>
          <w:szCs w:val="24"/>
          <w:rtl/>
        </w:rPr>
        <w:t>‌ا</w:t>
      </w:r>
      <w:r w:rsidR="00DA7B37" w:rsidRPr="00733691">
        <w:rPr>
          <w:rFonts w:ascii="IRLotus" w:hAnsi="IRLotus" w:cs="B Nazanin"/>
          <w:sz w:val="24"/>
          <w:szCs w:val="24"/>
          <w:rtl/>
        </w:rPr>
        <w:t>ی</w:t>
      </w:r>
      <w:r w:rsidR="00A471C3" w:rsidRPr="00733691">
        <w:rPr>
          <w:rFonts w:ascii="IRLotus" w:hAnsi="IRLotus" w:cs="B Nazanin"/>
          <w:sz w:val="24"/>
          <w:szCs w:val="24"/>
          <w:rtl/>
        </w:rPr>
        <w:t xml:space="preserve"> </w:t>
      </w:r>
      <w:r w:rsidR="00BE20F8" w:rsidRPr="00733691">
        <w:rPr>
          <w:rFonts w:ascii="IRLotus" w:hAnsi="IRLotus" w:cs="B Nazanin"/>
          <w:sz w:val="24"/>
          <w:szCs w:val="24"/>
          <w:rtl/>
        </w:rPr>
        <w:t>از تناسب در اثر ادب</w:t>
      </w:r>
      <w:r w:rsidR="00DA7B37" w:rsidRPr="00733691">
        <w:rPr>
          <w:rFonts w:ascii="IRLotus" w:hAnsi="IRLotus" w:cs="B Nazanin"/>
          <w:sz w:val="24"/>
          <w:szCs w:val="24"/>
          <w:rtl/>
        </w:rPr>
        <w:t>ی</w:t>
      </w:r>
      <w:r w:rsidR="00BE20F8" w:rsidRPr="00733691">
        <w:rPr>
          <w:rFonts w:ascii="IRLotus" w:hAnsi="IRLotus" w:cs="B Nazanin"/>
          <w:sz w:val="24"/>
          <w:szCs w:val="24"/>
          <w:rtl/>
        </w:rPr>
        <w:t xml:space="preserve"> </w:t>
      </w:r>
      <w:r w:rsidR="00A471C3" w:rsidRPr="00733691">
        <w:rPr>
          <w:rFonts w:ascii="IRLotus" w:hAnsi="IRLotus" w:cs="B Nazanin"/>
          <w:sz w:val="24"/>
          <w:szCs w:val="24"/>
          <w:rtl/>
        </w:rPr>
        <w:t>دارد</w:t>
      </w:r>
      <w:r w:rsidR="00BE20F8" w:rsidRPr="00733691">
        <w:rPr>
          <w:rFonts w:ascii="IRLotus" w:hAnsi="IRLotus" w:cs="B Nazanin"/>
          <w:sz w:val="24"/>
          <w:szCs w:val="24"/>
          <w:rtl/>
        </w:rPr>
        <w:t xml:space="preserve">؟ </w:t>
      </w:r>
      <w:r w:rsidR="008A5DE8" w:rsidRPr="00733691">
        <w:rPr>
          <w:rFonts w:ascii="IRLotus" w:hAnsi="IRLotus" w:cs="B Nazanin"/>
          <w:sz w:val="24"/>
          <w:szCs w:val="24"/>
          <w:rtl/>
        </w:rPr>
        <w:t>و</w:t>
      </w:r>
      <w:r w:rsidR="00DA7B37" w:rsidRPr="00733691">
        <w:rPr>
          <w:rFonts w:ascii="IRLotus" w:hAnsi="IRLotus" w:cs="B Nazanin"/>
          <w:sz w:val="24"/>
          <w:szCs w:val="24"/>
          <w:rtl/>
        </w:rPr>
        <w:t>ی</w:t>
      </w:r>
      <w:r w:rsidR="00BE20F8" w:rsidRPr="00733691">
        <w:rPr>
          <w:rFonts w:ascii="IRLotus" w:hAnsi="IRLotus" w:cs="B Nazanin"/>
          <w:sz w:val="24"/>
          <w:szCs w:val="24"/>
          <w:rtl/>
        </w:rPr>
        <w:t xml:space="preserve"> تناسب را م</w:t>
      </w:r>
      <w:r w:rsidR="00DA7B37" w:rsidRPr="00733691">
        <w:rPr>
          <w:rFonts w:ascii="IRLotus" w:hAnsi="IRLotus" w:cs="B Nazanin"/>
          <w:sz w:val="24"/>
          <w:szCs w:val="24"/>
          <w:rtl/>
        </w:rPr>
        <w:t>ی</w:t>
      </w:r>
      <w:r w:rsidR="00BE20F8" w:rsidRPr="00733691">
        <w:rPr>
          <w:rFonts w:ascii="IRLotus" w:hAnsi="IRLotus" w:cs="B Nazanin"/>
          <w:sz w:val="24"/>
          <w:szCs w:val="24"/>
          <w:rtl/>
        </w:rPr>
        <w:t>ان كدام‌</w:t>
      </w:r>
      <w:r w:rsidR="00DA7B37" w:rsidRPr="00733691">
        <w:rPr>
          <w:rFonts w:ascii="IRLotus" w:hAnsi="IRLotus" w:cs="B Nazanin"/>
          <w:sz w:val="24"/>
          <w:szCs w:val="24"/>
          <w:rtl/>
        </w:rPr>
        <w:t>ی</w:t>
      </w:r>
      <w:r w:rsidR="00BE20F8" w:rsidRPr="00733691">
        <w:rPr>
          <w:rFonts w:ascii="IRLotus" w:hAnsi="IRLotus" w:cs="B Nazanin"/>
          <w:sz w:val="24"/>
          <w:szCs w:val="24"/>
          <w:rtl/>
        </w:rPr>
        <w:t>ك از جنبه‌ها</w:t>
      </w:r>
      <w:r w:rsidR="00DA7B37" w:rsidRPr="00733691">
        <w:rPr>
          <w:rFonts w:ascii="IRLotus" w:hAnsi="IRLotus" w:cs="B Nazanin"/>
          <w:sz w:val="24"/>
          <w:szCs w:val="24"/>
          <w:rtl/>
        </w:rPr>
        <w:t>ی</w:t>
      </w:r>
      <w:r w:rsidR="00BE20F8" w:rsidRPr="00733691">
        <w:rPr>
          <w:rFonts w:ascii="IRLotus" w:hAnsi="IRLotus" w:cs="B Nazanin"/>
          <w:sz w:val="24"/>
          <w:szCs w:val="24"/>
          <w:rtl/>
        </w:rPr>
        <w:t xml:space="preserve"> متن م</w:t>
      </w:r>
      <w:r w:rsidR="00DA7B37" w:rsidRPr="00733691">
        <w:rPr>
          <w:rFonts w:ascii="IRLotus" w:hAnsi="IRLotus" w:cs="B Nazanin"/>
          <w:sz w:val="24"/>
          <w:szCs w:val="24"/>
          <w:rtl/>
        </w:rPr>
        <w:t>ی</w:t>
      </w:r>
      <w:r w:rsidR="00BE20F8" w:rsidRPr="00733691">
        <w:rPr>
          <w:rFonts w:ascii="IRLotus" w:hAnsi="IRLotus" w:cs="B Nazanin"/>
          <w:sz w:val="24"/>
          <w:szCs w:val="24"/>
          <w:rtl/>
        </w:rPr>
        <w:t>‌جو</w:t>
      </w:r>
      <w:r w:rsidR="00DA7B37" w:rsidRPr="00733691">
        <w:rPr>
          <w:rFonts w:ascii="IRLotus" w:hAnsi="IRLotus" w:cs="B Nazanin"/>
          <w:sz w:val="24"/>
          <w:szCs w:val="24"/>
          <w:rtl/>
        </w:rPr>
        <w:t>ی</w:t>
      </w:r>
      <w:r w:rsidR="00BE20F8" w:rsidRPr="00733691">
        <w:rPr>
          <w:rFonts w:ascii="IRLotus" w:hAnsi="IRLotus" w:cs="B Nazanin"/>
          <w:sz w:val="24"/>
          <w:szCs w:val="24"/>
          <w:rtl/>
        </w:rPr>
        <w:t>د؟</w:t>
      </w:r>
      <w:r w:rsidR="008A5DE8" w:rsidRPr="00733691">
        <w:rPr>
          <w:rFonts w:ascii="IRLotus" w:hAnsi="IRLotus" w:cs="B Nazanin"/>
          <w:sz w:val="24"/>
          <w:szCs w:val="24"/>
          <w:rtl/>
        </w:rPr>
        <w:t xml:space="preserve"> و تناسب در نگاه و</w:t>
      </w:r>
      <w:r w:rsidR="00DA7B37" w:rsidRPr="00733691">
        <w:rPr>
          <w:rFonts w:ascii="IRLotus" w:hAnsi="IRLotus" w:cs="B Nazanin"/>
          <w:sz w:val="24"/>
          <w:szCs w:val="24"/>
          <w:rtl/>
        </w:rPr>
        <w:t>ی</w:t>
      </w:r>
      <w:r w:rsidR="008A5DE8" w:rsidRPr="00733691">
        <w:rPr>
          <w:rFonts w:ascii="IRLotus" w:hAnsi="IRLotus" w:cs="B Nazanin"/>
          <w:sz w:val="24"/>
          <w:szCs w:val="24"/>
          <w:rtl/>
        </w:rPr>
        <w:t xml:space="preserve"> چه </w:t>
      </w:r>
      <w:r w:rsidR="000E6279" w:rsidRPr="00733691">
        <w:rPr>
          <w:rFonts w:ascii="IRLotus" w:hAnsi="IRLotus" w:cs="B Nazanin"/>
          <w:sz w:val="24"/>
          <w:szCs w:val="24"/>
          <w:rtl/>
        </w:rPr>
        <w:t>آثار</w:t>
      </w:r>
      <w:r w:rsidR="008A5DE8" w:rsidRPr="00733691">
        <w:rPr>
          <w:rFonts w:ascii="IRLotus" w:hAnsi="IRLotus" w:cs="B Nazanin"/>
          <w:sz w:val="24"/>
          <w:szCs w:val="24"/>
          <w:rtl/>
        </w:rPr>
        <w:t xml:space="preserve"> و نتا</w:t>
      </w:r>
      <w:r w:rsidR="00DA7B37" w:rsidRPr="00733691">
        <w:rPr>
          <w:rFonts w:ascii="IRLotus" w:hAnsi="IRLotus" w:cs="B Nazanin"/>
          <w:sz w:val="24"/>
          <w:szCs w:val="24"/>
          <w:rtl/>
        </w:rPr>
        <w:t>ی</w:t>
      </w:r>
      <w:r w:rsidR="008A5DE8" w:rsidRPr="00733691">
        <w:rPr>
          <w:rFonts w:ascii="IRLotus" w:hAnsi="IRLotus" w:cs="B Nazanin"/>
          <w:sz w:val="24"/>
          <w:szCs w:val="24"/>
          <w:rtl/>
        </w:rPr>
        <w:t>ج</w:t>
      </w:r>
      <w:r w:rsidR="00DA7B37" w:rsidRPr="00733691">
        <w:rPr>
          <w:rFonts w:ascii="IRLotus" w:hAnsi="IRLotus" w:cs="B Nazanin"/>
          <w:sz w:val="24"/>
          <w:szCs w:val="24"/>
          <w:rtl/>
        </w:rPr>
        <w:t>ی</w:t>
      </w:r>
      <w:r w:rsidR="008A5DE8" w:rsidRPr="00733691">
        <w:rPr>
          <w:rFonts w:ascii="IRLotus" w:hAnsi="IRLotus" w:cs="B Nazanin"/>
          <w:sz w:val="24"/>
          <w:szCs w:val="24"/>
          <w:rtl/>
        </w:rPr>
        <w:t xml:space="preserve"> م</w:t>
      </w:r>
      <w:r w:rsidR="00DA7B37" w:rsidRPr="00733691">
        <w:rPr>
          <w:rFonts w:ascii="IRLotus" w:hAnsi="IRLotus" w:cs="B Nazanin"/>
          <w:sz w:val="24"/>
          <w:szCs w:val="24"/>
          <w:rtl/>
        </w:rPr>
        <w:t>ی</w:t>
      </w:r>
      <w:r w:rsidR="008A5DE8" w:rsidRPr="00733691">
        <w:rPr>
          <w:rFonts w:ascii="IRLotus" w:hAnsi="IRLotus" w:cs="B Nazanin"/>
          <w:sz w:val="24"/>
          <w:szCs w:val="24"/>
          <w:rtl/>
        </w:rPr>
        <w:t>‌تواند داشته باشد؟</w:t>
      </w:r>
    </w:p>
    <w:p w14:paraId="6CBDCC58" w14:textId="57D7C7A8" w:rsidR="00052016" w:rsidRPr="00733691" w:rsidRDefault="00A471C3" w:rsidP="00D51ACE">
      <w:pPr>
        <w:bidi/>
        <w:spacing w:after="0" w:line="240" w:lineRule="auto"/>
        <w:ind w:firstLine="288"/>
        <w:jc w:val="both"/>
        <w:rPr>
          <w:rFonts w:ascii="IRLotus" w:hAnsi="IRLotus" w:cs="B Nazanin"/>
          <w:sz w:val="24"/>
          <w:szCs w:val="24"/>
          <w:rtl/>
        </w:rPr>
      </w:pPr>
      <w:r w:rsidRPr="00733691">
        <w:rPr>
          <w:rFonts w:ascii="IRLotus" w:hAnsi="IRLotus" w:cs="B Nazanin"/>
          <w:sz w:val="24"/>
          <w:szCs w:val="24"/>
          <w:rtl/>
        </w:rPr>
        <w:t>پ</w:t>
      </w:r>
      <w:r w:rsidR="00DA7B37" w:rsidRPr="00733691">
        <w:rPr>
          <w:rFonts w:ascii="IRLotus" w:hAnsi="IRLotus" w:cs="B Nazanin"/>
          <w:sz w:val="24"/>
          <w:szCs w:val="24"/>
          <w:rtl/>
        </w:rPr>
        <w:t>ی</w:t>
      </w:r>
      <w:r w:rsidRPr="00733691">
        <w:rPr>
          <w:rFonts w:ascii="IRLotus" w:hAnsi="IRLotus" w:cs="B Nazanin"/>
          <w:sz w:val="24"/>
          <w:szCs w:val="24"/>
          <w:rtl/>
        </w:rPr>
        <w:t>ش از ا</w:t>
      </w:r>
      <w:r w:rsidR="00DA7B37" w:rsidRPr="00733691">
        <w:rPr>
          <w:rFonts w:ascii="IRLotus" w:hAnsi="IRLotus" w:cs="B Nazanin"/>
          <w:sz w:val="24"/>
          <w:szCs w:val="24"/>
          <w:rtl/>
        </w:rPr>
        <w:t>ی</w:t>
      </w:r>
      <w:r w:rsidRPr="00733691">
        <w:rPr>
          <w:rFonts w:ascii="IRLotus" w:hAnsi="IRLotus" w:cs="B Nazanin"/>
          <w:sz w:val="24"/>
          <w:szCs w:val="24"/>
          <w:rtl/>
        </w:rPr>
        <w:t>ن، تنها در مقال</w:t>
      </w:r>
      <w:r w:rsidR="00BE3B91" w:rsidRPr="00733691">
        <w:rPr>
          <w:rFonts w:ascii="IRLotus" w:hAnsi="IRLotus" w:cs="B Nazanin"/>
          <w:sz w:val="24"/>
          <w:szCs w:val="24"/>
          <w:rtl/>
        </w:rPr>
        <w:t>ۀ</w:t>
      </w:r>
      <w:r w:rsidR="0092789B" w:rsidRPr="00733691">
        <w:rPr>
          <w:rFonts w:ascii="IRLotus" w:hAnsi="IRLotus" w:cs="B Nazanin"/>
          <w:sz w:val="24"/>
          <w:szCs w:val="24"/>
          <w:rtl/>
        </w:rPr>
        <w:t xml:space="preserve"> «</w:t>
      </w:r>
      <w:r w:rsidR="009771AD" w:rsidRPr="00733691">
        <w:rPr>
          <w:rFonts w:ascii="IRLotus" w:hAnsi="IRLotus" w:cs="B Nazanin"/>
          <w:sz w:val="24"/>
          <w:szCs w:val="24"/>
          <w:rtl/>
        </w:rPr>
        <w:t>نظریات ادبی دکتر غلامحسین یوسفی دربار</w:t>
      </w:r>
      <w:r w:rsidR="00BE3B91" w:rsidRPr="00733691">
        <w:rPr>
          <w:rFonts w:ascii="IRLotus" w:hAnsi="IRLotus" w:cs="B Nazanin"/>
          <w:sz w:val="24"/>
          <w:szCs w:val="24"/>
          <w:rtl/>
        </w:rPr>
        <w:t>ۀ</w:t>
      </w:r>
      <w:r w:rsidR="009771AD" w:rsidRPr="00733691">
        <w:rPr>
          <w:rFonts w:ascii="IRLotus" w:hAnsi="IRLotus" w:cs="B Nazanin"/>
          <w:sz w:val="24"/>
          <w:szCs w:val="24"/>
          <w:rtl/>
        </w:rPr>
        <w:t xml:space="preserve"> صورت و معنی شعر</w:t>
      </w:r>
      <w:r w:rsidR="0092789B" w:rsidRPr="00733691">
        <w:rPr>
          <w:rFonts w:ascii="IRLotus" w:hAnsi="IRLotus" w:cs="B Nazanin"/>
          <w:sz w:val="24"/>
          <w:szCs w:val="24"/>
          <w:rtl/>
        </w:rPr>
        <w:t>»</w:t>
      </w:r>
      <w:r w:rsidRPr="00733691">
        <w:rPr>
          <w:rFonts w:ascii="IRLotus" w:hAnsi="IRLotus" w:cs="B Nazanin"/>
          <w:sz w:val="24"/>
          <w:szCs w:val="24"/>
          <w:rtl/>
        </w:rPr>
        <w:t xml:space="preserve"> به‌طور </w:t>
      </w:r>
      <w:r w:rsidR="0092789B" w:rsidRPr="00733691">
        <w:rPr>
          <w:rFonts w:ascii="IRLotus" w:hAnsi="IRLotus" w:cs="B Nazanin"/>
          <w:sz w:val="24"/>
          <w:szCs w:val="24"/>
          <w:rtl/>
        </w:rPr>
        <w:t>محدود و غ</w:t>
      </w:r>
      <w:r w:rsidR="00DA7B37" w:rsidRPr="00733691">
        <w:rPr>
          <w:rFonts w:ascii="IRLotus" w:hAnsi="IRLotus" w:cs="B Nazanin"/>
          <w:sz w:val="24"/>
          <w:szCs w:val="24"/>
          <w:rtl/>
        </w:rPr>
        <w:t>ی</w:t>
      </w:r>
      <w:r w:rsidR="0092789B" w:rsidRPr="00733691">
        <w:rPr>
          <w:rFonts w:ascii="IRLotus" w:hAnsi="IRLotus" w:cs="B Nazanin"/>
          <w:sz w:val="24"/>
          <w:szCs w:val="24"/>
          <w:rtl/>
        </w:rPr>
        <w:t>ر</w:t>
      </w:r>
      <w:r w:rsidRPr="00733691">
        <w:rPr>
          <w:rFonts w:ascii="IRLotus" w:hAnsi="IRLotus" w:cs="B Nazanin"/>
          <w:sz w:val="24"/>
          <w:szCs w:val="24"/>
          <w:rtl/>
        </w:rPr>
        <w:t>مستق</w:t>
      </w:r>
      <w:r w:rsidR="00DA7B37" w:rsidRPr="00733691">
        <w:rPr>
          <w:rFonts w:ascii="IRLotus" w:hAnsi="IRLotus" w:cs="B Nazanin"/>
          <w:sz w:val="24"/>
          <w:szCs w:val="24"/>
          <w:rtl/>
        </w:rPr>
        <w:t>ی</w:t>
      </w:r>
      <w:r w:rsidRPr="00733691">
        <w:rPr>
          <w:rFonts w:ascii="IRLotus" w:hAnsi="IRLotus" w:cs="B Nazanin"/>
          <w:sz w:val="24"/>
          <w:szCs w:val="24"/>
          <w:rtl/>
        </w:rPr>
        <w:t>م</w:t>
      </w:r>
      <w:r w:rsidR="0092789B" w:rsidRPr="00733691">
        <w:rPr>
          <w:rFonts w:ascii="IRLotus" w:hAnsi="IRLotus" w:cs="B Nazanin"/>
          <w:sz w:val="24"/>
          <w:szCs w:val="24"/>
          <w:rtl/>
        </w:rPr>
        <w:t xml:space="preserve"> به ا</w:t>
      </w:r>
      <w:r w:rsidR="00DA7B37" w:rsidRPr="00733691">
        <w:rPr>
          <w:rFonts w:ascii="IRLotus" w:hAnsi="IRLotus" w:cs="B Nazanin"/>
          <w:sz w:val="24"/>
          <w:szCs w:val="24"/>
          <w:rtl/>
        </w:rPr>
        <w:t>ی</w:t>
      </w:r>
      <w:r w:rsidR="0092789B" w:rsidRPr="00733691">
        <w:rPr>
          <w:rFonts w:ascii="IRLotus" w:hAnsi="IRLotus" w:cs="B Nazanin"/>
          <w:sz w:val="24"/>
          <w:szCs w:val="24"/>
          <w:rtl/>
        </w:rPr>
        <w:t>ن موضوع پرداخته شده است. در مقال</w:t>
      </w:r>
      <w:r w:rsidR="00BE3B91" w:rsidRPr="00733691">
        <w:rPr>
          <w:rFonts w:ascii="IRLotus" w:hAnsi="IRLotus" w:cs="B Nazanin"/>
          <w:sz w:val="24"/>
          <w:szCs w:val="24"/>
          <w:rtl/>
        </w:rPr>
        <w:t>ۀ</w:t>
      </w:r>
      <w:r w:rsidR="0092789B" w:rsidRPr="00733691">
        <w:rPr>
          <w:rFonts w:ascii="IRLotus" w:hAnsi="IRLotus" w:cs="B Nazanin"/>
          <w:sz w:val="24"/>
          <w:szCs w:val="24"/>
          <w:rtl/>
        </w:rPr>
        <w:t xml:space="preserve"> </w:t>
      </w:r>
      <w:r w:rsidR="00DA7B37" w:rsidRPr="00733691">
        <w:rPr>
          <w:rFonts w:ascii="IRLotus" w:hAnsi="IRLotus" w:cs="B Nazanin"/>
          <w:sz w:val="24"/>
          <w:szCs w:val="24"/>
          <w:rtl/>
        </w:rPr>
        <w:t>ی</w:t>
      </w:r>
      <w:r w:rsidR="0092789B" w:rsidRPr="00733691">
        <w:rPr>
          <w:rFonts w:ascii="IRLotus" w:hAnsi="IRLotus" w:cs="B Nazanin"/>
          <w:sz w:val="24"/>
          <w:szCs w:val="24"/>
          <w:rtl/>
        </w:rPr>
        <w:t xml:space="preserve">ادشده، </w:t>
      </w:r>
      <w:r w:rsidR="007E3886" w:rsidRPr="00733691">
        <w:rPr>
          <w:rFonts w:ascii="IRLotus" w:hAnsi="IRLotus" w:cs="B Nazanin"/>
          <w:sz w:val="24"/>
          <w:szCs w:val="24"/>
          <w:rtl/>
        </w:rPr>
        <w:t xml:space="preserve">تنها </w:t>
      </w:r>
      <w:r w:rsidR="0092789B" w:rsidRPr="00733691">
        <w:rPr>
          <w:rFonts w:ascii="IRLotus" w:hAnsi="IRLotus" w:cs="B Nazanin"/>
          <w:sz w:val="24"/>
          <w:szCs w:val="24"/>
          <w:rtl/>
        </w:rPr>
        <w:t xml:space="preserve">بر تناسب </w:t>
      </w:r>
      <w:r w:rsidR="007E3886" w:rsidRPr="00733691">
        <w:rPr>
          <w:rFonts w:ascii="IRLotus" w:hAnsi="IRLotus" w:cs="B Nazanin"/>
          <w:sz w:val="24"/>
          <w:szCs w:val="24"/>
          <w:rtl/>
        </w:rPr>
        <w:t>م</w:t>
      </w:r>
      <w:r w:rsidR="00DA7B37" w:rsidRPr="00733691">
        <w:rPr>
          <w:rFonts w:ascii="IRLotus" w:hAnsi="IRLotus" w:cs="B Nazanin"/>
          <w:sz w:val="24"/>
          <w:szCs w:val="24"/>
          <w:rtl/>
        </w:rPr>
        <w:t>ی</w:t>
      </w:r>
      <w:r w:rsidR="007E3886" w:rsidRPr="00733691">
        <w:rPr>
          <w:rFonts w:ascii="IRLotus" w:hAnsi="IRLotus" w:cs="B Nazanin"/>
          <w:sz w:val="24"/>
          <w:szCs w:val="24"/>
          <w:rtl/>
        </w:rPr>
        <w:t>ان صورت و معنا</w:t>
      </w:r>
      <w:r w:rsidR="0092789B" w:rsidRPr="00733691">
        <w:rPr>
          <w:rFonts w:ascii="IRLotus" w:hAnsi="IRLotus" w:cs="B Nazanin"/>
          <w:sz w:val="24"/>
          <w:szCs w:val="24"/>
          <w:rtl/>
        </w:rPr>
        <w:t xml:space="preserve"> </w:t>
      </w:r>
      <w:r w:rsidR="00A15C5C" w:rsidRPr="00733691">
        <w:rPr>
          <w:rFonts w:ascii="IRLotus" w:hAnsi="IRLotus" w:cs="B Nazanin"/>
          <w:sz w:val="24"/>
          <w:szCs w:val="24"/>
          <w:rtl/>
        </w:rPr>
        <w:t xml:space="preserve">از منظر </w:t>
      </w:r>
      <w:r w:rsidR="00DA7B37" w:rsidRPr="00733691">
        <w:rPr>
          <w:rFonts w:ascii="IRLotus" w:hAnsi="IRLotus" w:cs="B Nazanin"/>
          <w:sz w:val="24"/>
          <w:szCs w:val="24"/>
          <w:rtl/>
        </w:rPr>
        <w:t>ی</w:t>
      </w:r>
      <w:r w:rsidR="00A15C5C" w:rsidRPr="00733691">
        <w:rPr>
          <w:rFonts w:ascii="IRLotus" w:hAnsi="IRLotus" w:cs="B Nazanin"/>
          <w:sz w:val="24"/>
          <w:szCs w:val="24"/>
          <w:rtl/>
        </w:rPr>
        <w:t>وسف</w:t>
      </w:r>
      <w:r w:rsidR="00DA7B37" w:rsidRPr="00733691">
        <w:rPr>
          <w:rFonts w:ascii="IRLotus" w:hAnsi="IRLotus" w:cs="B Nazanin"/>
          <w:sz w:val="24"/>
          <w:szCs w:val="24"/>
          <w:rtl/>
        </w:rPr>
        <w:t>ی</w:t>
      </w:r>
      <w:r w:rsidR="00A15C5C" w:rsidRPr="00733691">
        <w:rPr>
          <w:rFonts w:ascii="IRLotus" w:hAnsi="IRLotus" w:cs="B Nazanin"/>
          <w:sz w:val="24"/>
          <w:szCs w:val="24"/>
          <w:rtl/>
        </w:rPr>
        <w:t xml:space="preserve"> </w:t>
      </w:r>
      <w:r w:rsidR="0092789B" w:rsidRPr="00733691">
        <w:rPr>
          <w:rFonts w:ascii="IRLotus" w:hAnsi="IRLotus" w:cs="B Nazanin"/>
          <w:sz w:val="24"/>
          <w:szCs w:val="24"/>
          <w:rtl/>
        </w:rPr>
        <w:t>تأك</w:t>
      </w:r>
      <w:r w:rsidR="00DA7B37" w:rsidRPr="00733691">
        <w:rPr>
          <w:rFonts w:ascii="IRLotus" w:hAnsi="IRLotus" w:cs="B Nazanin"/>
          <w:sz w:val="24"/>
          <w:szCs w:val="24"/>
          <w:rtl/>
        </w:rPr>
        <w:t>ی</w:t>
      </w:r>
      <w:r w:rsidR="0092789B" w:rsidRPr="00733691">
        <w:rPr>
          <w:rFonts w:ascii="IRLotus" w:hAnsi="IRLotus" w:cs="B Nazanin"/>
          <w:sz w:val="24"/>
          <w:szCs w:val="24"/>
          <w:rtl/>
        </w:rPr>
        <w:t>د شده است</w:t>
      </w:r>
      <w:r w:rsidR="00781CCE" w:rsidRPr="00733691">
        <w:rPr>
          <w:rFonts w:ascii="IRLotus" w:hAnsi="IRLotus" w:cs="B Nazanin"/>
          <w:sz w:val="24"/>
          <w:szCs w:val="24"/>
          <w:rtl/>
        </w:rPr>
        <w:t xml:space="preserve"> و به ا</w:t>
      </w:r>
      <w:r w:rsidR="00DA7B37" w:rsidRPr="00733691">
        <w:rPr>
          <w:rFonts w:ascii="IRLotus" w:hAnsi="IRLotus" w:cs="B Nazanin"/>
          <w:sz w:val="24"/>
          <w:szCs w:val="24"/>
          <w:rtl/>
        </w:rPr>
        <w:t>ی</w:t>
      </w:r>
      <w:r w:rsidR="00781CCE" w:rsidRPr="00733691">
        <w:rPr>
          <w:rFonts w:ascii="IRLotus" w:hAnsi="IRLotus" w:cs="B Nazanin"/>
          <w:sz w:val="24"/>
          <w:szCs w:val="24"/>
          <w:rtl/>
        </w:rPr>
        <w:t>ن نت</w:t>
      </w:r>
      <w:r w:rsidR="00DA7B37" w:rsidRPr="00733691">
        <w:rPr>
          <w:rFonts w:ascii="IRLotus" w:hAnsi="IRLotus" w:cs="B Nazanin"/>
          <w:sz w:val="24"/>
          <w:szCs w:val="24"/>
          <w:rtl/>
        </w:rPr>
        <w:t>ی</w:t>
      </w:r>
      <w:r w:rsidR="00781CCE" w:rsidRPr="00733691">
        <w:rPr>
          <w:rFonts w:ascii="IRLotus" w:hAnsi="IRLotus" w:cs="B Nazanin"/>
          <w:sz w:val="24"/>
          <w:szCs w:val="24"/>
          <w:rtl/>
        </w:rPr>
        <w:t>جه رس</w:t>
      </w:r>
      <w:r w:rsidR="00DA7B37" w:rsidRPr="00733691">
        <w:rPr>
          <w:rFonts w:ascii="IRLotus" w:hAnsi="IRLotus" w:cs="B Nazanin"/>
          <w:sz w:val="24"/>
          <w:szCs w:val="24"/>
          <w:rtl/>
        </w:rPr>
        <w:t>ی</w:t>
      </w:r>
      <w:r w:rsidR="00781CCE" w:rsidRPr="00733691">
        <w:rPr>
          <w:rFonts w:ascii="IRLotus" w:hAnsi="IRLotus" w:cs="B Nazanin"/>
          <w:sz w:val="24"/>
          <w:szCs w:val="24"/>
          <w:rtl/>
        </w:rPr>
        <w:t xml:space="preserve">ده است كه در نظر </w:t>
      </w:r>
      <w:r w:rsidR="00DA7B37" w:rsidRPr="00733691">
        <w:rPr>
          <w:rFonts w:ascii="IRLotus" w:hAnsi="IRLotus" w:cs="B Nazanin"/>
          <w:sz w:val="24"/>
          <w:szCs w:val="24"/>
          <w:rtl/>
        </w:rPr>
        <w:t>ی</w:t>
      </w:r>
      <w:r w:rsidR="00781CCE" w:rsidRPr="00733691">
        <w:rPr>
          <w:rFonts w:ascii="IRLotus" w:hAnsi="IRLotus" w:cs="B Nazanin"/>
          <w:sz w:val="24"/>
          <w:szCs w:val="24"/>
          <w:rtl/>
        </w:rPr>
        <w:t>وسف</w:t>
      </w:r>
      <w:r w:rsidR="00DA7B37" w:rsidRPr="00733691">
        <w:rPr>
          <w:rFonts w:ascii="IRLotus" w:hAnsi="IRLotus" w:cs="B Nazanin"/>
          <w:sz w:val="24"/>
          <w:szCs w:val="24"/>
          <w:rtl/>
        </w:rPr>
        <w:t>ی</w:t>
      </w:r>
      <w:r w:rsidR="00781CCE" w:rsidRPr="00733691">
        <w:rPr>
          <w:rFonts w:ascii="IRLotus" w:hAnsi="IRLotus" w:cs="B Nazanin"/>
          <w:sz w:val="24"/>
          <w:szCs w:val="24"/>
          <w:rtl/>
        </w:rPr>
        <w:t xml:space="preserve"> فرم و محتوا با</w:t>
      </w:r>
      <w:r w:rsidR="00DA7B37" w:rsidRPr="00733691">
        <w:rPr>
          <w:rFonts w:ascii="IRLotus" w:hAnsi="IRLotus" w:cs="B Nazanin"/>
          <w:sz w:val="24"/>
          <w:szCs w:val="24"/>
          <w:rtl/>
        </w:rPr>
        <w:t>ی</w:t>
      </w:r>
      <w:r w:rsidR="00781CCE" w:rsidRPr="00733691">
        <w:rPr>
          <w:rFonts w:ascii="IRLotus" w:hAnsi="IRLotus" w:cs="B Nazanin"/>
          <w:sz w:val="24"/>
          <w:szCs w:val="24"/>
          <w:rtl/>
        </w:rPr>
        <w:t xml:space="preserve">د با </w:t>
      </w:r>
      <w:r w:rsidR="00DA7B37" w:rsidRPr="00733691">
        <w:rPr>
          <w:rFonts w:ascii="IRLotus" w:hAnsi="IRLotus" w:cs="B Nazanin"/>
          <w:sz w:val="24"/>
          <w:szCs w:val="24"/>
          <w:rtl/>
        </w:rPr>
        <w:t>ی</w:t>
      </w:r>
      <w:r w:rsidR="00781CCE" w:rsidRPr="00733691">
        <w:rPr>
          <w:rFonts w:ascii="IRLotus" w:hAnsi="IRLotus" w:cs="B Nazanin"/>
          <w:sz w:val="24"/>
          <w:szCs w:val="24"/>
          <w:rtl/>
        </w:rPr>
        <w:t>كد</w:t>
      </w:r>
      <w:r w:rsidR="00DA7B37" w:rsidRPr="00733691">
        <w:rPr>
          <w:rFonts w:ascii="IRLotus" w:hAnsi="IRLotus" w:cs="B Nazanin"/>
          <w:sz w:val="24"/>
          <w:szCs w:val="24"/>
          <w:rtl/>
        </w:rPr>
        <w:t>ی</w:t>
      </w:r>
      <w:r w:rsidR="00781CCE" w:rsidRPr="00733691">
        <w:rPr>
          <w:rFonts w:ascii="IRLotus" w:hAnsi="IRLotus" w:cs="B Nazanin"/>
          <w:sz w:val="24"/>
          <w:szCs w:val="24"/>
          <w:rtl/>
        </w:rPr>
        <w:t>گر متناسب باشند</w:t>
      </w:r>
      <w:r w:rsidR="0092789B" w:rsidRPr="00733691">
        <w:rPr>
          <w:rFonts w:ascii="IRLotus" w:hAnsi="IRLotus" w:cs="B Nazanin"/>
          <w:sz w:val="24"/>
          <w:szCs w:val="24"/>
          <w:rtl/>
        </w:rPr>
        <w:t xml:space="preserve">. </w:t>
      </w:r>
      <w:r w:rsidR="00A15C5C" w:rsidRPr="00733691">
        <w:rPr>
          <w:rFonts w:ascii="IRLotus" w:hAnsi="IRLotus" w:cs="B Nazanin"/>
          <w:sz w:val="24"/>
          <w:szCs w:val="24"/>
          <w:rtl/>
        </w:rPr>
        <w:t>ا</w:t>
      </w:r>
      <w:r w:rsidR="00DA7B37" w:rsidRPr="00733691">
        <w:rPr>
          <w:rFonts w:ascii="IRLotus" w:hAnsi="IRLotus" w:cs="B Nazanin"/>
          <w:sz w:val="24"/>
          <w:szCs w:val="24"/>
          <w:rtl/>
        </w:rPr>
        <w:t>ی</w:t>
      </w:r>
      <w:r w:rsidR="00A15C5C" w:rsidRPr="00733691">
        <w:rPr>
          <w:rFonts w:ascii="IRLotus" w:hAnsi="IRLotus" w:cs="B Nazanin"/>
          <w:sz w:val="24"/>
          <w:szCs w:val="24"/>
          <w:rtl/>
        </w:rPr>
        <w:t>ن نت</w:t>
      </w:r>
      <w:r w:rsidR="00DA7B37" w:rsidRPr="00733691">
        <w:rPr>
          <w:rFonts w:ascii="IRLotus" w:hAnsi="IRLotus" w:cs="B Nazanin"/>
          <w:sz w:val="24"/>
          <w:szCs w:val="24"/>
          <w:rtl/>
        </w:rPr>
        <w:t>ی</w:t>
      </w:r>
      <w:r w:rsidR="00A15C5C" w:rsidRPr="00733691">
        <w:rPr>
          <w:rFonts w:ascii="IRLotus" w:hAnsi="IRLotus" w:cs="B Nazanin"/>
          <w:sz w:val="24"/>
          <w:szCs w:val="24"/>
          <w:rtl/>
        </w:rPr>
        <w:t>جه</w:t>
      </w:r>
      <w:r w:rsidR="0092789B" w:rsidRPr="00733691">
        <w:rPr>
          <w:rFonts w:ascii="IRLotus" w:hAnsi="IRLotus" w:cs="B Nazanin"/>
          <w:sz w:val="24"/>
          <w:szCs w:val="24"/>
          <w:rtl/>
        </w:rPr>
        <w:t xml:space="preserve"> </w:t>
      </w:r>
      <w:r w:rsidR="00876732" w:rsidRPr="00733691">
        <w:rPr>
          <w:rFonts w:ascii="IRLotus" w:hAnsi="IRLotus" w:cs="B Nazanin"/>
          <w:sz w:val="24"/>
          <w:szCs w:val="24"/>
          <w:rtl/>
        </w:rPr>
        <w:t xml:space="preserve">اولاً </w:t>
      </w:r>
      <w:r w:rsidR="00A15C5C" w:rsidRPr="00733691">
        <w:rPr>
          <w:rFonts w:ascii="IRLotus" w:hAnsi="IRLotus" w:cs="B Nazanin"/>
          <w:sz w:val="24"/>
          <w:szCs w:val="24"/>
          <w:rtl/>
        </w:rPr>
        <w:t xml:space="preserve">فقط </w:t>
      </w:r>
      <w:r w:rsidR="00876732" w:rsidRPr="00733691">
        <w:rPr>
          <w:rFonts w:ascii="IRLotus" w:hAnsi="IRLotus" w:cs="B Nazanin"/>
          <w:sz w:val="24"/>
          <w:szCs w:val="24"/>
          <w:rtl/>
        </w:rPr>
        <w:t>با تك</w:t>
      </w:r>
      <w:r w:rsidR="00DA7B37" w:rsidRPr="00733691">
        <w:rPr>
          <w:rFonts w:ascii="IRLotus" w:hAnsi="IRLotus" w:cs="B Nazanin"/>
          <w:sz w:val="24"/>
          <w:szCs w:val="24"/>
          <w:rtl/>
        </w:rPr>
        <w:t>ی</w:t>
      </w:r>
      <w:r w:rsidR="00876732" w:rsidRPr="00733691">
        <w:rPr>
          <w:rFonts w:ascii="IRLotus" w:hAnsi="IRLotus" w:cs="B Nazanin"/>
          <w:sz w:val="24"/>
          <w:szCs w:val="24"/>
          <w:rtl/>
        </w:rPr>
        <w:t>ه بر صورت و معنا</w:t>
      </w:r>
      <w:r w:rsidR="007E3886" w:rsidRPr="00733691">
        <w:rPr>
          <w:rFonts w:ascii="IRLotus" w:hAnsi="IRLotus" w:cs="B Nazanin"/>
          <w:sz w:val="24"/>
          <w:szCs w:val="24"/>
          <w:rtl/>
        </w:rPr>
        <w:t>،</w:t>
      </w:r>
      <w:r w:rsidR="00876732" w:rsidRPr="00733691">
        <w:rPr>
          <w:rFonts w:ascii="IRLotus" w:hAnsi="IRLotus" w:cs="B Nazanin"/>
          <w:sz w:val="24"/>
          <w:szCs w:val="24"/>
          <w:rtl/>
        </w:rPr>
        <w:t xml:space="preserve"> و ثان</w:t>
      </w:r>
      <w:r w:rsidR="00DA7B37" w:rsidRPr="00733691">
        <w:rPr>
          <w:rFonts w:ascii="IRLotus" w:hAnsi="IRLotus" w:cs="B Nazanin"/>
          <w:sz w:val="24"/>
          <w:szCs w:val="24"/>
          <w:rtl/>
        </w:rPr>
        <w:t>ی</w:t>
      </w:r>
      <w:r w:rsidR="00876732" w:rsidRPr="00733691">
        <w:rPr>
          <w:rFonts w:ascii="IRLotus" w:hAnsi="IRLotus" w:cs="B Nazanin"/>
          <w:sz w:val="24"/>
          <w:szCs w:val="24"/>
          <w:rtl/>
        </w:rPr>
        <w:t xml:space="preserve">اً فقط با </w:t>
      </w:r>
      <w:r w:rsidR="007E3886" w:rsidRPr="00733691">
        <w:rPr>
          <w:rFonts w:ascii="IRLotus" w:hAnsi="IRLotus" w:cs="B Nazanin"/>
          <w:sz w:val="24"/>
          <w:szCs w:val="24"/>
          <w:rtl/>
        </w:rPr>
        <w:t>ارجاع به</w:t>
      </w:r>
      <w:r w:rsidR="00876732" w:rsidRPr="00733691">
        <w:rPr>
          <w:rFonts w:ascii="IRLotus" w:hAnsi="IRLotus" w:cs="B Nazanin"/>
          <w:sz w:val="24"/>
          <w:szCs w:val="24"/>
          <w:rtl/>
        </w:rPr>
        <w:t xml:space="preserve"> </w:t>
      </w:r>
      <w:r w:rsidR="00A15C5C" w:rsidRPr="00733691">
        <w:rPr>
          <w:rFonts w:ascii="IRLotus" w:hAnsi="IRLotus" w:cs="B Nazanin"/>
          <w:sz w:val="24"/>
          <w:szCs w:val="24"/>
          <w:rtl/>
        </w:rPr>
        <w:t>گزاره‌ها</w:t>
      </w:r>
      <w:r w:rsidR="00DA7B37" w:rsidRPr="00733691">
        <w:rPr>
          <w:rFonts w:ascii="IRLotus" w:hAnsi="IRLotus" w:cs="B Nazanin"/>
          <w:sz w:val="24"/>
          <w:szCs w:val="24"/>
          <w:rtl/>
        </w:rPr>
        <w:t>ی</w:t>
      </w:r>
      <w:r w:rsidR="00A15C5C" w:rsidRPr="00733691">
        <w:rPr>
          <w:rFonts w:ascii="IRLotus" w:hAnsi="IRLotus" w:cs="B Nazanin"/>
          <w:sz w:val="24"/>
          <w:szCs w:val="24"/>
          <w:rtl/>
        </w:rPr>
        <w:t xml:space="preserve"> مستق</w:t>
      </w:r>
      <w:r w:rsidR="00DA7B37" w:rsidRPr="00733691">
        <w:rPr>
          <w:rFonts w:ascii="IRLotus" w:hAnsi="IRLotus" w:cs="B Nazanin"/>
          <w:sz w:val="24"/>
          <w:szCs w:val="24"/>
          <w:rtl/>
        </w:rPr>
        <w:t>ی</w:t>
      </w:r>
      <w:r w:rsidR="00A15C5C" w:rsidRPr="00733691">
        <w:rPr>
          <w:rFonts w:ascii="IRLotus" w:hAnsi="IRLotus" w:cs="B Nazanin"/>
          <w:sz w:val="24"/>
          <w:szCs w:val="24"/>
          <w:rtl/>
        </w:rPr>
        <w:t xml:space="preserve">م </w:t>
      </w:r>
      <w:r w:rsidR="00DA7B37" w:rsidRPr="00733691">
        <w:rPr>
          <w:rFonts w:ascii="IRLotus" w:hAnsi="IRLotus" w:cs="B Nazanin"/>
          <w:sz w:val="24"/>
          <w:szCs w:val="24"/>
          <w:rtl/>
        </w:rPr>
        <w:t>ی</w:t>
      </w:r>
      <w:r w:rsidR="00A15C5C" w:rsidRPr="00733691">
        <w:rPr>
          <w:rFonts w:ascii="IRLotus" w:hAnsi="IRLotus" w:cs="B Nazanin"/>
          <w:sz w:val="24"/>
          <w:szCs w:val="24"/>
          <w:rtl/>
        </w:rPr>
        <w:t>وسف</w:t>
      </w:r>
      <w:r w:rsidR="00DA7B37" w:rsidRPr="00733691">
        <w:rPr>
          <w:rFonts w:ascii="IRLotus" w:hAnsi="IRLotus" w:cs="B Nazanin"/>
          <w:sz w:val="24"/>
          <w:szCs w:val="24"/>
          <w:rtl/>
        </w:rPr>
        <w:t>ی</w:t>
      </w:r>
      <w:r w:rsidR="00A15C5C" w:rsidRPr="00733691">
        <w:rPr>
          <w:rFonts w:ascii="IRLotus" w:hAnsi="IRLotus" w:cs="B Nazanin"/>
          <w:sz w:val="24"/>
          <w:szCs w:val="24"/>
          <w:rtl/>
        </w:rPr>
        <w:t xml:space="preserve"> </w:t>
      </w:r>
      <w:r w:rsidR="00876732" w:rsidRPr="00733691">
        <w:rPr>
          <w:rStyle w:val="11Char"/>
          <w:rFonts w:cs="B Nazanin"/>
          <w:sz w:val="24"/>
          <w:szCs w:val="24"/>
          <w:rtl/>
        </w:rPr>
        <w:t>(نه نقدها</w:t>
      </w:r>
      <w:r w:rsidR="00DA7B37" w:rsidRPr="00733691">
        <w:rPr>
          <w:rStyle w:val="11Char"/>
          <w:rFonts w:cs="B Nazanin"/>
          <w:sz w:val="24"/>
          <w:szCs w:val="24"/>
          <w:rtl/>
        </w:rPr>
        <w:t>ی</w:t>
      </w:r>
      <w:r w:rsidR="00876732" w:rsidRPr="00733691">
        <w:rPr>
          <w:rStyle w:val="11Char"/>
          <w:rFonts w:cs="B Nazanin"/>
          <w:sz w:val="24"/>
          <w:szCs w:val="24"/>
          <w:rtl/>
        </w:rPr>
        <w:t xml:space="preserve"> </w:t>
      </w:r>
      <w:r w:rsidR="00781CCE" w:rsidRPr="00733691">
        <w:rPr>
          <w:rStyle w:val="11Char"/>
          <w:rFonts w:cs="B Nazanin"/>
          <w:sz w:val="24"/>
          <w:szCs w:val="24"/>
          <w:rtl/>
        </w:rPr>
        <w:t>عمل</w:t>
      </w:r>
      <w:r w:rsidR="00DA7B37" w:rsidRPr="00733691">
        <w:rPr>
          <w:rStyle w:val="11Char"/>
          <w:rFonts w:cs="B Nazanin"/>
          <w:sz w:val="24"/>
          <w:szCs w:val="24"/>
          <w:rtl/>
        </w:rPr>
        <w:t>ی</w:t>
      </w:r>
      <w:r w:rsidR="00781CCE" w:rsidRPr="00733691">
        <w:rPr>
          <w:rStyle w:val="11Char"/>
          <w:rFonts w:cs="B Nazanin"/>
          <w:sz w:val="24"/>
          <w:szCs w:val="24"/>
          <w:rtl/>
        </w:rPr>
        <w:t xml:space="preserve"> </w:t>
      </w:r>
      <w:r w:rsidR="00876732" w:rsidRPr="00733691">
        <w:rPr>
          <w:rStyle w:val="11Char"/>
          <w:rFonts w:cs="B Nazanin"/>
          <w:sz w:val="24"/>
          <w:szCs w:val="24"/>
          <w:rtl/>
        </w:rPr>
        <w:t>و</w:t>
      </w:r>
      <w:r w:rsidR="00DA7B37" w:rsidRPr="00733691">
        <w:rPr>
          <w:rStyle w:val="11Char"/>
          <w:rFonts w:cs="B Nazanin"/>
          <w:sz w:val="24"/>
          <w:szCs w:val="24"/>
          <w:rtl/>
        </w:rPr>
        <w:t>ی</w:t>
      </w:r>
      <w:r w:rsidR="00876732" w:rsidRPr="00733691">
        <w:rPr>
          <w:rStyle w:val="11Char"/>
          <w:rFonts w:cs="B Nazanin"/>
          <w:sz w:val="24"/>
          <w:szCs w:val="24"/>
          <w:rtl/>
        </w:rPr>
        <w:t>)</w:t>
      </w:r>
      <w:r w:rsidR="00876732" w:rsidRPr="00733691">
        <w:rPr>
          <w:rFonts w:ascii="IRLotus" w:hAnsi="IRLotus" w:cs="B Nazanin"/>
          <w:sz w:val="24"/>
          <w:szCs w:val="24"/>
          <w:rtl/>
        </w:rPr>
        <w:t xml:space="preserve"> به دست آمده است. </w:t>
      </w:r>
      <w:r w:rsidR="007E3886" w:rsidRPr="00733691">
        <w:rPr>
          <w:rFonts w:ascii="IRLotus" w:hAnsi="IRLotus" w:cs="B Nazanin"/>
          <w:sz w:val="24"/>
          <w:szCs w:val="24"/>
          <w:rtl/>
        </w:rPr>
        <w:t>ا</w:t>
      </w:r>
      <w:r w:rsidR="00DA7B37" w:rsidRPr="00733691">
        <w:rPr>
          <w:rFonts w:ascii="IRLotus" w:hAnsi="IRLotus" w:cs="B Nazanin"/>
          <w:sz w:val="24"/>
          <w:szCs w:val="24"/>
          <w:rtl/>
        </w:rPr>
        <w:t>ی</w:t>
      </w:r>
      <w:r w:rsidR="007E3886" w:rsidRPr="00733691">
        <w:rPr>
          <w:rFonts w:ascii="IRLotus" w:hAnsi="IRLotus" w:cs="B Nazanin"/>
          <w:sz w:val="24"/>
          <w:szCs w:val="24"/>
          <w:rtl/>
        </w:rPr>
        <w:t>ن در حال</w:t>
      </w:r>
      <w:r w:rsidR="00DA7B37" w:rsidRPr="00733691">
        <w:rPr>
          <w:rFonts w:ascii="IRLotus" w:hAnsi="IRLotus" w:cs="B Nazanin"/>
          <w:sz w:val="24"/>
          <w:szCs w:val="24"/>
          <w:rtl/>
        </w:rPr>
        <w:t>ی</w:t>
      </w:r>
      <w:r w:rsidR="007E3886" w:rsidRPr="00733691">
        <w:rPr>
          <w:rFonts w:ascii="IRLotus" w:hAnsi="IRLotus" w:cs="B Nazanin"/>
          <w:sz w:val="24"/>
          <w:szCs w:val="24"/>
          <w:rtl/>
        </w:rPr>
        <w:t xml:space="preserve"> است كه </w:t>
      </w:r>
      <w:r w:rsidR="00876732" w:rsidRPr="00733691">
        <w:rPr>
          <w:rFonts w:ascii="IRLotus" w:hAnsi="IRLotus" w:cs="B Nazanin"/>
          <w:sz w:val="24"/>
          <w:szCs w:val="24"/>
          <w:rtl/>
        </w:rPr>
        <w:t>در مقال</w:t>
      </w:r>
      <w:r w:rsidR="00BE3B91" w:rsidRPr="00733691">
        <w:rPr>
          <w:rFonts w:ascii="IRLotus" w:hAnsi="IRLotus" w:cs="B Nazanin"/>
          <w:sz w:val="24"/>
          <w:szCs w:val="24"/>
          <w:rtl/>
        </w:rPr>
        <w:t>ۀ</w:t>
      </w:r>
      <w:r w:rsidR="00876732" w:rsidRPr="00733691">
        <w:rPr>
          <w:rFonts w:ascii="IRLotus" w:hAnsi="IRLotus" w:cs="B Nazanin"/>
          <w:sz w:val="24"/>
          <w:szCs w:val="24"/>
          <w:rtl/>
        </w:rPr>
        <w:t xml:space="preserve"> حاضر برآن</w:t>
      </w:r>
      <w:r w:rsidR="00DA7B37" w:rsidRPr="00733691">
        <w:rPr>
          <w:rFonts w:ascii="IRLotus" w:hAnsi="IRLotus" w:cs="B Nazanin"/>
          <w:sz w:val="24"/>
          <w:szCs w:val="24"/>
          <w:rtl/>
        </w:rPr>
        <w:t>ی</w:t>
      </w:r>
      <w:r w:rsidR="00876732" w:rsidRPr="00733691">
        <w:rPr>
          <w:rFonts w:ascii="IRLotus" w:hAnsi="IRLotus" w:cs="B Nazanin"/>
          <w:sz w:val="24"/>
          <w:szCs w:val="24"/>
          <w:rtl/>
        </w:rPr>
        <w:t>م تا به بررس</w:t>
      </w:r>
      <w:r w:rsidR="00DA7B37" w:rsidRPr="00733691">
        <w:rPr>
          <w:rFonts w:ascii="IRLotus" w:hAnsi="IRLotus" w:cs="B Nazanin"/>
          <w:sz w:val="24"/>
          <w:szCs w:val="24"/>
          <w:rtl/>
        </w:rPr>
        <w:t>ی</w:t>
      </w:r>
      <w:r w:rsidR="00876732" w:rsidRPr="00733691">
        <w:rPr>
          <w:rFonts w:ascii="IRLotus" w:hAnsi="IRLotus" w:cs="B Nazanin"/>
          <w:sz w:val="24"/>
          <w:szCs w:val="24"/>
          <w:rtl/>
        </w:rPr>
        <w:t xml:space="preserve"> وجوه مختلف تناسب </w:t>
      </w:r>
      <w:r w:rsidR="00A43372" w:rsidRPr="00733691">
        <w:rPr>
          <w:rFonts w:ascii="IRLotus" w:hAnsi="IRLotus" w:cs="B Nazanin"/>
          <w:sz w:val="24"/>
          <w:szCs w:val="24"/>
          <w:rtl/>
        </w:rPr>
        <w:t>باتوجه به ش</w:t>
      </w:r>
      <w:r w:rsidR="00DA7B37" w:rsidRPr="00733691">
        <w:rPr>
          <w:rFonts w:ascii="IRLotus" w:hAnsi="IRLotus" w:cs="B Nazanin"/>
          <w:sz w:val="24"/>
          <w:szCs w:val="24"/>
          <w:rtl/>
        </w:rPr>
        <w:t>ی</w:t>
      </w:r>
      <w:r w:rsidR="00A43372" w:rsidRPr="00733691">
        <w:rPr>
          <w:rFonts w:ascii="IRLotus" w:hAnsi="IRLotus" w:cs="B Nazanin"/>
          <w:sz w:val="24"/>
          <w:szCs w:val="24"/>
          <w:rtl/>
        </w:rPr>
        <w:t>و</w:t>
      </w:r>
      <w:r w:rsidR="00BE3B91" w:rsidRPr="00733691">
        <w:rPr>
          <w:rFonts w:ascii="IRLotus" w:hAnsi="IRLotus" w:cs="B Nazanin"/>
          <w:sz w:val="24"/>
          <w:szCs w:val="24"/>
          <w:rtl/>
        </w:rPr>
        <w:t>ۀ</w:t>
      </w:r>
      <w:r w:rsidR="00A43372" w:rsidRPr="00733691">
        <w:rPr>
          <w:rFonts w:ascii="IRLotus" w:hAnsi="IRLotus" w:cs="B Nazanin"/>
          <w:sz w:val="24"/>
          <w:szCs w:val="24"/>
          <w:rtl/>
        </w:rPr>
        <w:t xml:space="preserve"> </w:t>
      </w:r>
      <w:r w:rsidR="00001C03" w:rsidRPr="00733691">
        <w:rPr>
          <w:rFonts w:ascii="IRLotus" w:hAnsi="IRLotus" w:cs="B Nazanin"/>
          <w:sz w:val="24"/>
          <w:szCs w:val="24"/>
          <w:rtl/>
        </w:rPr>
        <w:lastRenderedPageBreak/>
        <w:t>نقد عمل</w:t>
      </w:r>
      <w:r w:rsidR="00DA7B37" w:rsidRPr="00733691">
        <w:rPr>
          <w:rFonts w:ascii="IRLotus" w:hAnsi="IRLotus" w:cs="B Nazanin"/>
          <w:sz w:val="24"/>
          <w:szCs w:val="24"/>
          <w:rtl/>
        </w:rPr>
        <w:t>ی</w:t>
      </w:r>
      <w:r w:rsidR="00A43372" w:rsidRPr="00733691">
        <w:rPr>
          <w:rFonts w:ascii="IRLotus" w:hAnsi="IRLotus" w:cs="B Nazanin"/>
          <w:sz w:val="24"/>
          <w:szCs w:val="24"/>
          <w:rtl/>
        </w:rPr>
        <w:t xml:space="preserve"> </w:t>
      </w:r>
      <w:r w:rsidR="00DA7B37" w:rsidRPr="00733691">
        <w:rPr>
          <w:rFonts w:ascii="IRLotus" w:hAnsi="IRLotus" w:cs="B Nazanin"/>
          <w:sz w:val="24"/>
          <w:szCs w:val="24"/>
          <w:rtl/>
        </w:rPr>
        <w:t>ی</w:t>
      </w:r>
      <w:r w:rsidR="00A43372" w:rsidRPr="00733691">
        <w:rPr>
          <w:rFonts w:ascii="IRLotus" w:hAnsi="IRLotus" w:cs="B Nazanin"/>
          <w:sz w:val="24"/>
          <w:szCs w:val="24"/>
          <w:rtl/>
        </w:rPr>
        <w:t>وسف</w:t>
      </w:r>
      <w:r w:rsidR="00DA7B37" w:rsidRPr="00733691">
        <w:rPr>
          <w:rFonts w:ascii="IRLotus" w:hAnsi="IRLotus" w:cs="B Nazanin"/>
          <w:sz w:val="24"/>
          <w:szCs w:val="24"/>
          <w:rtl/>
        </w:rPr>
        <w:t>ی</w:t>
      </w:r>
      <w:r w:rsidR="00A43372" w:rsidRPr="00733691">
        <w:rPr>
          <w:rFonts w:ascii="IRLotus" w:hAnsi="IRLotus" w:cs="B Nazanin"/>
          <w:sz w:val="24"/>
          <w:szCs w:val="24"/>
          <w:rtl/>
        </w:rPr>
        <w:t xml:space="preserve"> بپرداز</w:t>
      </w:r>
      <w:r w:rsidR="00DA7B37" w:rsidRPr="00733691">
        <w:rPr>
          <w:rFonts w:ascii="IRLotus" w:hAnsi="IRLotus" w:cs="B Nazanin"/>
          <w:sz w:val="24"/>
          <w:szCs w:val="24"/>
          <w:rtl/>
        </w:rPr>
        <w:t>ی</w:t>
      </w:r>
      <w:r w:rsidR="00A43372" w:rsidRPr="00733691">
        <w:rPr>
          <w:rFonts w:ascii="IRLotus" w:hAnsi="IRLotus" w:cs="B Nazanin"/>
          <w:sz w:val="24"/>
          <w:szCs w:val="24"/>
          <w:rtl/>
        </w:rPr>
        <w:t>م. بنابرا</w:t>
      </w:r>
      <w:r w:rsidR="00DA7B37" w:rsidRPr="00733691">
        <w:rPr>
          <w:rFonts w:ascii="IRLotus" w:hAnsi="IRLotus" w:cs="B Nazanin"/>
          <w:sz w:val="24"/>
          <w:szCs w:val="24"/>
          <w:rtl/>
        </w:rPr>
        <w:t>ی</w:t>
      </w:r>
      <w:r w:rsidR="00A43372" w:rsidRPr="00733691">
        <w:rPr>
          <w:rFonts w:ascii="IRLotus" w:hAnsi="IRLotus" w:cs="B Nazanin"/>
          <w:sz w:val="24"/>
          <w:szCs w:val="24"/>
          <w:rtl/>
        </w:rPr>
        <w:t>ن مقال</w:t>
      </w:r>
      <w:r w:rsidR="00BE3B91" w:rsidRPr="00733691">
        <w:rPr>
          <w:rFonts w:ascii="IRLotus" w:hAnsi="IRLotus" w:cs="B Nazanin"/>
          <w:sz w:val="24"/>
          <w:szCs w:val="24"/>
          <w:rtl/>
        </w:rPr>
        <w:t>ۀ</w:t>
      </w:r>
      <w:r w:rsidR="00A43372" w:rsidRPr="00733691">
        <w:rPr>
          <w:rFonts w:ascii="IRLotus" w:hAnsi="IRLotus" w:cs="B Nazanin"/>
          <w:sz w:val="24"/>
          <w:szCs w:val="24"/>
          <w:rtl/>
        </w:rPr>
        <w:t xml:space="preserve"> حاضر، تناسب را نه از م</w:t>
      </w:r>
      <w:r w:rsidR="00DA7B37" w:rsidRPr="00733691">
        <w:rPr>
          <w:rFonts w:ascii="IRLotus" w:hAnsi="IRLotus" w:cs="B Nazanin"/>
          <w:sz w:val="24"/>
          <w:szCs w:val="24"/>
          <w:rtl/>
        </w:rPr>
        <w:t>ی</w:t>
      </w:r>
      <w:r w:rsidR="00A43372" w:rsidRPr="00733691">
        <w:rPr>
          <w:rFonts w:ascii="IRLotus" w:hAnsi="IRLotus" w:cs="B Nazanin"/>
          <w:sz w:val="24"/>
          <w:szCs w:val="24"/>
          <w:rtl/>
        </w:rPr>
        <w:t>ان د</w:t>
      </w:r>
      <w:r w:rsidR="00DA7B37" w:rsidRPr="00733691">
        <w:rPr>
          <w:rFonts w:ascii="IRLotus" w:hAnsi="IRLotus" w:cs="B Nazanin"/>
          <w:sz w:val="24"/>
          <w:szCs w:val="24"/>
          <w:rtl/>
        </w:rPr>
        <w:t>ی</w:t>
      </w:r>
      <w:r w:rsidR="00A43372" w:rsidRPr="00733691">
        <w:rPr>
          <w:rFonts w:ascii="IRLotus" w:hAnsi="IRLotus" w:cs="B Nazanin"/>
          <w:sz w:val="24"/>
          <w:szCs w:val="24"/>
          <w:rtl/>
        </w:rPr>
        <w:t>دگاه‌ها</w:t>
      </w:r>
      <w:r w:rsidR="00DA7B37" w:rsidRPr="00733691">
        <w:rPr>
          <w:rFonts w:ascii="IRLotus" w:hAnsi="IRLotus" w:cs="B Nazanin"/>
          <w:sz w:val="24"/>
          <w:szCs w:val="24"/>
          <w:rtl/>
        </w:rPr>
        <w:t>ی</w:t>
      </w:r>
      <w:r w:rsidR="00A43372" w:rsidRPr="00733691">
        <w:rPr>
          <w:rFonts w:ascii="IRLotus" w:hAnsi="IRLotus" w:cs="B Nazanin"/>
          <w:sz w:val="24"/>
          <w:szCs w:val="24"/>
          <w:rtl/>
        </w:rPr>
        <w:t xml:space="preserve"> </w:t>
      </w:r>
      <w:r w:rsidR="00DA7B37" w:rsidRPr="00733691">
        <w:rPr>
          <w:rFonts w:ascii="IRLotus" w:hAnsi="IRLotus" w:cs="B Nazanin"/>
          <w:sz w:val="24"/>
          <w:szCs w:val="24"/>
          <w:rtl/>
        </w:rPr>
        <w:t>ی</w:t>
      </w:r>
      <w:r w:rsidR="00A43372" w:rsidRPr="00733691">
        <w:rPr>
          <w:rFonts w:ascii="IRLotus" w:hAnsi="IRLotus" w:cs="B Nazanin"/>
          <w:sz w:val="24"/>
          <w:szCs w:val="24"/>
          <w:rtl/>
        </w:rPr>
        <w:t>وسف</w:t>
      </w:r>
      <w:r w:rsidR="00DA7B37" w:rsidRPr="00733691">
        <w:rPr>
          <w:rFonts w:ascii="IRLotus" w:hAnsi="IRLotus" w:cs="B Nazanin"/>
          <w:sz w:val="24"/>
          <w:szCs w:val="24"/>
          <w:rtl/>
        </w:rPr>
        <w:t>ی</w:t>
      </w:r>
      <w:r w:rsidR="00A43372" w:rsidRPr="00733691">
        <w:rPr>
          <w:rFonts w:ascii="IRLotus" w:hAnsi="IRLotus" w:cs="B Nazanin"/>
          <w:sz w:val="24"/>
          <w:szCs w:val="24"/>
          <w:rtl/>
        </w:rPr>
        <w:t>، بلكه به‌منزل</w:t>
      </w:r>
      <w:r w:rsidR="00BE3B91" w:rsidRPr="00733691">
        <w:rPr>
          <w:rFonts w:ascii="IRLotus" w:hAnsi="IRLotus" w:cs="B Nazanin"/>
          <w:sz w:val="24"/>
          <w:szCs w:val="24"/>
          <w:rtl/>
        </w:rPr>
        <w:t>ۀ</w:t>
      </w:r>
      <w:r w:rsidR="00A43372" w:rsidRPr="00733691">
        <w:rPr>
          <w:rFonts w:ascii="IRLotus" w:hAnsi="IRLotus" w:cs="B Nazanin"/>
          <w:sz w:val="24"/>
          <w:szCs w:val="24"/>
          <w:rtl/>
        </w:rPr>
        <w:t xml:space="preserve"> </w:t>
      </w:r>
      <w:r w:rsidR="003753F3" w:rsidRPr="00733691">
        <w:rPr>
          <w:rFonts w:ascii="IRLotus" w:hAnsi="IRLotus" w:cs="B Nazanin"/>
          <w:sz w:val="24"/>
          <w:szCs w:val="24"/>
          <w:rtl/>
        </w:rPr>
        <w:t>عنصر</w:t>
      </w:r>
      <w:r w:rsidR="00DA7B37" w:rsidRPr="00733691">
        <w:rPr>
          <w:rFonts w:ascii="IRLotus" w:hAnsi="IRLotus" w:cs="B Nazanin"/>
          <w:sz w:val="24"/>
          <w:szCs w:val="24"/>
          <w:rtl/>
        </w:rPr>
        <w:t>ی</w:t>
      </w:r>
      <w:r w:rsidR="003753F3" w:rsidRPr="00733691">
        <w:rPr>
          <w:rFonts w:ascii="IRLotus" w:hAnsi="IRLotus" w:cs="B Nazanin"/>
          <w:sz w:val="24"/>
          <w:szCs w:val="24"/>
          <w:rtl/>
        </w:rPr>
        <w:t xml:space="preserve"> در </w:t>
      </w:r>
      <w:r w:rsidR="000E0575" w:rsidRPr="00733691">
        <w:rPr>
          <w:rFonts w:ascii="IRLotus" w:hAnsi="IRLotus" w:cs="B Nazanin"/>
          <w:sz w:val="24"/>
          <w:szCs w:val="24"/>
          <w:rtl/>
        </w:rPr>
        <w:t xml:space="preserve">عمل نقد و </w:t>
      </w:r>
      <w:r w:rsidR="003753F3" w:rsidRPr="00733691">
        <w:rPr>
          <w:rFonts w:ascii="IRLotus" w:hAnsi="IRLotus" w:cs="B Nazanin"/>
          <w:sz w:val="24"/>
          <w:szCs w:val="24"/>
          <w:rtl/>
        </w:rPr>
        <w:t xml:space="preserve">روش نقد </w:t>
      </w:r>
      <w:r w:rsidR="000E0575" w:rsidRPr="00733691">
        <w:rPr>
          <w:rFonts w:ascii="IRLotus" w:hAnsi="IRLotus" w:cs="B Nazanin"/>
          <w:sz w:val="24"/>
          <w:szCs w:val="24"/>
          <w:rtl/>
        </w:rPr>
        <w:t>و</w:t>
      </w:r>
      <w:r w:rsidR="00DA7B37" w:rsidRPr="00733691">
        <w:rPr>
          <w:rFonts w:ascii="IRLotus" w:hAnsi="IRLotus" w:cs="B Nazanin"/>
          <w:sz w:val="24"/>
          <w:szCs w:val="24"/>
          <w:rtl/>
        </w:rPr>
        <w:t>ی</w:t>
      </w:r>
      <w:r w:rsidR="003753F3" w:rsidRPr="00733691">
        <w:rPr>
          <w:rFonts w:ascii="IRLotus" w:hAnsi="IRLotus" w:cs="B Nazanin"/>
          <w:sz w:val="24"/>
          <w:szCs w:val="24"/>
          <w:rtl/>
        </w:rPr>
        <w:t xml:space="preserve"> بررس</w:t>
      </w:r>
      <w:r w:rsidR="00DA7B37" w:rsidRPr="00733691">
        <w:rPr>
          <w:rFonts w:ascii="IRLotus" w:hAnsi="IRLotus" w:cs="B Nazanin"/>
          <w:sz w:val="24"/>
          <w:szCs w:val="24"/>
          <w:rtl/>
        </w:rPr>
        <w:t>ی</w:t>
      </w:r>
      <w:r w:rsidR="003753F3" w:rsidRPr="00733691">
        <w:rPr>
          <w:rFonts w:ascii="IRLotus" w:hAnsi="IRLotus" w:cs="B Nazanin"/>
          <w:sz w:val="24"/>
          <w:szCs w:val="24"/>
          <w:rtl/>
        </w:rPr>
        <w:t xml:space="preserve"> خواهد كرد. </w:t>
      </w:r>
      <w:r w:rsidR="00A15C5C" w:rsidRPr="00733691">
        <w:rPr>
          <w:rFonts w:ascii="IRLotus" w:hAnsi="IRLotus" w:cs="B Nazanin"/>
          <w:sz w:val="24"/>
          <w:szCs w:val="24"/>
          <w:rtl/>
        </w:rPr>
        <w:t xml:space="preserve"> </w:t>
      </w:r>
      <w:r w:rsidR="0092789B" w:rsidRPr="00733691">
        <w:rPr>
          <w:rFonts w:ascii="IRLotus" w:hAnsi="IRLotus" w:cs="B Nazanin"/>
          <w:sz w:val="24"/>
          <w:szCs w:val="24"/>
          <w:rtl/>
        </w:rPr>
        <w:t xml:space="preserve">   </w:t>
      </w:r>
      <w:r w:rsidRPr="00733691">
        <w:rPr>
          <w:rFonts w:ascii="IRLotus" w:hAnsi="IRLotus" w:cs="B Nazanin"/>
          <w:sz w:val="24"/>
          <w:szCs w:val="24"/>
          <w:rtl/>
        </w:rPr>
        <w:t xml:space="preserve"> </w:t>
      </w:r>
      <w:r w:rsidR="00BE20F8" w:rsidRPr="00733691">
        <w:rPr>
          <w:rFonts w:ascii="IRLotus" w:hAnsi="IRLotus" w:cs="B Nazanin"/>
          <w:sz w:val="24"/>
          <w:szCs w:val="24"/>
          <w:rtl/>
        </w:rPr>
        <w:t xml:space="preserve"> </w:t>
      </w:r>
    </w:p>
    <w:p w14:paraId="48553AA3" w14:textId="77777777" w:rsidR="00052016" w:rsidRPr="00733691" w:rsidRDefault="00052016" w:rsidP="00D51ACE">
      <w:pPr>
        <w:bidi/>
        <w:spacing w:after="0" w:line="240" w:lineRule="auto"/>
        <w:jc w:val="both"/>
        <w:rPr>
          <w:rFonts w:ascii="IRLotus" w:hAnsi="IRLotus" w:cs="B Nazanin"/>
          <w:sz w:val="24"/>
          <w:szCs w:val="24"/>
          <w:rtl/>
        </w:rPr>
      </w:pPr>
    </w:p>
    <w:p w14:paraId="7AC1B97D" w14:textId="5C94A58B" w:rsidR="00D016B0" w:rsidRPr="00733691" w:rsidRDefault="000169AF" w:rsidP="00D51ACE">
      <w:pPr>
        <w:bidi/>
        <w:spacing w:after="0" w:line="240" w:lineRule="auto"/>
        <w:jc w:val="both"/>
        <w:rPr>
          <w:rFonts w:ascii="IRLotus" w:hAnsi="IRLotus" w:cs="B Nazanin"/>
          <w:b/>
          <w:bCs/>
          <w:sz w:val="24"/>
          <w:szCs w:val="24"/>
          <w:rtl/>
          <w:lang w:bidi="fa-IR"/>
        </w:rPr>
      </w:pPr>
      <w:r w:rsidRPr="00733691">
        <w:rPr>
          <w:rFonts w:ascii="IRLotus" w:hAnsi="IRLotus" w:cs="B Nazanin"/>
          <w:b/>
          <w:bCs/>
          <w:sz w:val="24"/>
          <w:szCs w:val="24"/>
          <w:rtl/>
        </w:rPr>
        <w:t>2</w:t>
      </w:r>
      <w:r w:rsidR="009771AD" w:rsidRPr="00733691">
        <w:rPr>
          <w:rFonts w:ascii="IRLotus" w:hAnsi="IRLotus" w:cs="B Nazanin"/>
          <w:b/>
          <w:bCs/>
          <w:sz w:val="24"/>
          <w:szCs w:val="24"/>
          <w:rtl/>
        </w:rPr>
        <w:t>)</w:t>
      </w:r>
      <w:r w:rsidRPr="00733691">
        <w:rPr>
          <w:rFonts w:ascii="IRLotus" w:hAnsi="IRLotus" w:cs="B Nazanin"/>
          <w:b/>
          <w:bCs/>
          <w:sz w:val="24"/>
          <w:szCs w:val="24"/>
          <w:rtl/>
        </w:rPr>
        <w:t xml:space="preserve"> </w:t>
      </w:r>
      <w:r w:rsidR="006153C4" w:rsidRPr="00733691">
        <w:rPr>
          <w:rFonts w:ascii="IRLotus" w:hAnsi="IRLotus" w:cs="B Nazanin"/>
          <w:b/>
          <w:bCs/>
          <w:sz w:val="24"/>
          <w:szCs w:val="24"/>
          <w:rtl/>
          <w:lang w:bidi="fa-IR"/>
        </w:rPr>
        <w:t>دا</w:t>
      </w:r>
      <w:r w:rsidR="00DA7B37" w:rsidRPr="00733691">
        <w:rPr>
          <w:rFonts w:ascii="IRLotus" w:hAnsi="IRLotus" w:cs="B Nazanin"/>
          <w:b/>
          <w:bCs/>
          <w:sz w:val="24"/>
          <w:szCs w:val="24"/>
          <w:rtl/>
          <w:lang w:bidi="fa-IR"/>
        </w:rPr>
        <w:t>ی</w:t>
      </w:r>
      <w:r w:rsidR="006153C4" w:rsidRPr="00733691">
        <w:rPr>
          <w:rFonts w:ascii="IRLotus" w:hAnsi="IRLotus" w:cs="B Nazanin"/>
          <w:b/>
          <w:bCs/>
          <w:sz w:val="24"/>
          <w:szCs w:val="24"/>
          <w:rtl/>
          <w:lang w:bidi="fa-IR"/>
        </w:rPr>
        <w:t>ر</w:t>
      </w:r>
      <w:r w:rsidR="00BE3B91" w:rsidRPr="00733691">
        <w:rPr>
          <w:rFonts w:ascii="IRLotus" w:hAnsi="IRLotus" w:cs="B Nazanin"/>
          <w:b/>
          <w:bCs/>
          <w:sz w:val="24"/>
          <w:szCs w:val="24"/>
          <w:rtl/>
          <w:lang w:bidi="fa-IR"/>
        </w:rPr>
        <w:t>ۀ</w:t>
      </w:r>
      <w:r w:rsidR="006153C4" w:rsidRPr="00733691">
        <w:rPr>
          <w:rFonts w:ascii="IRLotus" w:hAnsi="IRLotus" w:cs="B Nazanin"/>
          <w:b/>
          <w:bCs/>
          <w:sz w:val="24"/>
          <w:szCs w:val="24"/>
          <w:rtl/>
          <w:lang w:bidi="fa-IR"/>
        </w:rPr>
        <w:t xml:space="preserve"> واژگان</w:t>
      </w:r>
    </w:p>
    <w:p w14:paraId="5E653F28" w14:textId="54188D30" w:rsidR="00A32D76" w:rsidRPr="00733691" w:rsidRDefault="00693E43" w:rsidP="00C162B6">
      <w:pPr>
        <w:pStyle w:val="a0"/>
        <w:spacing w:after="0" w:line="240" w:lineRule="auto"/>
        <w:rPr>
          <w:rFonts w:ascii="IRLotus" w:hAnsi="IRLotus" w:cs="B Nazanin"/>
          <w:sz w:val="24"/>
          <w:szCs w:val="24"/>
          <w:rtl/>
        </w:rPr>
      </w:pPr>
      <w:r w:rsidRPr="00733691">
        <w:rPr>
          <w:rFonts w:ascii="IRLotus" w:hAnsi="IRLotus" w:cs="B Nazanin"/>
          <w:sz w:val="24"/>
          <w:szCs w:val="24"/>
          <w:rtl/>
        </w:rPr>
        <w:t xml:space="preserve">در </w:t>
      </w:r>
      <w:r w:rsidR="00001C03" w:rsidRPr="00733691">
        <w:rPr>
          <w:rFonts w:ascii="IRLotus" w:hAnsi="IRLotus" w:cs="B Nazanin"/>
          <w:sz w:val="24"/>
          <w:szCs w:val="24"/>
          <w:rtl/>
        </w:rPr>
        <w:t>آ</w:t>
      </w:r>
      <w:r w:rsidRPr="00733691">
        <w:rPr>
          <w:rFonts w:ascii="IRLotus" w:hAnsi="IRLotus" w:cs="B Nazanin"/>
          <w:sz w:val="24"/>
          <w:szCs w:val="24"/>
          <w:rtl/>
        </w:rPr>
        <w:t xml:space="preserve">ثار </w:t>
      </w:r>
      <w:r w:rsidR="00DA7B37" w:rsidRPr="00733691">
        <w:rPr>
          <w:rFonts w:ascii="IRLotus" w:hAnsi="IRLotus" w:cs="B Nazanin"/>
          <w:sz w:val="24"/>
          <w:szCs w:val="24"/>
          <w:rtl/>
        </w:rPr>
        <w:t>ی</w:t>
      </w:r>
      <w:r w:rsidRPr="00733691">
        <w:rPr>
          <w:rFonts w:ascii="IRLotus" w:hAnsi="IRLotus" w:cs="B Nazanin"/>
          <w:sz w:val="24"/>
          <w:szCs w:val="24"/>
          <w:rtl/>
        </w:rPr>
        <w:t>وسف</w:t>
      </w:r>
      <w:r w:rsidR="00DA7B37" w:rsidRPr="00733691">
        <w:rPr>
          <w:rFonts w:ascii="IRLotus" w:hAnsi="IRLotus" w:cs="B Nazanin"/>
          <w:sz w:val="24"/>
          <w:szCs w:val="24"/>
          <w:rtl/>
        </w:rPr>
        <w:t>ی</w:t>
      </w:r>
      <w:r w:rsidRPr="00733691">
        <w:rPr>
          <w:rFonts w:ascii="IRLotus" w:hAnsi="IRLotus" w:cs="B Nazanin"/>
          <w:sz w:val="24"/>
          <w:szCs w:val="24"/>
          <w:rtl/>
        </w:rPr>
        <w:t xml:space="preserve"> كلمات و عبارات ز</w:t>
      </w:r>
      <w:r w:rsidR="00DA7B37" w:rsidRPr="00733691">
        <w:rPr>
          <w:rFonts w:ascii="IRLotus" w:hAnsi="IRLotus" w:cs="B Nazanin"/>
          <w:sz w:val="24"/>
          <w:szCs w:val="24"/>
          <w:rtl/>
        </w:rPr>
        <w:t>ی</w:t>
      </w:r>
      <w:r w:rsidRPr="00733691">
        <w:rPr>
          <w:rFonts w:ascii="IRLotus" w:hAnsi="IRLotus" w:cs="B Nazanin"/>
          <w:sz w:val="24"/>
          <w:szCs w:val="24"/>
          <w:rtl/>
        </w:rPr>
        <w:t>اد</w:t>
      </w:r>
      <w:r w:rsidR="00DA7B37" w:rsidRPr="00733691">
        <w:rPr>
          <w:rFonts w:ascii="IRLotus" w:hAnsi="IRLotus" w:cs="B Nazanin"/>
          <w:sz w:val="24"/>
          <w:szCs w:val="24"/>
          <w:rtl/>
        </w:rPr>
        <w:t>ی</w:t>
      </w:r>
      <w:r w:rsidRPr="00733691">
        <w:rPr>
          <w:rFonts w:ascii="IRLotus" w:hAnsi="IRLotus" w:cs="B Nazanin"/>
          <w:sz w:val="24"/>
          <w:szCs w:val="24"/>
          <w:rtl/>
        </w:rPr>
        <w:t xml:space="preserve"> م</w:t>
      </w:r>
      <w:r w:rsidR="00DA7B37" w:rsidRPr="00733691">
        <w:rPr>
          <w:rFonts w:ascii="IRLotus" w:hAnsi="IRLotus" w:cs="B Nazanin"/>
          <w:sz w:val="24"/>
          <w:szCs w:val="24"/>
          <w:rtl/>
        </w:rPr>
        <w:t>ی</w:t>
      </w:r>
      <w:r w:rsidRPr="00733691">
        <w:rPr>
          <w:rFonts w:ascii="IRLotus" w:hAnsi="IRLotus" w:cs="B Nazanin"/>
          <w:sz w:val="24"/>
          <w:szCs w:val="24"/>
          <w:rtl/>
        </w:rPr>
        <w:t xml:space="preserve">‌توان </w:t>
      </w:r>
      <w:r w:rsidR="00DA7B37" w:rsidRPr="00733691">
        <w:rPr>
          <w:rFonts w:ascii="IRLotus" w:hAnsi="IRLotus" w:cs="B Nazanin"/>
          <w:sz w:val="24"/>
          <w:szCs w:val="24"/>
          <w:rtl/>
        </w:rPr>
        <w:t>ی</w:t>
      </w:r>
      <w:r w:rsidRPr="00733691">
        <w:rPr>
          <w:rFonts w:ascii="IRLotus" w:hAnsi="IRLotus" w:cs="B Nazanin"/>
          <w:sz w:val="24"/>
          <w:szCs w:val="24"/>
          <w:rtl/>
        </w:rPr>
        <w:t>افت كه مستق</w:t>
      </w:r>
      <w:r w:rsidR="00DA7B37" w:rsidRPr="00733691">
        <w:rPr>
          <w:rFonts w:ascii="IRLotus" w:hAnsi="IRLotus" w:cs="B Nazanin"/>
          <w:sz w:val="24"/>
          <w:szCs w:val="24"/>
          <w:rtl/>
        </w:rPr>
        <w:t>ی</w:t>
      </w:r>
      <w:r w:rsidRPr="00733691">
        <w:rPr>
          <w:rFonts w:ascii="IRLotus" w:hAnsi="IRLotus" w:cs="B Nazanin"/>
          <w:sz w:val="24"/>
          <w:szCs w:val="24"/>
          <w:rtl/>
        </w:rPr>
        <w:t xml:space="preserve">م </w:t>
      </w:r>
      <w:r w:rsidR="00DA7B37" w:rsidRPr="00733691">
        <w:rPr>
          <w:rFonts w:ascii="IRLotus" w:hAnsi="IRLotus" w:cs="B Nazanin"/>
          <w:sz w:val="24"/>
          <w:szCs w:val="24"/>
          <w:rtl/>
        </w:rPr>
        <w:t>ی</w:t>
      </w:r>
      <w:r w:rsidRPr="00733691">
        <w:rPr>
          <w:rFonts w:ascii="IRLotus" w:hAnsi="IRLotus" w:cs="B Nazanin"/>
          <w:sz w:val="24"/>
          <w:szCs w:val="24"/>
          <w:rtl/>
        </w:rPr>
        <w:t>ا غ</w:t>
      </w:r>
      <w:r w:rsidR="00DA7B37" w:rsidRPr="00733691">
        <w:rPr>
          <w:rFonts w:ascii="IRLotus" w:hAnsi="IRLotus" w:cs="B Nazanin"/>
          <w:sz w:val="24"/>
          <w:szCs w:val="24"/>
          <w:rtl/>
        </w:rPr>
        <w:t>ی</w:t>
      </w:r>
      <w:r w:rsidRPr="00733691">
        <w:rPr>
          <w:rFonts w:ascii="IRLotus" w:hAnsi="IRLotus" w:cs="B Nazanin"/>
          <w:sz w:val="24"/>
          <w:szCs w:val="24"/>
          <w:rtl/>
        </w:rPr>
        <w:t>رمستق</w:t>
      </w:r>
      <w:r w:rsidR="00DA7B37" w:rsidRPr="00733691">
        <w:rPr>
          <w:rFonts w:ascii="IRLotus" w:hAnsi="IRLotus" w:cs="B Nazanin"/>
          <w:sz w:val="24"/>
          <w:szCs w:val="24"/>
          <w:rtl/>
        </w:rPr>
        <w:t>ی</w:t>
      </w:r>
      <w:r w:rsidRPr="00733691">
        <w:rPr>
          <w:rFonts w:ascii="IRLotus" w:hAnsi="IRLotus" w:cs="B Nazanin"/>
          <w:sz w:val="24"/>
          <w:szCs w:val="24"/>
          <w:rtl/>
        </w:rPr>
        <w:t xml:space="preserve">م بر وجود تناسب در </w:t>
      </w:r>
      <w:r w:rsidR="00DA7B37" w:rsidRPr="00733691">
        <w:rPr>
          <w:rFonts w:ascii="IRLotus" w:hAnsi="IRLotus" w:cs="B Nazanin"/>
          <w:sz w:val="24"/>
          <w:szCs w:val="24"/>
          <w:rtl/>
        </w:rPr>
        <w:t>ی</w:t>
      </w:r>
      <w:r w:rsidR="000E0575" w:rsidRPr="00733691">
        <w:rPr>
          <w:rFonts w:ascii="IRLotus" w:hAnsi="IRLotus" w:cs="B Nazanin"/>
          <w:sz w:val="24"/>
          <w:szCs w:val="24"/>
          <w:rtl/>
        </w:rPr>
        <w:t xml:space="preserve">ك </w:t>
      </w:r>
      <w:r w:rsidRPr="00733691">
        <w:rPr>
          <w:rFonts w:ascii="IRLotus" w:hAnsi="IRLotus" w:cs="B Nazanin"/>
          <w:sz w:val="24"/>
          <w:szCs w:val="24"/>
          <w:rtl/>
        </w:rPr>
        <w:t>اثر دلالت دار</w:t>
      </w:r>
      <w:r w:rsidR="000E0575" w:rsidRPr="00733691">
        <w:rPr>
          <w:rFonts w:ascii="IRLotus" w:hAnsi="IRLotus" w:cs="B Nazanin"/>
          <w:sz w:val="24"/>
          <w:szCs w:val="24"/>
          <w:rtl/>
        </w:rPr>
        <w:t>ن</w:t>
      </w:r>
      <w:r w:rsidRPr="00733691">
        <w:rPr>
          <w:rFonts w:ascii="IRLotus" w:hAnsi="IRLotus" w:cs="B Nazanin"/>
          <w:sz w:val="24"/>
          <w:szCs w:val="24"/>
          <w:rtl/>
        </w:rPr>
        <w:t>د. بنابرا</w:t>
      </w:r>
      <w:r w:rsidR="00DA7B37" w:rsidRPr="00733691">
        <w:rPr>
          <w:rFonts w:ascii="IRLotus" w:hAnsi="IRLotus" w:cs="B Nazanin"/>
          <w:sz w:val="24"/>
          <w:szCs w:val="24"/>
          <w:rtl/>
        </w:rPr>
        <w:t>ی</w:t>
      </w:r>
      <w:r w:rsidRPr="00733691">
        <w:rPr>
          <w:rFonts w:ascii="IRLotus" w:hAnsi="IRLotus" w:cs="B Nazanin"/>
          <w:sz w:val="24"/>
          <w:szCs w:val="24"/>
          <w:rtl/>
        </w:rPr>
        <w:t>ن</w:t>
      </w:r>
      <w:r w:rsidR="003C2A84">
        <w:rPr>
          <w:rFonts w:ascii="IRLotus" w:hAnsi="IRLotus" w:cs="B Nazanin" w:hint="cs"/>
          <w:sz w:val="24"/>
          <w:szCs w:val="24"/>
          <w:rtl/>
        </w:rPr>
        <w:t>،</w:t>
      </w:r>
      <w:r w:rsidRPr="00733691">
        <w:rPr>
          <w:rFonts w:ascii="IRLotus" w:hAnsi="IRLotus" w:cs="B Nazanin"/>
          <w:sz w:val="24"/>
          <w:szCs w:val="24"/>
          <w:rtl/>
        </w:rPr>
        <w:t xml:space="preserve"> برا</w:t>
      </w:r>
      <w:r w:rsidR="00DA7B37" w:rsidRPr="00733691">
        <w:rPr>
          <w:rFonts w:ascii="IRLotus" w:hAnsi="IRLotus" w:cs="B Nazanin"/>
          <w:sz w:val="24"/>
          <w:szCs w:val="24"/>
          <w:rtl/>
        </w:rPr>
        <w:t>ی</w:t>
      </w:r>
      <w:r w:rsidRPr="00733691">
        <w:rPr>
          <w:rFonts w:ascii="IRLotus" w:hAnsi="IRLotus" w:cs="B Nazanin"/>
          <w:sz w:val="24"/>
          <w:szCs w:val="24"/>
          <w:rtl/>
        </w:rPr>
        <w:t xml:space="preserve"> بررس</w:t>
      </w:r>
      <w:r w:rsidR="00DA7B37" w:rsidRPr="00733691">
        <w:rPr>
          <w:rFonts w:ascii="IRLotus" w:hAnsi="IRLotus" w:cs="B Nazanin"/>
          <w:sz w:val="24"/>
          <w:szCs w:val="24"/>
          <w:rtl/>
        </w:rPr>
        <w:t>ی</w:t>
      </w:r>
      <w:r w:rsidRPr="00733691">
        <w:rPr>
          <w:rFonts w:ascii="IRLotus" w:hAnsi="IRLotus" w:cs="B Nazanin"/>
          <w:sz w:val="24"/>
          <w:szCs w:val="24"/>
          <w:rtl/>
        </w:rPr>
        <w:t xml:space="preserve"> ا</w:t>
      </w:r>
      <w:r w:rsidR="00DA7B37" w:rsidRPr="00733691">
        <w:rPr>
          <w:rFonts w:ascii="IRLotus" w:hAnsi="IRLotus" w:cs="B Nazanin"/>
          <w:sz w:val="24"/>
          <w:szCs w:val="24"/>
          <w:rtl/>
        </w:rPr>
        <w:t>ی</w:t>
      </w:r>
      <w:r w:rsidRPr="00733691">
        <w:rPr>
          <w:rFonts w:ascii="IRLotus" w:hAnsi="IRLotus" w:cs="B Nazanin"/>
          <w:sz w:val="24"/>
          <w:szCs w:val="24"/>
          <w:rtl/>
        </w:rPr>
        <w:t>ن مولفه در نقدها</w:t>
      </w:r>
      <w:r w:rsidR="00DA7B37" w:rsidRPr="00733691">
        <w:rPr>
          <w:rFonts w:ascii="IRLotus" w:hAnsi="IRLotus" w:cs="B Nazanin"/>
          <w:sz w:val="24"/>
          <w:szCs w:val="24"/>
          <w:rtl/>
        </w:rPr>
        <w:t>ی</w:t>
      </w:r>
      <w:r w:rsidRPr="00733691">
        <w:rPr>
          <w:rFonts w:ascii="IRLotus" w:hAnsi="IRLotus" w:cs="B Nazanin"/>
          <w:sz w:val="24"/>
          <w:szCs w:val="24"/>
          <w:rtl/>
        </w:rPr>
        <w:t xml:space="preserve"> </w:t>
      </w:r>
      <w:r w:rsidR="00DA7B37" w:rsidRPr="00733691">
        <w:rPr>
          <w:rFonts w:ascii="IRLotus" w:hAnsi="IRLotus" w:cs="B Nazanin"/>
          <w:sz w:val="24"/>
          <w:szCs w:val="24"/>
          <w:rtl/>
        </w:rPr>
        <w:t>ی</w:t>
      </w:r>
      <w:r w:rsidRPr="00733691">
        <w:rPr>
          <w:rFonts w:ascii="IRLotus" w:hAnsi="IRLotus" w:cs="B Nazanin"/>
          <w:sz w:val="24"/>
          <w:szCs w:val="24"/>
          <w:rtl/>
        </w:rPr>
        <w:t>وسف</w:t>
      </w:r>
      <w:r w:rsidR="00DA7B37" w:rsidRPr="00733691">
        <w:rPr>
          <w:rFonts w:ascii="IRLotus" w:hAnsi="IRLotus" w:cs="B Nazanin"/>
          <w:sz w:val="24"/>
          <w:szCs w:val="24"/>
          <w:rtl/>
        </w:rPr>
        <w:t>ی</w:t>
      </w:r>
      <w:r w:rsidRPr="00733691">
        <w:rPr>
          <w:rFonts w:ascii="IRLotus" w:hAnsi="IRLotus" w:cs="B Nazanin"/>
          <w:sz w:val="24"/>
          <w:szCs w:val="24"/>
          <w:rtl/>
        </w:rPr>
        <w:t xml:space="preserve"> شناخت ا</w:t>
      </w:r>
      <w:r w:rsidR="00DA7B37" w:rsidRPr="00733691">
        <w:rPr>
          <w:rFonts w:ascii="IRLotus" w:hAnsi="IRLotus" w:cs="B Nazanin"/>
          <w:sz w:val="24"/>
          <w:szCs w:val="24"/>
          <w:rtl/>
        </w:rPr>
        <w:t>ی</w:t>
      </w:r>
      <w:r w:rsidRPr="00733691">
        <w:rPr>
          <w:rFonts w:ascii="IRLotus" w:hAnsi="IRLotus" w:cs="B Nazanin"/>
          <w:sz w:val="24"/>
          <w:szCs w:val="24"/>
          <w:rtl/>
        </w:rPr>
        <w:t xml:space="preserve">ن </w:t>
      </w:r>
      <w:r w:rsidR="000E0575" w:rsidRPr="00733691">
        <w:rPr>
          <w:rFonts w:ascii="IRLotus" w:hAnsi="IRLotus" w:cs="B Nazanin"/>
          <w:sz w:val="24"/>
          <w:szCs w:val="24"/>
          <w:rtl/>
        </w:rPr>
        <w:t>دا</w:t>
      </w:r>
      <w:r w:rsidR="00DA7B37" w:rsidRPr="00733691">
        <w:rPr>
          <w:rFonts w:ascii="IRLotus" w:hAnsi="IRLotus" w:cs="B Nazanin"/>
          <w:sz w:val="24"/>
          <w:szCs w:val="24"/>
          <w:rtl/>
        </w:rPr>
        <w:t>ی</w:t>
      </w:r>
      <w:r w:rsidR="000E0575" w:rsidRPr="00733691">
        <w:rPr>
          <w:rFonts w:ascii="IRLotus" w:hAnsi="IRLotus" w:cs="B Nazanin"/>
          <w:sz w:val="24"/>
          <w:szCs w:val="24"/>
          <w:rtl/>
        </w:rPr>
        <w:t>ر</w:t>
      </w:r>
      <w:r w:rsidR="00BE3B91" w:rsidRPr="00733691">
        <w:rPr>
          <w:rFonts w:ascii="IRLotus" w:hAnsi="IRLotus" w:cs="B Nazanin"/>
          <w:sz w:val="24"/>
          <w:szCs w:val="24"/>
          <w:rtl/>
        </w:rPr>
        <w:t>ۀ</w:t>
      </w:r>
      <w:r w:rsidR="000E0575" w:rsidRPr="00733691">
        <w:rPr>
          <w:rFonts w:ascii="IRLotus" w:hAnsi="IRLotus" w:cs="B Nazanin"/>
          <w:sz w:val="24"/>
          <w:szCs w:val="24"/>
          <w:rtl/>
        </w:rPr>
        <w:t xml:space="preserve"> واژگان</w:t>
      </w:r>
      <w:r w:rsidR="006A3B28" w:rsidRPr="00733691">
        <w:rPr>
          <w:rFonts w:ascii="IRLotus" w:hAnsi="IRLotus" w:cs="B Nazanin"/>
          <w:sz w:val="24"/>
          <w:szCs w:val="24"/>
          <w:rtl/>
        </w:rPr>
        <w:t xml:space="preserve"> ضرور</w:t>
      </w:r>
      <w:r w:rsidR="00DA7B37" w:rsidRPr="00733691">
        <w:rPr>
          <w:rFonts w:ascii="IRLotus" w:hAnsi="IRLotus" w:cs="B Nazanin"/>
          <w:sz w:val="24"/>
          <w:szCs w:val="24"/>
          <w:rtl/>
        </w:rPr>
        <w:t>ی</w:t>
      </w:r>
      <w:r w:rsidR="006A3B28" w:rsidRPr="00733691">
        <w:rPr>
          <w:rFonts w:ascii="IRLotus" w:hAnsi="IRLotus" w:cs="B Nazanin"/>
          <w:sz w:val="24"/>
          <w:szCs w:val="24"/>
          <w:rtl/>
        </w:rPr>
        <w:t xml:space="preserve"> است. و</w:t>
      </w:r>
      <w:r w:rsidR="00DA7B37" w:rsidRPr="00733691">
        <w:rPr>
          <w:rFonts w:ascii="IRLotus" w:hAnsi="IRLotus" w:cs="B Nazanin"/>
          <w:sz w:val="24"/>
          <w:szCs w:val="24"/>
          <w:rtl/>
        </w:rPr>
        <w:t>ی</w:t>
      </w:r>
      <w:r w:rsidR="006A3B28" w:rsidRPr="00733691">
        <w:rPr>
          <w:rFonts w:ascii="IRLotus" w:hAnsi="IRLotus" w:cs="B Nazanin"/>
          <w:sz w:val="24"/>
          <w:szCs w:val="24"/>
          <w:rtl/>
        </w:rPr>
        <w:t xml:space="preserve"> گاه برا</w:t>
      </w:r>
      <w:r w:rsidR="00DA7B37" w:rsidRPr="00733691">
        <w:rPr>
          <w:rFonts w:ascii="IRLotus" w:hAnsi="IRLotus" w:cs="B Nazanin"/>
          <w:sz w:val="24"/>
          <w:szCs w:val="24"/>
          <w:rtl/>
        </w:rPr>
        <w:t>ی</w:t>
      </w:r>
      <w:r w:rsidR="006A3B28" w:rsidRPr="00733691">
        <w:rPr>
          <w:rFonts w:ascii="IRLotus" w:hAnsi="IRLotus" w:cs="B Nazanin"/>
          <w:sz w:val="24"/>
          <w:szCs w:val="24"/>
          <w:rtl/>
        </w:rPr>
        <w:t xml:space="preserve"> اشاره به تناسب</w:t>
      </w:r>
      <w:r w:rsidR="00001C03" w:rsidRPr="00733691">
        <w:rPr>
          <w:rFonts w:ascii="IRLotus" w:hAnsi="IRLotus" w:cs="B Nazanin"/>
          <w:sz w:val="24"/>
          <w:szCs w:val="24"/>
          <w:rtl/>
        </w:rPr>
        <w:t>،</w:t>
      </w:r>
      <w:r w:rsidR="006A3B28" w:rsidRPr="00733691">
        <w:rPr>
          <w:rFonts w:ascii="IRLotus" w:hAnsi="IRLotus" w:cs="B Nazanin"/>
          <w:sz w:val="24"/>
          <w:szCs w:val="24"/>
          <w:rtl/>
        </w:rPr>
        <w:t xml:space="preserve"> از «اقتضاء» </w:t>
      </w:r>
      <w:r w:rsidR="00DA7B37" w:rsidRPr="00733691">
        <w:rPr>
          <w:rFonts w:ascii="IRLotus" w:hAnsi="IRLotus" w:cs="B Nazanin"/>
          <w:sz w:val="24"/>
          <w:szCs w:val="24"/>
          <w:rtl/>
        </w:rPr>
        <w:t>ی</w:t>
      </w:r>
      <w:r w:rsidR="006A3B28" w:rsidRPr="00733691">
        <w:rPr>
          <w:rFonts w:ascii="IRLotus" w:hAnsi="IRLotus" w:cs="B Nazanin"/>
          <w:sz w:val="24"/>
          <w:szCs w:val="24"/>
          <w:rtl/>
        </w:rPr>
        <w:t>ا مشتقات آن استفاده م</w:t>
      </w:r>
      <w:r w:rsidR="00DA7B37" w:rsidRPr="00733691">
        <w:rPr>
          <w:rFonts w:ascii="IRLotus" w:hAnsi="IRLotus" w:cs="B Nazanin"/>
          <w:sz w:val="24"/>
          <w:szCs w:val="24"/>
          <w:rtl/>
        </w:rPr>
        <w:t>ی</w:t>
      </w:r>
      <w:r w:rsidR="006A3B28" w:rsidRPr="00733691">
        <w:rPr>
          <w:rFonts w:ascii="IRLotus" w:hAnsi="IRLotus" w:cs="B Nazanin"/>
          <w:sz w:val="24"/>
          <w:szCs w:val="24"/>
          <w:rtl/>
        </w:rPr>
        <w:t>‌كند.</w:t>
      </w:r>
      <w:r w:rsidR="004940AE" w:rsidRPr="00733691">
        <w:rPr>
          <w:rFonts w:ascii="IRLotus" w:hAnsi="IRLotus" w:cs="B Nazanin"/>
          <w:sz w:val="24"/>
          <w:szCs w:val="24"/>
          <w:rtl/>
        </w:rPr>
        <w:t xml:space="preserve"> </w:t>
      </w:r>
      <w:r w:rsidR="006A3B28" w:rsidRPr="00733691">
        <w:rPr>
          <w:rFonts w:ascii="IRLotus" w:hAnsi="IRLotus" w:cs="B Nazanin"/>
          <w:sz w:val="24"/>
          <w:szCs w:val="24"/>
          <w:rtl/>
        </w:rPr>
        <w:t>ا</w:t>
      </w:r>
      <w:r w:rsidR="00DA7B37" w:rsidRPr="00733691">
        <w:rPr>
          <w:rFonts w:ascii="IRLotus" w:hAnsi="IRLotus" w:cs="B Nazanin"/>
          <w:sz w:val="24"/>
          <w:szCs w:val="24"/>
          <w:rtl/>
        </w:rPr>
        <w:t>ی</w:t>
      </w:r>
      <w:r w:rsidR="006A3B28" w:rsidRPr="00733691">
        <w:rPr>
          <w:rFonts w:ascii="IRLotus" w:hAnsi="IRLotus" w:cs="B Nazanin"/>
          <w:sz w:val="24"/>
          <w:szCs w:val="24"/>
          <w:rtl/>
        </w:rPr>
        <w:t>ن كلمه</w:t>
      </w:r>
      <w:r w:rsidR="000E0575" w:rsidRPr="00733691">
        <w:rPr>
          <w:rFonts w:ascii="IRLotus" w:hAnsi="IRLotus" w:cs="B Nazanin"/>
          <w:sz w:val="24"/>
          <w:szCs w:val="24"/>
          <w:rtl/>
        </w:rPr>
        <w:t>،</w:t>
      </w:r>
      <w:r w:rsidR="006A3B28" w:rsidRPr="00733691">
        <w:rPr>
          <w:rFonts w:ascii="IRLotus" w:hAnsi="IRLotus" w:cs="B Nazanin"/>
          <w:sz w:val="24"/>
          <w:szCs w:val="24"/>
          <w:rtl/>
        </w:rPr>
        <w:t xml:space="preserve"> اصطلاح</w:t>
      </w:r>
      <w:r w:rsidR="00DA7B37" w:rsidRPr="00733691">
        <w:rPr>
          <w:rFonts w:ascii="IRLotus" w:hAnsi="IRLotus" w:cs="B Nazanin"/>
          <w:sz w:val="24"/>
          <w:szCs w:val="24"/>
          <w:rtl/>
        </w:rPr>
        <w:t>ی</w:t>
      </w:r>
      <w:r w:rsidR="006A3B28" w:rsidRPr="00733691">
        <w:rPr>
          <w:rFonts w:ascii="IRLotus" w:hAnsi="IRLotus" w:cs="B Nazanin"/>
          <w:sz w:val="24"/>
          <w:szCs w:val="24"/>
          <w:rtl/>
        </w:rPr>
        <w:t xml:space="preserve"> </w:t>
      </w:r>
      <w:r w:rsidR="000E0575" w:rsidRPr="00733691">
        <w:rPr>
          <w:rFonts w:ascii="IRLotus" w:hAnsi="IRLotus" w:cs="B Nazanin"/>
          <w:sz w:val="24"/>
          <w:szCs w:val="24"/>
          <w:rtl/>
        </w:rPr>
        <w:t xml:space="preserve">است </w:t>
      </w:r>
      <w:r w:rsidR="006A3B28" w:rsidRPr="00733691">
        <w:rPr>
          <w:rFonts w:ascii="IRLotus" w:hAnsi="IRLotus" w:cs="B Nazanin"/>
          <w:sz w:val="24"/>
          <w:szCs w:val="24"/>
          <w:rtl/>
        </w:rPr>
        <w:t>آشنا در بلاغت سنت</w:t>
      </w:r>
      <w:r w:rsidR="00DA7B37" w:rsidRPr="00733691">
        <w:rPr>
          <w:rFonts w:ascii="IRLotus" w:hAnsi="IRLotus" w:cs="B Nazanin"/>
          <w:sz w:val="24"/>
          <w:szCs w:val="24"/>
          <w:rtl/>
        </w:rPr>
        <w:t>ی</w:t>
      </w:r>
      <w:r w:rsidR="006A3B28" w:rsidRPr="00733691">
        <w:rPr>
          <w:rFonts w:ascii="IRLotus" w:hAnsi="IRLotus" w:cs="B Nazanin"/>
          <w:sz w:val="24"/>
          <w:szCs w:val="24"/>
          <w:rtl/>
        </w:rPr>
        <w:t xml:space="preserve"> كه آن را در تعر</w:t>
      </w:r>
      <w:r w:rsidR="00DA7B37" w:rsidRPr="00733691">
        <w:rPr>
          <w:rFonts w:ascii="IRLotus" w:hAnsi="IRLotus" w:cs="B Nazanin"/>
          <w:sz w:val="24"/>
          <w:szCs w:val="24"/>
          <w:rtl/>
        </w:rPr>
        <w:t>ی</w:t>
      </w:r>
      <w:r w:rsidR="006A3B28" w:rsidRPr="00733691">
        <w:rPr>
          <w:rFonts w:ascii="IRLotus" w:hAnsi="IRLotus" w:cs="B Nazanin"/>
          <w:sz w:val="24"/>
          <w:szCs w:val="24"/>
          <w:rtl/>
        </w:rPr>
        <w:t>ف مرسوم ا</w:t>
      </w:r>
      <w:r w:rsidR="00DA7B37" w:rsidRPr="00733691">
        <w:rPr>
          <w:rFonts w:ascii="IRLotus" w:hAnsi="IRLotus" w:cs="B Nazanin"/>
          <w:sz w:val="24"/>
          <w:szCs w:val="24"/>
          <w:rtl/>
        </w:rPr>
        <w:t>ی</w:t>
      </w:r>
      <w:r w:rsidR="006A3B28" w:rsidRPr="00733691">
        <w:rPr>
          <w:rFonts w:ascii="IRLotus" w:hAnsi="IRLotus" w:cs="B Nazanin"/>
          <w:sz w:val="24"/>
          <w:szCs w:val="24"/>
          <w:rtl/>
        </w:rPr>
        <w:t>ن دانش ن</w:t>
      </w:r>
      <w:r w:rsidR="00DA7B37" w:rsidRPr="00733691">
        <w:rPr>
          <w:rFonts w:ascii="IRLotus" w:hAnsi="IRLotus" w:cs="B Nazanin"/>
          <w:sz w:val="24"/>
          <w:szCs w:val="24"/>
          <w:rtl/>
        </w:rPr>
        <w:t>ی</w:t>
      </w:r>
      <w:r w:rsidR="006A3B28" w:rsidRPr="00733691">
        <w:rPr>
          <w:rFonts w:ascii="IRLotus" w:hAnsi="IRLotus" w:cs="B Nazanin"/>
          <w:sz w:val="24"/>
          <w:szCs w:val="24"/>
          <w:rtl/>
        </w:rPr>
        <w:t>ز م</w:t>
      </w:r>
      <w:r w:rsidR="00DA7B37" w:rsidRPr="00733691">
        <w:rPr>
          <w:rFonts w:ascii="IRLotus" w:hAnsi="IRLotus" w:cs="B Nazanin"/>
          <w:sz w:val="24"/>
          <w:szCs w:val="24"/>
          <w:rtl/>
        </w:rPr>
        <w:t>ی</w:t>
      </w:r>
      <w:r w:rsidR="006A3B28" w:rsidRPr="00733691">
        <w:rPr>
          <w:rFonts w:ascii="IRLotus" w:hAnsi="IRLotus" w:cs="B Nazanin"/>
          <w:sz w:val="24"/>
          <w:szCs w:val="24"/>
          <w:rtl/>
        </w:rPr>
        <w:t>‌توان د</w:t>
      </w:r>
      <w:r w:rsidR="00DA7B37" w:rsidRPr="00733691">
        <w:rPr>
          <w:rFonts w:ascii="IRLotus" w:hAnsi="IRLotus" w:cs="B Nazanin"/>
          <w:sz w:val="24"/>
          <w:szCs w:val="24"/>
          <w:rtl/>
        </w:rPr>
        <w:t>ی</w:t>
      </w:r>
      <w:r w:rsidR="006A3B28" w:rsidRPr="00733691">
        <w:rPr>
          <w:rFonts w:ascii="IRLotus" w:hAnsi="IRLotus" w:cs="B Nazanin"/>
          <w:sz w:val="24"/>
          <w:szCs w:val="24"/>
          <w:rtl/>
        </w:rPr>
        <w:t xml:space="preserve">د: </w:t>
      </w:r>
      <w:r w:rsidR="004223FD" w:rsidRPr="00733691">
        <w:rPr>
          <w:rFonts w:ascii="IRLotus" w:hAnsi="IRLotus" w:cs="B Nazanin"/>
          <w:sz w:val="24"/>
          <w:szCs w:val="24"/>
          <w:rtl/>
        </w:rPr>
        <w:t>بلاغ</w:t>
      </w:r>
      <w:r w:rsidR="00DA7B37" w:rsidRPr="00733691">
        <w:rPr>
          <w:rFonts w:ascii="IRLotus" w:hAnsi="IRLotus" w:cs="B Nazanin"/>
          <w:sz w:val="24"/>
          <w:szCs w:val="24"/>
          <w:rtl/>
        </w:rPr>
        <w:t>ی</w:t>
      </w:r>
      <w:r w:rsidR="004223FD" w:rsidRPr="00733691">
        <w:rPr>
          <w:rFonts w:ascii="IRLotus" w:hAnsi="IRLotus" w:cs="B Nazanin"/>
          <w:sz w:val="24"/>
          <w:szCs w:val="24"/>
          <w:rtl/>
        </w:rPr>
        <w:t>ون سنت</w:t>
      </w:r>
      <w:r w:rsidR="00DA7B37" w:rsidRPr="00733691">
        <w:rPr>
          <w:rFonts w:ascii="IRLotus" w:hAnsi="IRLotus" w:cs="B Nazanin"/>
          <w:sz w:val="24"/>
          <w:szCs w:val="24"/>
          <w:rtl/>
        </w:rPr>
        <w:t>ی</w:t>
      </w:r>
      <w:r w:rsidR="004223FD" w:rsidRPr="00733691">
        <w:rPr>
          <w:rFonts w:ascii="IRLotus" w:hAnsi="IRLotus" w:cs="B Nazanin"/>
          <w:sz w:val="24"/>
          <w:szCs w:val="24"/>
          <w:rtl/>
        </w:rPr>
        <w:t>، متكلم بل</w:t>
      </w:r>
      <w:r w:rsidR="00DA7B37" w:rsidRPr="00733691">
        <w:rPr>
          <w:rFonts w:ascii="IRLotus" w:hAnsi="IRLotus" w:cs="B Nazanin"/>
          <w:sz w:val="24"/>
          <w:szCs w:val="24"/>
          <w:rtl/>
        </w:rPr>
        <w:t>ی</w:t>
      </w:r>
      <w:r w:rsidR="004223FD" w:rsidRPr="00733691">
        <w:rPr>
          <w:rFonts w:ascii="IRLotus" w:hAnsi="IRLotus" w:cs="B Nazanin"/>
          <w:sz w:val="24"/>
          <w:szCs w:val="24"/>
          <w:rtl/>
        </w:rPr>
        <w:t>غ را كس</w:t>
      </w:r>
      <w:r w:rsidR="00DA7B37" w:rsidRPr="00733691">
        <w:rPr>
          <w:rFonts w:ascii="IRLotus" w:hAnsi="IRLotus" w:cs="B Nazanin"/>
          <w:sz w:val="24"/>
          <w:szCs w:val="24"/>
          <w:rtl/>
        </w:rPr>
        <w:t>ی</w:t>
      </w:r>
      <w:r w:rsidR="004223FD" w:rsidRPr="00733691">
        <w:rPr>
          <w:rFonts w:ascii="IRLotus" w:hAnsi="IRLotus" w:cs="B Nazanin"/>
          <w:sz w:val="24"/>
          <w:szCs w:val="24"/>
          <w:rtl/>
        </w:rPr>
        <w:t xml:space="preserve"> م</w:t>
      </w:r>
      <w:r w:rsidR="00DA7B37" w:rsidRPr="00733691">
        <w:rPr>
          <w:rFonts w:ascii="IRLotus" w:hAnsi="IRLotus" w:cs="B Nazanin"/>
          <w:sz w:val="24"/>
          <w:szCs w:val="24"/>
          <w:rtl/>
        </w:rPr>
        <w:t>ی</w:t>
      </w:r>
      <w:r w:rsidR="004223FD" w:rsidRPr="00733691">
        <w:rPr>
          <w:rFonts w:ascii="IRLotus" w:hAnsi="IRLotus" w:cs="B Nazanin"/>
          <w:sz w:val="24"/>
          <w:szCs w:val="24"/>
          <w:rtl/>
        </w:rPr>
        <w:t xml:space="preserve">‌دانستند كه </w:t>
      </w:r>
      <w:r w:rsidR="00D31F5F" w:rsidRPr="00733691">
        <w:rPr>
          <w:rFonts w:ascii="IRLotus" w:hAnsi="IRLotus" w:cs="B Nazanin"/>
          <w:sz w:val="24"/>
          <w:szCs w:val="24"/>
          <w:rtl/>
        </w:rPr>
        <w:t>و</w:t>
      </w:r>
      <w:r w:rsidR="00DA7B37" w:rsidRPr="00733691">
        <w:rPr>
          <w:rFonts w:ascii="IRLotus" w:hAnsi="IRLotus" w:cs="B Nazanin"/>
          <w:sz w:val="24"/>
          <w:szCs w:val="24"/>
          <w:rtl/>
        </w:rPr>
        <w:t>ی</w:t>
      </w:r>
      <w:r w:rsidR="00D31F5F" w:rsidRPr="00733691">
        <w:rPr>
          <w:rFonts w:ascii="IRLotus" w:hAnsi="IRLotus" w:cs="B Nazanin"/>
          <w:sz w:val="24"/>
          <w:szCs w:val="24"/>
          <w:rtl/>
        </w:rPr>
        <w:t>ژگ</w:t>
      </w:r>
      <w:r w:rsidR="00DA7B37" w:rsidRPr="00733691">
        <w:rPr>
          <w:rFonts w:ascii="IRLotus" w:hAnsi="IRLotus" w:cs="B Nazanin"/>
          <w:sz w:val="24"/>
          <w:szCs w:val="24"/>
          <w:rtl/>
        </w:rPr>
        <w:t>ی</w:t>
      </w:r>
      <w:r w:rsidR="00D31F5F" w:rsidRPr="00733691">
        <w:rPr>
          <w:rFonts w:ascii="IRLotus" w:hAnsi="IRLotus" w:cs="B Nazanin"/>
          <w:sz w:val="24"/>
          <w:szCs w:val="24"/>
          <w:rtl/>
        </w:rPr>
        <w:t>‌ها</w:t>
      </w:r>
      <w:r w:rsidR="00DA7B37" w:rsidRPr="00733691">
        <w:rPr>
          <w:rFonts w:ascii="IRLotus" w:hAnsi="IRLotus" w:cs="B Nazanin"/>
          <w:sz w:val="24"/>
          <w:szCs w:val="24"/>
          <w:rtl/>
        </w:rPr>
        <w:t>ی</w:t>
      </w:r>
      <w:r w:rsidR="00D31F5F" w:rsidRPr="00733691">
        <w:rPr>
          <w:rFonts w:ascii="IRLotus" w:hAnsi="IRLotus" w:cs="B Nazanin"/>
          <w:sz w:val="24"/>
          <w:szCs w:val="24"/>
          <w:rtl/>
        </w:rPr>
        <w:t xml:space="preserve"> </w:t>
      </w:r>
      <w:r w:rsidR="004223FD" w:rsidRPr="00733691">
        <w:rPr>
          <w:rFonts w:ascii="IRLotus" w:hAnsi="IRLotus" w:cs="B Nazanin"/>
          <w:sz w:val="24"/>
          <w:szCs w:val="24"/>
          <w:rtl/>
        </w:rPr>
        <w:t>مخاطب را بشناسد و بتواند «به اقتضا</w:t>
      </w:r>
      <w:r w:rsidR="00DA7B37" w:rsidRPr="00733691">
        <w:rPr>
          <w:rFonts w:ascii="IRLotus" w:hAnsi="IRLotus" w:cs="B Nazanin"/>
          <w:sz w:val="24"/>
          <w:szCs w:val="24"/>
          <w:rtl/>
        </w:rPr>
        <w:t>ی</w:t>
      </w:r>
      <w:r w:rsidR="004223FD" w:rsidRPr="00733691">
        <w:rPr>
          <w:rFonts w:ascii="IRLotus" w:hAnsi="IRLotus" w:cs="B Nazanin"/>
          <w:sz w:val="24"/>
          <w:szCs w:val="24"/>
          <w:rtl/>
        </w:rPr>
        <w:t xml:space="preserve"> آن [...] با مخاطب سخن گو</w:t>
      </w:r>
      <w:r w:rsidR="00DA7B37" w:rsidRPr="00733691">
        <w:rPr>
          <w:rFonts w:ascii="IRLotus" w:hAnsi="IRLotus" w:cs="B Nazanin"/>
          <w:sz w:val="24"/>
          <w:szCs w:val="24"/>
          <w:rtl/>
        </w:rPr>
        <w:t>ی</w:t>
      </w:r>
      <w:r w:rsidR="004223FD" w:rsidRPr="00733691">
        <w:rPr>
          <w:rFonts w:ascii="IRLotus" w:hAnsi="IRLotus" w:cs="B Nazanin"/>
          <w:sz w:val="24"/>
          <w:szCs w:val="24"/>
          <w:rtl/>
        </w:rPr>
        <w:t xml:space="preserve">د» </w:t>
      </w:r>
      <w:r w:rsidR="004223FD" w:rsidRPr="00733691">
        <w:rPr>
          <w:rStyle w:val="11Char"/>
          <w:rFonts w:cs="B Nazanin"/>
          <w:sz w:val="24"/>
          <w:szCs w:val="24"/>
          <w:rtl/>
        </w:rPr>
        <w:t>(پورنامدار</w:t>
      </w:r>
      <w:r w:rsidR="00DA7B37" w:rsidRPr="00733691">
        <w:rPr>
          <w:rStyle w:val="11Char"/>
          <w:rFonts w:cs="B Nazanin"/>
          <w:sz w:val="24"/>
          <w:szCs w:val="24"/>
          <w:rtl/>
        </w:rPr>
        <w:t>ی</w:t>
      </w:r>
      <w:r w:rsidR="004223FD" w:rsidRPr="00733691">
        <w:rPr>
          <w:rStyle w:val="11Char"/>
          <w:rFonts w:cs="B Nazanin"/>
          <w:sz w:val="24"/>
          <w:szCs w:val="24"/>
          <w:rtl/>
        </w:rPr>
        <w:t>ان، 1387: 20)</w:t>
      </w:r>
      <w:r w:rsidR="004223FD" w:rsidRPr="00733691">
        <w:rPr>
          <w:rFonts w:ascii="IRLotus" w:hAnsi="IRLotus" w:cs="B Nazanin"/>
          <w:sz w:val="24"/>
          <w:szCs w:val="24"/>
          <w:rtl/>
        </w:rPr>
        <w:t>.</w:t>
      </w:r>
      <w:r w:rsidR="002B4E99" w:rsidRPr="00733691">
        <w:rPr>
          <w:rFonts w:ascii="IRLotus" w:hAnsi="IRLotus" w:cs="B Nazanin"/>
          <w:sz w:val="24"/>
          <w:szCs w:val="24"/>
          <w:rtl/>
        </w:rPr>
        <w:t xml:space="preserve"> </w:t>
      </w:r>
      <w:r w:rsidR="00B21DC0" w:rsidRPr="00733691">
        <w:rPr>
          <w:rFonts w:ascii="IRLotus" w:hAnsi="IRLotus" w:cs="B Nazanin"/>
          <w:sz w:val="24"/>
          <w:szCs w:val="24"/>
          <w:rtl/>
        </w:rPr>
        <w:t>اگرچه در متون بلاغ</w:t>
      </w:r>
      <w:r w:rsidR="00DA7B37" w:rsidRPr="00733691">
        <w:rPr>
          <w:rFonts w:ascii="IRLotus" w:hAnsi="IRLotus" w:cs="B Nazanin"/>
          <w:sz w:val="24"/>
          <w:szCs w:val="24"/>
          <w:rtl/>
        </w:rPr>
        <w:t>ی</w:t>
      </w:r>
      <w:r w:rsidR="00B21DC0" w:rsidRPr="00733691">
        <w:rPr>
          <w:rFonts w:ascii="IRLotus" w:hAnsi="IRLotus" w:cs="B Nazanin"/>
          <w:sz w:val="24"/>
          <w:szCs w:val="24"/>
          <w:rtl/>
        </w:rPr>
        <w:t xml:space="preserve"> از اقتضاء</w:t>
      </w:r>
      <w:r w:rsidR="003B229D" w:rsidRPr="00733691">
        <w:rPr>
          <w:rFonts w:ascii="IRLotus" w:hAnsi="IRLotus" w:cs="B Nazanin"/>
          <w:sz w:val="24"/>
          <w:szCs w:val="24"/>
          <w:rtl/>
        </w:rPr>
        <w:t xml:space="preserve"> </w:t>
      </w:r>
      <w:r w:rsidR="00DA7B37" w:rsidRPr="00733691">
        <w:rPr>
          <w:rFonts w:ascii="IRLotus" w:hAnsi="IRLotus" w:cs="B Nazanin"/>
          <w:sz w:val="24"/>
          <w:szCs w:val="24"/>
          <w:rtl/>
        </w:rPr>
        <w:t>ی</w:t>
      </w:r>
      <w:r w:rsidR="003B229D" w:rsidRPr="00733691">
        <w:rPr>
          <w:rFonts w:ascii="IRLotus" w:hAnsi="IRLotus" w:cs="B Nazanin"/>
          <w:sz w:val="24"/>
          <w:szCs w:val="24"/>
          <w:rtl/>
        </w:rPr>
        <w:t>ا همخوان</w:t>
      </w:r>
      <w:r w:rsidR="00DA7B37" w:rsidRPr="00733691">
        <w:rPr>
          <w:rFonts w:ascii="IRLotus" w:hAnsi="IRLotus" w:cs="B Nazanin"/>
          <w:sz w:val="24"/>
          <w:szCs w:val="24"/>
          <w:rtl/>
        </w:rPr>
        <w:t>ی</w:t>
      </w:r>
      <w:r w:rsidR="00B21DC0" w:rsidRPr="00733691">
        <w:rPr>
          <w:rFonts w:ascii="IRLotus" w:hAnsi="IRLotus" w:cs="B Nazanin"/>
          <w:sz w:val="24"/>
          <w:szCs w:val="24"/>
          <w:rtl/>
        </w:rPr>
        <w:t xml:space="preserve"> لفظ و معن</w:t>
      </w:r>
      <w:r w:rsidR="00DA7B37" w:rsidRPr="00733691">
        <w:rPr>
          <w:rFonts w:ascii="IRLotus" w:hAnsi="IRLotus" w:cs="B Nazanin"/>
          <w:sz w:val="24"/>
          <w:szCs w:val="24"/>
          <w:rtl/>
        </w:rPr>
        <w:t>ی</w:t>
      </w:r>
      <w:r w:rsidR="00B21DC0" w:rsidRPr="00733691">
        <w:rPr>
          <w:rFonts w:ascii="IRLotus" w:hAnsi="IRLotus" w:cs="B Nazanin"/>
          <w:sz w:val="24"/>
          <w:szCs w:val="24"/>
          <w:rtl/>
        </w:rPr>
        <w:t xml:space="preserve"> </w:t>
      </w:r>
      <w:r w:rsidR="00DA7B37" w:rsidRPr="00733691">
        <w:rPr>
          <w:rFonts w:ascii="IRLotus" w:hAnsi="IRLotus" w:cs="B Nazanin"/>
          <w:sz w:val="24"/>
          <w:szCs w:val="24"/>
          <w:rtl/>
        </w:rPr>
        <w:t>ی</w:t>
      </w:r>
      <w:r w:rsidR="00B21DC0" w:rsidRPr="00733691">
        <w:rPr>
          <w:rFonts w:ascii="IRLotus" w:hAnsi="IRLotus" w:cs="B Nazanin"/>
          <w:sz w:val="24"/>
          <w:szCs w:val="24"/>
          <w:rtl/>
        </w:rPr>
        <w:t>ا سا</w:t>
      </w:r>
      <w:r w:rsidR="00DA7B37" w:rsidRPr="00733691">
        <w:rPr>
          <w:rFonts w:ascii="IRLotus" w:hAnsi="IRLotus" w:cs="B Nazanin"/>
          <w:sz w:val="24"/>
          <w:szCs w:val="24"/>
          <w:rtl/>
        </w:rPr>
        <w:t>ی</w:t>
      </w:r>
      <w:r w:rsidR="00B21DC0" w:rsidRPr="00733691">
        <w:rPr>
          <w:rFonts w:ascii="IRLotus" w:hAnsi="IRLotus" w:cs="B Nazanin"/>
          <w:sz w:val="24"/>
          <w:szCs w:val="24"/>
          <w:rtl/>
        </w:rPr>
        <w:t>ر عناصر متن</w:t>
      </w:r>
      <w:r w:rsidR="00DA7B37" w:rsidRPr="00733691">
        <w:rPr>
          <w:rFonts w:ascii="IRLotus" w:hAnsi="IRLotus" w:cs="B Nazanin"/>
          <w:sz w:val="24"/>
          <w:szCs w:val="24"/>
          <w:rtl/>
        </w:rPr>
        <w:t>ی</w:t>
      </w:r>
      <w:r w:rsidR="00B21DC0" w:rsidRPr="00733691">
        <w:rPr>
          <w:rFonts w:ascii="IRLotus" w:hAnsi="IRLotus" w:cs="B Nazanin"/>
          <w:sz w:val="24"/>
          <w:szCs w:val="24"/>
          <w:rtl/>
        </w:rPr>
        <w:t xml:space="preserve"> ن</w:t>
      </w:r>
      <w:r w:rsidR="00DA7B37" w:rsidRPr="00733691">
        <w:rPr>
          <w:rFonts w:ascii="IRLotus" w:hAnsi="IRLotus" w:cs="B Nazanin"/>
          <w:sz w:val="24"/>
          <w:szCs w:val="24"/>
          <w:rtl/>
        </w:rPr>
        <w:t>ی</w:t>
      </w:r>
      <w:r w:rsidR="00B21DC0" w:rsidRPr="00733691">
        <w:rPr>
          <w:rFonts w:ascii="IRLotus" w:hAnsi="IRLotus" w:cs="B Nazanin"/>
          <w:sz w:val="24"/>
          <w:szCs w:val="24"/>
          <w:rtl/>
        </w:rPr>
        <w:t>ز سخن رفته است</w:t>
      </w:r>
      <w:r w:rsidR="003B1DE2" w:rsidRPr="00733691">
        <w:rPr>
          <w:rFonts w:ascii="IRLotus" w:hAnsi="IRLotus" w:cs="B Nazanin"/>
          <w:sz w:val="24"/>
          <w:szCs w:val="24"/>
          <w:rtl/>
        </w:rPr>
        <w:t xml:space="preserve"> </w:t>
      </w:r>
      <w:r w:rsidR="003B1DE2" w:rsidRPr="00733691">
        <w:rPr>
          <w:rStyle w:val="11Char"/>
          <w:rFonts w:cs="B Nazanin"/>
          <w:sz w:val="24"/>
          <w:szCs w:val="24"/>
          <w:rtl/>
        </w:rPr>
        <w:t>(</w:t>
      </w:r>
      <w:r w:rsidR="00654B5F" w:rsidRPr="00733691">
        <w:rPr>
          <w:rStyle w:val="11Char"/>
          <w:rFonts w:cs="B Nazanin"/>
          <w:sz w:val="24"/>
          <w:szCs w:val="24"/>
          <w:rtl/>
        </w:rPr>
        <w:t>جاحظ، 1968: 93</w:t>
      </w:r>
      <w:r w:rsidR="003B1DE2" w:rsidRPr="00733691">
        <w:rPr>
          <w:rStyle w:val="11Char"/>
          <w:rFonts w:cs="B Nazanin"/>
          <w:sz w:val="24"/>
          <w:szCs w:val="24"/>
          <w:rtl/>
        </w:rPr>
        <w:t>)</w:t>
      </w:r>
      <w:r w:rsidR="00B21DC0" w:rsidRPr="00733691">
        <w:rPr>
          <w:rFonts w:ascii="IRLotus" w:hAnsi="IRLotus" w:cs="B Nazanin"/>
          <w:sz w:val="24"/>
          <w:szCs w:val="24"/>
          <w:rtl/>
        </w:rPr>
        <w:t xml:space="preserve">، </w:t>
      </w:r>
      <w:r w:rsidR="003B1DE2" w:rsidRPr="00733691">
        <w:rPr>
          <w:rFonts w:ascii="IRLotus" w:hAnsi="IRLotus" w:cs="B Nazanin"/>
          <w:sz w:val="24"/>
          <w:szCs w:val="24"/>
          <w:rtl/>
        </w:rPr>
        <w:t>كاربرد عموم</w:t>
      </w:r>
      <w:r w:rsidR="00DA7B37" w:rsidRPr="00733691">
        <w:rPr>
          <w:rFonts w:ascii="IRLotus" w:hAnsi="IRLotus" w:cs="B Nazanin"/>
          <w:sz w:val="24"/>
          <w:szCs w:val="24"/>
          <w:rtl/>
        </w:rPr>
        <w:t>ی</w:t>
      </w:r>
      <w:r w:rsidR="003B1DE2" w:rsidRPr="00733691">
        <w:rPr>
          <w:rFonts w:ascii="IRLotus" w:hAnsi="IRLotus" w:cs="B Nazanin"/>
          <w:sz w:val="24"/>
          <w:szCs w:val="24"/>
          <w:rtl/>
        </w:rPr>
        <w:t xml:space="preserve"> آن </w:t>
      </w:r>
      <w:r w:rsidR="00986ED4" w:rsidRPr="00733691">
        <w:rPr>
          <w:rFonts w:ascii="IRLotus" w:hAnsi="IRLotus" w:cs="B Nazanin"/>
          <w:sz w:val="24"/>
          <w:szCs w:val="24"/>
          <w:rtl/>
        </w:rPr>
        <w:t>ب</w:t>
      </w:r>
      <w:r w:rsidR="00DA7B37" w:rsidRPr="00733691">
        <w:rPr>
          <w:rFonts w:ascii="IRLotus" w:hAnsi="IRLotus" w:cs="B Nazanin"/>
          <w:sz w:val="24"/>
          <w:szCs w:val="24"/>
          <w:rtl/>
        </w:rPr>
        <w:t>ی</w:t>
      </w:r>
      <w:r w:rsidR="00986ED4" w:rsidRPr="00733691">
        <w:rPr>
          <w:rFonts w:ascii="IRLotus" w:hAnsi="IRLotus" w:cs="B Nazanin"/>
          <w:sz w:val="24"/>
          <w:szCs w:val="24"/>
          <w:rtl/>
        </w:rPr>
        <w:t>شتر بر مخاطب به‌منزل</w:t>
      </w:r>
      <w:r w:rsidR="00BE3B91" w:rsidRPr="00733691">
        <w:rPr>
          <w:rFonts w:ascii="IRLotus" w:hAnsi="IRLotus" w:cs="B Nazanin"/>
          <w:sz w:val="24"/>
          <w:szCs w:val="24"/>
          <w:rtl/>
        </w:rPr>
        <w:t>ۀ</w:t>
      </w:r>
      <w:r w:rsidR="00D05F5E" w:rsidRPr="00733691">
        <w:rPr>
          <w:rFonts w:ascii="IRLotus" w:hAnsi="IRLotus" w:cs="B Nazanin"/>
          <w:sz w:val="24"/>
          <w:szCs w:val="24"/>
          <w:rtl/>
        </w:rPr>
        <w:t xml:space="preserve"> عامل</w:t>
      </w:r>
      <w:r w:rsidR="00DA7B37" w:rsidRPr="00733691">
        <w:rPr>
          <w:rFonts w:ascii="IRLotus" w:hAnsi="IRLotus" w:cs="B Nazanin"/>
          <w:sz w:val="24"/>
          <w:szCs w:val="24"/>
          <w:rtl/>
        </w:rPr>
        <w:t>ی</w:t>
      </w:r>
      <w:r w:rsidR="00D05F5E" w:rsidRPr="00733691">
        <w:rPr>
          <w:rFonts w:ascii="IRLotus" w:hAnsi="IRLotus" w:cs="B Nazanin"/>
          <w:sz w:val="24"/>
          <w:szCs w:val="24"/>
          <w:rtl/>
        </w:rPr>
        <w:t xml:space="preserve"> برون‌متن</w:t>
      </w:r>
      <w:r w:rsidR="00DA7B37" w:rsidRPr="00733691">
        <w:rPr>
          <w:rFonts w:ascii="IRLotus" w:hAnsi="IRLotus" w:cs="B Nazanin"/>
          <w:sz w:val="24"/>
          <w:szCs w:val="24"/>
          <w:rtl/>
        </w:rPr>
        <w:t>ی</w:t>
      </w:r>
      <w:r w:rsidR="00D05F5E" w:rsidRPr="00733691">
        <w:rPr>
          <w:rFonts w:ascii="IRLotus" w:hAnsi="IRLotus" w:cs="B Nazanin"/>
          <w:sz w:val="24"/>
          <w:szCs w:val="24"/>
          <w:rtl/>
        </w:rPr>
        <w:t xml:space="preserve"> تك</w:t>
      </w:r>
      <w:r w:rsidR="00DA7B37" w:rsidRPr="00733691">
        <w:rPr>
          <w:rFonts w:ascii="IRLotus" w:hAnsi="IRLotus" w:cs="B Nazanin"/>
          <w:sz w:val="24"/>
          <w:szCs w:val="24"/>
          <w:rtl/>
        </w:rPr>
        <w:t>ی</w:t>
      </w:r>
      <w:r w:rsidR="00D05F5E" w:rsidRPr="00733691">
        <w:rPr>
          <w:rFonts w:ascii="IRLotus" w:hAnsi="IRLotus" w:cs="B Nazanin"/>
          <w:sz w:val="24"/>
          <w:szCs w:val="24"/>
          <w:rtl/>
        </w:rPr>
        <w:t>ه دارد</w:t>
      </w:r>
      <w:r w:rsidR="00B46B5B" w:rsidRPr="00733691">
        <w:rPr>
          <w:rFonts w:ascii="IRLotus" w:hAnsi="IRLotus" w:cs="B Nazanin"/>
          <w:sz w:val="24"/>
          <w:szCs w:val="24"/>
          <w:rtl/>
        </w:rPr>
        <w:t>. اما</w:t>
      </w:r>
      <w:r w:rsidR="00D05F5E" w:rsidRPr="00733691">
        <w:rPr>
          <w:rFonts w:ascii="IRLotus" w:hAnsi="IRLotus" w:cs="B Nazanin"/>
          <w:sz w:val="24"/>
          <w:szCs w:val="24"/>
          <w:rtl/>
        </w:rPr>
        <w:t xml:space="preserve"> </w:t>
      </w:r>
      <w:r w:rsidR="00DA7B37" w:rsidRPr="00733691">
        <w:rPr>
          <w:rFonts w:ascii="IRLotus" w:hAnsi="IRLotus" w:cs="B Nazanin"/>
          <w:sz w:val="24"/>
          <w:szCs w:val="24"/>
          <w:rtl/>
        </w:rPr>
        <w:t>ی</w:t>
      </w:r>
      <w:r w:rsidR="003A5A5E" w:rsidRPr="00733691">
        <w:rPr>
          <w:rFonts w:ascii="IRLotus" w:hAnsi="IRLotus" w:cs="B Nazanin"/>
          <w:sz w:val="24"/>
          <w:szCs w:val="24"/>
          <w:rtl/>
        </w:rPr>
        <w:t>وسف</w:t>
      </w:r>
      <w:r w:rsidR="00DA7B37" w:rsidRPr="00733691">
        <w:rPr>
          <w:rFonts w:ascii="IRLotus" w:hAnsi="IRLotus" w:cs="B Nazanin"/>
          <w:sz w:val="24"/>
          <w:szCs w:val="24"/>
          <w:rtl/>
        </w:rPr>
        <w:t>ی</w:t>
      </w:r>
      <w:r w:rsidR="003A5A5E" w:rsidRPr="00733691">
        <w:rPr>
          <w:rFonts w:ascii="IRLotus" w:hAnsi="IRLotus" w:cs="B Nazanin"/>
          <w:sz w:val="24"/>
          <w:szCs w:val="24"/>
          <w:rtl/>
        </w:rPr>
        <w:t xml:space="preserve"> «اقتضاء»</w:t>
      </w:r>
      <w:r w:rsidR="00D05F5E" w:rsidRPr="00733691">
        <w:rPr>
          <w:rFonts w:ascii="IRLotus" w:hAnsi="IRLotus" w:cs="B Nazanin"/>
          <w:sz w:val="24"/>
          <w:szCs w:val="24"/>
          <w:rtl/>
        </w:rPr>
        <w:t xml:space="preserve"> را</w:t>
      </w:r>
      <w:r w:rsidR="003A5A5E" w:rsidRPr="00733691">
        <w:rPr>
          <w:rFonts w:ascii="IRLotus" w:hAnsi="IRLotus" w:cs="B Nazanin"/>
          <w:sz w:val="24"/>
          <w:szCs w:val="24"/>
          <w:rtl/>
        </w:rPr>
        <w:t xml:space="preserve"> </w:t>
      </w:r>
      <w:r w:rsidR="00986ED4" w:rsidRPr="00733691">
        <w:rPr>
          <w:rFonts w:ascii="IRLotus" w:hAnsi="IRLotus" w:cs="B Nazanin"/>
          <w:sz w:val="24"/>
          <w:szCs w:val="24"/>
          <w:rtl/>
        </w:rPr>
        <w:t>با تأك</w:t>
      </w:r>
      <w:r w:rsidR="00DA7B37" w:rsidRPr="00733691">
        <w:rPr>
          <w:rFonts w:ascii="IRLotus" w:hAnsi="IRLotus" w:cs="B Nazanin"/>
          <w:sz w:val="24"/>
          <w:szCs w:val="24"/>
          <w:rtl/>
        </w:rPr>
        <w:t>ی</w:t>
      </w:r>
      <w:r w:rsidR="00986ED4" w:rsidRPr="00733691">
        <w:rPr>
          <w:rFonts w:ascii="IRLotus" w:hAnsi="IRLotus" w:cs="B Nazanin"/>
          <w:sz w:val="24"/>
          <w:szCs w:val="24"/>
          <w:rtl/>
        </w:rPr>
        <w:t>د بر عناصر درون‌متن</w:t>
      </w:r>
      <w:r w:rsidR="00DA7B37" w:rsidRPr="00733691">
        <w:rPr>
          <w:rFonts w:ascii="IRLotus" w:hAnsi="IRLotus" w:cs="B Nazanin"/>
          <w:sz w:val="24"/>
          <w:szCs w:val="24"/>
          <w:rtl/>
        </w:rPr>
        <w:t>ی</w:t>
      </w:r>
      <w:r w:rsidR="00986ED4" w:rsidRPr="00733691">
        <w:rPr>
          <w:rFonts w:ascii="IRLotus" w:hAnsi="IRLotus" w:cs="B Nazanin"/>
          <w:sz w:val="24"/>
          <w:szCs w:val="24"/>
          <w:rtl/>
        </w:rPr>
        <w:t xml:space="preserve"> و </w:t>
      </w:r>
      <w:r w:rsidR="003A5A5E" w:rsidRPr="00733691">
        <w:rPr>
          <w:rFonts w:ascii="IRLotus" w:hAnsi="IRLotus" w:cs="B Nazanin"/>
          <w:sz w:val="24"/>
          <w:szCs w:val="24"/>
          <w:rtl/>
        </w:rPr>
        <w:t>در</w:t>
      </w:r>
      <w:r w:rsidR="00D05F5E" w:rsidRPr="00733691">
        <w:rPr>
          <w:rFonts w:ascii="IRLotus" w:hAnsi="IRLotus" w:cs="B Nazanin"/>
          <w:sz w:val="24"/>
          <w:szCs w:val="24"/>
          <w:rtl/>
        </w:rPr>
        <w:t xml:space="preserve"> </w:t>
      </w:r>
      <w:r w:rsidR="003A5A5E" w:rsidRPr="00733691">
        <w:rPr>
          <w:rFonts w:ascii="IRLotus" w:hAnsi="IRLotus" w:cs="B Nazanin"/>
          <w:sz w:val="24"/>
          <w:szCs w:val="24"/>
          <w:rtl/>
        </w:rPr>
        <w:t>معنا</w:t>
      </w:r>
      <w:r w:rsidR="00DA7B37" w:rsidRPr="00733691">
        <w:rPr>
          <w:rFonts w:ascii="IRLotus" w:hAnsi="IRLotus" w:cs="B Nazanin"/>
          <w:sz w:val="24"/>
          <w:szCs w:val="24"/>
          <w:rtl/>
        </w:rPr>
        <w:t>یی</w:t>
      </w:r>
      <w:r w:rsidR="003A5A5E" w:rsidRPr="00733691">
        <w:rPr>
          <w:rFonts w:ascii="IRLotus" w:hAnsi="IRLotus" w:cs="B Nazanin"/>
          <w:sz w:val="24"/>
          <w:szCs w:val="24"/>
          <w:rtl/>
        </w:rPr>
        <w:t xml:space="preserve"> عام‌تر</w:t>
      </w:r>
      <w:r w:rsidR="00F91CF8" w:rsidRPr="00733691">
        <w:rPr>
          <w:rFonts w:ascii="IRLotus" w:hAnsi="IRLotus" w:cs="B Nazanin"/>
          <w:sz w:val="24"/>
          <w:szCs w:val="24"/>
          <w:rtl/>
        </w:rPr>
        <w:t xml:space="preserve"> </w:t>
      </w:r>
      <w:r w:rsidR="003A5A5E" w:rsidRPr="00733691">
        <w:rPr>
          <w:rFonts w:ascii="IRLotus" w:hAnsi="IRLotus" w:cs="B Nazanin"/>
          <w:sz w:val="24"/>
          <w:szCs w:val="24"/>
          <w:rtl/>
        </w:rPr>
        <w:t>و مترادف با هرگونه تناسب</w:t>
      </w:r>
      <w:r w:rsidR="00DA7B37" w:rsidRPr="00733691">
        <w:rPr>
          <w:rFonts w:ascii="IRLotus" w:hAnsi="IRLotus" w:cs="B Nazanin"/>
          <w:sz w:val="24"/>
          <w:szCs w:val="24"/>
          <w:rtl/>
        </w:rPr>
        <w:t>ی</w:t>
      </w:r>
      <w:r w:rsidR="003A5A5E" w:rsidRPr="00733691">
        <w:rPr>
          <w:rFonts w:ascii="IRLotus" w:hAnsi="IRLotus" w:cs="B Nazanin"/>
          <w:sz w:val="24"/>
          <w:szCs w:val="24"/>
          <w:rtl/>
        </w:rPr>
        <w:t xml:space="preserve"> در </w:t>
      </w:r>
      <w:r w:rsidR="00D05F5E" w:rsidRPr="00733691">
        <w:rPr>
          <w:rFonts w:ascii="IRLotus" w:hAnsi="IRLotus" w:cs="B Nazanin"/>
          <w:sz w:val="24"/>
          <w:szCs w:val="24"/>
          <w:rtl/>
        </w:rPr>
        <w:t xml:space="preserve">خود </w:t>
      </w:r>
      <w:r w:rsidR="003A5A5E" w:rsidRPr="00733691">
        <w:rPr>
          <w:rFonts w:ascii="IRLotus" w:hAnsi="IRLotus" w:cs="B Nazanin"/>
          <w:sz w:val="24"/>
          <w:szCs w:val="24"/>
          <w:rtl/>
        </w:rPr>
        <w:t>متن به‌كار م</w:t>
      </w:r>
      <w:r w:rsidR="00DA7B37" w:rsidRPr="00733691">
        <w:rPr>
          <w:rFonts w:ascii="IRLotus" w:hAnsi="IRLotus" w:cs="B Nazanin"/>
          <w:sz w:val="24"/>
          <w:szCs w:val="24"/>
          <w:rtl/>
        </w:rPr>
        <w:t>ی</w:t>
      </w:r>
      <w:r w:rsidR="00D05F5E" w:rsidRPr="00733691">
        <w:rPr>
          <w:rFonts w:ascii="IRLotus" w:hAnsi="IRLotus" w:cs="B Nazanin"/>
          <w:sz w:val="24"/>
          <w:szCs w:val="24"/>
          <w:rtl/>
        </w:rPr>
        <w:t>‌</w:t>
      </w:r>
      <w:r w:rsidR="003A5A5E" w:rsidRPr="00733691">
        <w:rPr>
          <w:rFonts w:ascii="IRLotus" w:hAnsi="IRLotus" w:cs="B Nazanin"/>
          <w:sz w:val="24"/>
          <w:szCs w:val="24"/>
          <w:rtl/>
        </w:rPr>
        <w:t>برد</w:t>
      </w:r>
      <w:r w:rsidR="00D05F5E" w:rsidRPr="00733691">
        <w:rPr>
          <w:rFonts w:ascii="IRLotus" w:hAnsi="IRLotus" w:cs="B Nazanin"/>
          <w:sz w:val="24"/>
          <w:szCs w:val="24"/>
          <w:rtl/>
        </w:rPr>
        <w:t xml:space="preserve"> و كمتر به دلالت‌ها</w:t>
      </w:r>
      <w:r w:rsidR="00DA7B37" w:rsidRPr="00733691">
        <w:rPr>
          <w:rFonts w:ascii="IRLotus" w:hAnsi="IRLotus" w:cs="B Nazanin"/>
          <w:sz w:val="24"/>
          <w:szCs w:val="24"/>
          <w:rtl/>
        </w:rPr>
        <w:t>ی</w:t>
      </w:r>
      <w:r w:rsidR="00D05F5E" w:rsidRPr="00733691">
        <w:rPr>
          <w:rFonts w:ascii="IRLotus" w:hAnsi="IRLotus" w:cs="B Nazanin"/>
          <w:sz w:val="24"/>
          <w:szCs w:val="24"/>
          <w:rtl/>
        </w:rPr>
        <w:t xml:space="preserve"> بلاغ</w:t>
      </w:r>
      <w:r w:rsidR="00DA7B37" w:rsidRPr="00733691">
        <w:rPr>
          <w:rFonts w:ascii="IRLotus" w:hAnsi="IRLotus" w:cs="B Nazanin"/>
          <w:sz w:val="24"/>
          <w:szCs w:val="24"/>
          <w:rtl/>
        </w:rPr>
        <w:t>ی</w:t>
      </w:r>
      <w:r w:rsidR="00D05F5E" w:rsidRPr="00733691">
        <w:rPr>
          <w:rFonts w:ascii="IRLotus" w:hAnsi="IRLotus" w:cs="B Nazanin"/>
          <w:sz w:val="24"/>
          <w:szCs w:val="24"/>
          <w:rtl/>
        </w:rPr>
        <w:t xml:space="preserve"> آن </w:t>
      </w:r>
      <w:r w:rsidR="00D05F5E" w:rsidRPr="00733691">
        <w:rPr>
          <w:rStyle w:val="Style1Char"/>
          <w:rFonts w:cs="B Nazanin"/>
          <w:sz w:val="24"/>
          <w:szCs w:val="24"/>
          <w:rtl/>
        </w:rPr>
        <w:t>(در معنا</w:t>
      </w:r>
      <w:r w:rsidR="00DA7B37" w:rsidRPr="00733691">
        <w:rPr>
          <w:rStyle w:val="Style1Char"/>
          <w:rFonts w:cs="B Nazanin"/>
          <w:sz w:val="24"/>
          <w:szCs w:val="24"/>
          <w:rtl/>
        </w:rPr>
        <w:t>ی</w:t>
      </w:r>
      <w:r w:rsidR="00D05F5E" w:rsidRPr="00733691">
        <w:rPr>
          <w:rFonts w:ascii="IRLotus" w:hAnsi="IRLotus" w:cs="B Nazanin"/>
          <w:sz w:val="24"/>
          <w:szCs w:val="24"/>
          <w:rtl/>
        </w:rPr>
        <w:t xml:space="preserve"> سنت</w:t>
      </w:r>
      <w:r w:rsidR="00DA7B37" w:rsidRPr="00733691">
        <w:rPr>
          <w:rFonts w:ascii="IRLotus" w:hAnsi="IRLotus" w:cs="B Nazanin"/>
          <w:sz w:val="24"/>
          <w:szCs w:val="24"/>
          <w:rtl/>
        </w:rPr>
        <w:t>ی</w:t>
      </w:r>
      <w:r w:rsidR="00D05F5E" w:rsidRPr="00733691">
        <w:rPr>
          <w:rFonts w:ascii="IRLotus" w:hAnsi="IRLotus" w:cs="B Nazanin"/>
          <w:sz w:val="24"/>
          <w:szCs w:val="24"/>
          <w:rtl/>
        </w:rPr>
        <w:t>) نظر دارد. برا</w:t>
      </w:r>
      <w:r w:rsidR="00DA7B37" w:rsidRPr="00733691">
        <w:rPr>
          <w:rFonts w:ascii="IRLotus" w:hAnsi="IRLotus" w:cs="B Nazanin"/>
          <w:sz w:val="24"/>
          <w:szCs w:val="24"/>
          <w:rtl/>
        </w:rPr>
        <w:t>ی</w:t>
      </w:r>
      <w:r w:rsidR="00D05F5E" w:rsidRPr="00733691">
        <w:rPr>
          <w:rFonts w:ascii="IRLotus" w:hAnsi="IRLotus" w:cs="B Nazanin"/>
          <w:sz w:val="24"/>
          <w:szCs w:val="24"/>
          <w:rtl/>
        </w:rPr>
        <w:t xml:space="preserve"> نمونه، و</w:t>
      </w:r>
      <w:r w:rsidR="00DA7B37" w:rsidRPr="00733691">
        <w:rPr>
          <w:rFonts w:ascii="IRLotus" w:hAnsi="IRLotus" w:cs="B Nazanin"/>
          <w:sz w:val="24"/>
          <w:szCs w:val="24"/>
          <w:rtl/>
        </w:rPr>
        <w:t>ی</w:t>
      </w:r>
      <w:r w:rsidR="00E61A9D" w:rsidRPr="00733691">
        <w:rPr>
          <w:rFonts w:ascii="IRLotus" w:hAnsi="IRLotus" w:cs="B Nazanin"/>
          <w:sz w:val="24"/>
          <w:szCs w:val="24"/>
          <w:rtl/>
        </w:rPr>
        <w:t xml:space="preserve"> در مقاله‌ای دربار</w:t>
      </w:r>
      <w:r w:rsidR="00BE3B91" w:rsidRPr="00733691">
        <w:rPr>
          <w:rFonts w:ascii="IRLotus" w:hAnsi="IRLotus" w:cs="B Nazanin"/>
          <w:sz w:val="24"/>
          <w:szCs w:val="24"/>
          <w:rtl/>
        </w:rPr>
        <w:t>ۀ</w:t>
      </w:r>
      <w:r w:rsidR="00E61A9D" w:rsidRPr="00733691">
        <w:rPr>
          <w:rFonts w:ascii="IRLotus" w:hAnsi="IRLotus" w:cs="B Nazanin"/>
          <w:sz w:val="24"/>
          <w:szCs w:val="24"/>
          <w:rtl/>
        </w:rPr>
        <w:t xml:space="preserve"> </w:t>
      </w:r>
      <w:r w:rsidR="00776AFB" w:rsidRPr="00733691">
        <w:rPr>
          <w:rFonts w:ascii="IRLotus" w:hAnsi="IRLotus" w:cs="B Nazanin"/>
          <w:sz w:val="24"/>
          <w:szCs w:val="24"/>
          <w:rtl/>
        </w:rPr>
        <w:t>فردوس</w:t>
      </w:r>
      <w:r w:rsidR="00DA7B37" w:rsidRPr="00733691">
        <w:rPr>
          <w:rFonts w:ascii="IRLotus" w:hAnsi="IRLotus" w:cs="B Nazanin"/>
          <w:sz w:val="24"/>
          <w:szCs w:val="24"/>
          <w:rtl/>
        </w:rPr>
        <w:t>ی</w:t>
      </w:r>
      <w:r w:rsidR="00E61A9D" w:rsidRPr="00733691">
        <w:rPr>
          <w:rFonts w:ascii="IRLotus" w:hAnsi="IRLotus" w:cs="B Nazanin"/>
          <w:sz w:val="24"/>
          <w:szCs w:val="24"/>
          <w:rtl/>
        </w:rPr>
        <w:t xml:space="preserve"> می‌گوی</w:t>
      </w:r>
      <w:r w:rsidR="00B46B5B" w:rsidRPr="00733691">
        <w:rPr>
          <w:rFonts w:ascii="IRLotus" w:hAnsi="IRLotus" w:cs="B Nazanin"/>
          <w:sz w:val="24"/>
          <w:szCs w:val="24"/>
          <w:rtl/>
        </w:rPr>
        <w:t xml:space="preserve">د كه </w:t>
      </w:r>
      <w:r w:rsidR="00E61A9D" w:rsidRPr="00733691">
        <w:rPr>
          <w:rFonts w:ascii="IRLotus" w:hAnsi="IRLotus" w:cs="B Nazanin"/>
          <w:sz w:val="24"/>
          <w:szCs w:val="24"/>
          <w:rtl/>
        </w:rPr>
        <w:t>«در اینجا سخنش ب</w:t>
      </w:r>
      <w:r w:rsidR="00D05F5E" w:rsidRPr="00733691">
        <w:rPr>
          <w:rFonts w:ascii="IRLotus" w:hAnsi="IRLotus" w:cs="B Nazanin"/>
          <w:sz w:val="24"/>
          <w:szCs w:val="24"/>
          <w:rtl/>
        </w:rPr>
        <w:t xml:space="preserve">ه </w:t>
      </w:r>
      <w:r w:rsidR="00E61A9D" w:rsidRPr="00733691">
        <w:rPr>
          <w:rFonts w:ascii="IRLotus" w:hAnsi="IRLotus" w:cs="B Nazanin"/>
          <w:sz w:val="24"/>
          <w:szCs w:val="24"/>
          <w:rtl/>
        </w:rPr>
        <w:t>اقتضای مقام</w:t>
      </w:r>
      <w:r w:rsidR="00D05F5E" w:rsidRPr="00733691">
        <w:rPr>
          <w:rFonts w:ascii="IRLotus" w:hAnsi="IRLotus" w:cs="B Nazanin"/>
          <w:sz w:val="24"/>
          <w:szCs w:val="24"/>
          <w:rtl/>
        </w:rPr>
        <w:t>،</w:t>
      </w:r>
      <w:r w:rsidR="00B46B5B" w:rsidRPr="00733691">
        <w:rPr>
          <w:rFonts w:ascii="IRLotus" w:hAnsi="IRLotus" w:cs="B Nazanin"/>
          <w:sz w:val="24"/>
          <w:szCs w:val="24"/>
          <w:rtl/>
        </w:rPr>
        <w:t xml:space="preserve"> آهنگی زنانه ولی پر</w:t>
      </w:r>
      <w:r w:rsidR="00E61A9D" w:rsidRPr="00733691">
        <w:rPr>
          <w:rFonts w:ascii="IRLotus" w:hAnsi="IRLotus" w:cs="B Nazanin"/>
          <w:sz w:val="24"/>
          <w:szCs w:val="24"/>
          <w:rtl/>
        </w:rPr>
        <w:t>عتاب دارد»</w:t>
      </w:r>
      <w:r w:rsidR="00D05F5E" w:rsidRPr="00733691">
        <w:rPr>
          <w:rFonts w:ascii="IRLotus" w:hAnsi="IRLotus" w:cs="B Nazanin"/>
          <w:sz w:val="24"/>
          <w:szCs w:val="24"/>
          <w:rtl/>
        </w:rPr>
        <w:t xml:space="preserve"> </w:t>
      </w:r>
      <w:r w:rsidR="00853B51" w:rsidRPr="00733691">
        <w:rPr>
          <w:rFonts w:ascii="IRLotus" w:hAnsi="IRLotus" w:cs="B Nazanin"/>
          <w:sz w:val="24"/>
          <w:szCs w:val="24"/>
          <w:rtl/>
        </w:rPr>
        <w:t>(یوسفی</w:t>
      </w:r>
      <w:r w:rsidR="00D05F5E" w:rsidRPr="00733691">
        <w:rPr>
          <w:rFonts w:ascii="IRLotus" w:hAnsi="IRLotus" w:cs="B Nazanin"/>
          <w:sz w:val="24"/>
          <w:szCs w:val="24"/>
          <w:rtl/>
        </w:rPr>
        <w:t>،</w:t>
      </w:r>
      <w:r w:rsidR="00853B51" w:rsidRPr="00733691">
        <w:rPr>
          <w:rFonts w:ascii="IRLotus" w:hAnsi="IRLotus" w:cs="B Nazanin"/>
          <w:sz w:val="24"/>
          <w:szCs w:val="24"/>
          <w:rtl/>
        </w:rPr>
        <w:t xml:space="preserve"> </w:t>
      </w:r>
      <w:r w:rsidR="002D7B90" w:rsidRPr="00733691">
        <w:rPr>
          <w:rFonts w:ascii="IRLotus" w:hAnsi="IRLotus" w:cs="B Nazanin"/>
          <w:sz w:val="24"/>
          <w:szCs w:val="24"/>
          <w:rtl/>
        </w:rPr>
        <w:t>1372، ج 1</w:t>
      </w:r>
      <w:r w:rsidR="00853B51" w:rsidRPr="00733691">
        <w:rPr>
          <w:rFonts w:ascii="IRLotus" w:hAnsi="IRLotus" w:cs="B Nazanin"/>
          <w:sz w:val="24"/>
          <w:szCs w:val="24"/>
          <w:rtl/>
        </w:rPr>
        <w:t>: 20)</w:t>
      </w:r>
      <w:r w:rsidR="00E61A9D" w:rsidRPr="00733691">
        <w:rPr>
          <w:rFonts w:ascii="IRLotus" w:hAnsi="IRLotus" w:cs="B Nazanin"/>
          <w:sz w:val="24"/>
          <w:szCs w:val="24"/>
          <w:rtl/>
        </w:rPr>
        <w:t xml:space="preserve"> و منظور وی این است که چون </w:t>
      </w:r>
      <w:r w:rsidR="00D227EE" w:rsidRPr="00733691">
        <w:rPr>
          <w:rFonts w:ascii="IRLotus" w:hAnsi="IRLotus" w:cs="B Nazanin"/>
          <w:sz w:val="24"/>
          <w:szCs w:val="24"/>
          <w:rtl/>
        </w:rPr>
        <w:t xml:space="preserve">آن </w:t>
      </w:r>
      <w:r w:rsidR="00853B51" w:rsidRPr="00733691">
        <w:rPr>
          <w:rFonts w:ascii="IRLotus" w:hAnsi="IRLotus" w:cs="B Nazanin"/>
          <w:sz w:val="24"/>
          <w:szCs w:val="24"/>
          <w:rtl/>
        </w:rPr>
        <w:t>ابیات شاهنامه از زبان یک زن بیان شده</w:t>
      </w:r>
      <w:r w:rsidR="00C162B6">
        <w:rPr>
          <w:rFonts w:ascii="IRLotus" w:hAnsi="IRLotus" w:cs="B Nazanin" w:hint="cs"/>
          <w:sz w:val="24"/>
          <w:szCs w:val="24"/>
          <w:rtl/>
        </w:rPr>
        <w:t>،</w:t>
      </w:r>
      <w:r w:rsidR="00853B51" w:rsidRPr="00733691">
        <w:rPr>
          <w:rFonts w:ascii="IRLotus" w:hAnsi="IRLotus" w:cs="B Nazanin"/>
          <w:sz w:val="24"/>
          <w:szCs w:val="24"/>
          <w:rtl/>
        </w:rPr>
        <w:t xml:space="preserve"> </w:t>
      </w:r>
      <w:r w:rsidR="00776AFB" w:rsidRPr="00733691">
        <w:rPr>
          <w:rFonts w:ascii="IRLotus" w:hAnsi="IRLotus" w:cs="B Nazanin"/>
          <w:sz w:val="24"/>
          <w:szCs w:val="24"/>
          <w:rtl/>
        </w:rPr>
        <w:t>«</w:t>
      </w:r>
      <w:r w:rsidR="00853B51" w:rsidRPr="00733691">
        <w:rPr>
          <w:rFonts w:ascii="IRLotus" w:hAnsi="IRLotus" w:cs="B Nazanin"/>
          <w:sz w:val="24"/>
          <w:szCs w:val="24"/>
          <w:rtl/>
        </w:rPr>
        <w:t>آهنگ</w:t>
      </w:r>
      <w:r w:rsidR="00DA7B37" w:rsidRPr="00733691">
        <w:rPr>
          <w:rFonts w:ascii="IRLotus" w:hAnsi="IRLotus" w:cs="B Nazanin"/>
          <w:sz w:val="24"/>
          <w:szCs w:val="24"/>
          <w:rtl/>
        </w:rPr>
        <w:t>ی</w:t>
      </w:r>
      <w:r w:rsidR="00853B51" w:rsidRPr="00733691">
        <w:rPr>
          <w:rFonts w:ascii="IRLotus" w:hAnsi="IRLotus" w:cs="B Nazanin"/>
          <w:sz w:val="24"/>
          <w:szCs w:val="24"/>
          <w:rtl/>
        </w:rPr>
        <w:t xml:space="preserve"> متناسب</w:t>
      </w:r>
      <w:r w:rsidR="00D227EE" w:rsidRPr="00733691">
        <w:rPr>
          <w:rFonts w:ascii="IRLotus" w:hAnsi="IRLotus" w:cs="B Nazanin"/>
          <w:sz w:val="24"/>
          <w:szCs w:val="24"/>
          <w:rtl/>
        </w:rPr>
        <w:t>»</w:t>
      </w:r>
      <w:r w:rsidR="00853B51" w:rsidRPr="00733691">
        <w:rPr>
          <w:rFonts w:ascii="IRLotus" w:hAnsi="IRLotus" w:cs="B Nazanin"/>
          <w:sz w:val="24"/>
          <w:szCs w:val="24"/>
          <w:rtl/>
        </w:rPr>
        <w:t xml:space="preserve"> با لحن زنانه </w:t>
      </w:r>
      <w:r w:rsidR="00D227EE" w:rsidRPr="00733691">
        <w:rPr>
          <w:rFonts w:ascii="IRLotus" w:hAnsi="IRLotus" w:cs="B Nazanin"/>
          <w:sz w:val="24"/>
          <w:szCs w:val="24"/>
          <w:rtl/>
        </w:rPr>
        <w:t>ن</w:t>
      </w:r>
      <w:r w:rsidR="00DA7B37" w:rsidRPr="00733691">
        <w:rPr>
          <w:rFonts w:ascii="IRLotus" w:hAnsi="IRLotus" w:cs="B Nazanin"/>
          <w:sz w:val="24"/>
          <w:szCs w:val="24"/>
          <w:rtl/>
        </w:rPr>
        <w:t>ی</w:t>
      </w:r>
      <w:r w:rsidR="00D227EE" w:rsidRPr="00733691">
        <w:rPr>
          <w:rFonts w:ascii="IRLotus" w:hAnsi="IRLotus" w:cs="B Nazanin"/>
          <w:sz w:val="24"/>
          <w:szCs w:val="24"/>
          <w:rtl/>
        </w:rPr>
        <w:t>ز در آن به‌كار رفته است.</w:t>
      </w:r>
      <w:r w:rsidR="00853B51" w:rsidRPr="00733691">
        <w:rPr>
          <w:rFonts w:ascii="IRLotus" w:hAnsi="IRLotus" w:cs="B Nazanin"/>
          <w:sz w:val="24"/>
          <w:szCs w:val="24"/>
          <w:rtl/>
        </w:rPr>
        <w:t xml:space="preserve"> </w:t>
      </w:r>
      <w:r w:rsidR="00157FB4" w:rsidRPr="00733691">
        <w:rPr>
          <w:rFonts w:ascii="IRLotus" w:hAnsi="IRLotus" w:cs="B Nazanin"/>
          <w:sz w:val="24"/>
          <w:szCs w:val="24"/>
          <w:rtl/>
        </w:rPr>
        <w:t>بر هم</w:t>
      </w:r>
      <w:r w:rsidR="00DA7B37" w:rsidRPr="00733691">
        <w:rPr>
          <w:rFonts w:ascii="IRLotus" w:hAnsi="IRLotus" w:cs="B Nazanin"/>
          <w:sz w:val="24"/>
          <w:szCs w:val="24"/>
          <w:rtl/>
        </w:rPr>
        <w:t>ی</w:t>
      </w:r>
      <w:r w:rsidR="00157FB4" w:rsidRPr="00733691">
        <w:rPr>
          <w:rFonts w:ascii="IRLotus" w:hAnsi="IRLotus" w:cs="B Nazanin"/>
          <w:sz w:val="24"/>
          <w:szCs w:val="24"/>
          <w:rtl/>
        </w:rPr>
        <w:t>ن اساس</w:t>
      </w:r>
      <w:r w:rsidR="00BB738B" w:rsidRPr="00733691">
        <w:rPr>
          <w:rFonts w:ascii="IRLotus" w:hAnsi="IRLotus" w:cs="B Nazanin"/>
          <w:sz w:val="24"/>
          <w:szCs w:val="24"/>
          <w:rtl/>
        </w:rPr>
        <w:t>،</w:t>
      </w:r>
      <w:r w:rsidR="00157FB4" w:rsidRPr="00733691">
        <w:rPr>
          <w:rFonts w:ascii="IRLotus" w:hAnsi="IRLotus" w:cs="B Nazanin"/>
          <w:sz w:val="24"/>
          <w:szCs w:val="24"/>
          <w:rtl/>
        </w:rPr>
        <w:t xml:space="preserve"> برخ</w:t>
      </w:r>
      <w:r w:rsidR="00DA7B37" w:rsidRPr="00733691">
        <w:rPr>
          <w:rFonts w:ascii="IRLotus" w:hAnsi="IRLotus" w:cs="B Nazanin"/>
          <w:sz w:val="24"/>
          <w:szCs w:val="24"/>
          <w:rtl/>
        </w:rPr>
        <w:t>ی</w:t>
      </w:r>
      <w:r w:rsidR="00157FB4" w:rsidRPr="00733691">
        <w:rPr>
          <w:rFonts w:ascii="IRLotus" w:hAnsi="IRLotus" w:cs="B Nazanin"/>
          <w:sz w:val="24"/>
          <w:szCs w:val="24"/>
          <w:rtl/>
        </w:rPr>
        <w:t xml:space="preserve"> از </w:t>
      </w:r>
      <w:r w:rsidR="00BB738B" w:rsidRPr="00733691">
        <w:rPr>
          <w:rFonts w:ascii="IRLotus" w:hAnsi="IRLotus" w:cs="B Nazanin"/>
          <w:sz w:val="24"/>
          <w:szCs w:val="24"/>
          <w:rtl/>
        </w:rPr>
        <w:t>عبارت‌ها و جمله‌ها</w:t>
      </w:r>
      <w:r w:rsidR="00DA7B37" w:rsidRPr="00733691">
        <w:rPr>
          <w:rFonts w:ascii="IRLotus" w:hAnsi="IRLotus" w:cs="B Nazanin"/>
          <w:sz w:val="24"/>
          <w:szCs w:val="24"/>
          <w:rtl/>
        </w:rPr>
        <w:t>یی</w:t>
      </w:r>
      <w:r w:rsidR="00BB738B" w:rsidRPr="00733691">
        <w:rPr>
          <w:rFonts w:ascii="IRLotus" w:hAnsi="IRLotus" w:cs="B Nazanin"/>
          <w:sz w:val="24"/>
          <w:szCs w:val="24"/>
          <w:rtl/>
        </w:rPr>
        <w:t xml:space="preserve"> كه </w:t>
      </w:r>
      <w:r w:rsidR="00DA7B37" w:rsidRPr="00733691">
        <w:rPr>
          <w:rFonts w:ascii="IRLotus" w:hAnsi="IRLotus" w:cs="B Nazanin"/>
          <w:sz w:val="24"/>
          <w:szCs w:val="24"/>
          <w:rtl/>
        </w:rPr>
        <w:t>ی</w:t>
      </w:r>
      <w:r w:rsidR="00BB738B" w:rsidRPr="00733691">
        <w:rPr>
          <w:rFonts w:ascii="IRLotus" w:hAnsi="IRLotus" w:cs="B Nazanin"/>
          <w:sz w:val="24"/>
          <w:szCs w:val="24"/>
          <w:rtl/>
        </w:rPr>
        <w:t>وسف</w:t>
      </w:r>
      <w:r w:rsidR="00DA7B37" w:rsidRPr="00733691">
        <w:rPr>
          <w:rFonts w:ascii="IRLotus" w:hAnsi="IRLotus" w:cs="B Nazanin"/>
          <w:sz w:val="24"/>
          <w:szCs w:val="24"/>
          <w:rtl/>
        </w:rPr>
        <w:t>ی</w:t>
      </w:r>
      <w:r w:rsidR="00BB738B" w:rsidRPr="00733691">
        <w:rPr>
          <w:rFonts w:ascii="IRLotus" w:hAnsi="IRLotus" w:cs="B Nazanin"/>
          <w:sz w:val="24"/>
          <w:szCs w:val="24"/>
          <w:rtl/>
        </w:rPr>
        <w:t xml:space="preserve"> در آنها </w:t>
      </w:r>
      <w:r w:rsidR="00157FB4" w:rsidRPr="00733691">
        <w:rPr>
          <w:rFonts w:ascii="IRLotus" w:hAnsi="IRLotus" w:cs="B Nazanin"/>
          <w:sz w:val="24"/>
          <w:szCs w:val="24"/>
          <w:rtl/>
        </w:rPr>
        <w:t>كلم</w:t>
      </w:r>
      <w:r w:rsidR="00BE3B91" w:rsidRPr="00733691">
        <w:rPr>
          <w:rFonts w:ascii="IRLotus" w:hAnsi="IRLotus" w:cs="B Nazanin"/>
          <w:sz w:val="24"/>
          <w:szCs w:val="24"/>
          <w:rtl/>
        </w:rPr>
        <w:t>ۀ</w:t>
      </w:r>
      <w:r w:rsidR="00157FB4" w:rsidRPr="00733691">
        <w:rPr>
          <w:rFonts w:ascii="IRLotus" w:hAnsi="IRLotus" w:cs="B Nazanin"/>
          <w:sz w:val="24"/>
          <w:szCs w:val="24"/>
          <w:rtl/>
        </w:rPr>
        <w:t xml:space="preserve"> «اقتضاء» </w:t>
      </w:r>
      <w:r w:rsidR="00BB738B" w:rsidRPr="00733691">
        <w:rPr>
          <w:rFonts w:ascii="IRLotus" w:hAnsi="IRLotus" w:cs="B Nazanin"/>
          <w:sz w:val="24"/>
          <w:szCs w:val="24"/>
          <w:rtl/>
        </w:rPr>
        <w:t xml:space="preserve">را </w:t>
      </w:r>
      <w:r w:rsidR="00157FB4" w:rsidRPr="00733691">
        <w:rPr>
          <w:rFonts w:ascii="IRLotus" w:hAnsi="IRLotus" w:cs="B Nazanin"/>
          <w:sz w:val="24"/>
          <w:szCs w:val="24"/>
          <w:rtl/>
        </w:rPr>
        <w:t>در معنا</w:t>
      </w:r>
      <w:r w:rsidR="00DA7B37" w:rsidRPr="00733691">
        <w:rPr>
          <w:rFonts w:ascii="IRLotus" w:hAnsi="IRLotus" w:cs="B Nazanin"/>
          <w:sz w:val="24"/>
          <w:szCs w:val="24"/>
          <w:rtl/>
        </w:rPr>
        <w:t>ی</w:t>
      </w:r>
      <w:r w:rsidR="00157FB4" w:rsidRPr="00733691">
        <w:rPr>
          <w:rFonts w:ascii="IRLotus" w:hAnsi="IRLotus" w:cs="B Nazanin"/>
          <w:sz w:val="24"/>
          <w:szCs w:val="24"/>
          <w:rtl/>
        </w:rPr>
        <w:t xml:space="preserve"> </w:t>
      </w:r>
      <w:r w:rsidR="009F5438" w:rsidRPr="00733691">
        <w:rPr>
          <w:rFonts w:ascii="IRLotus" w:hAnsi="IRLotus" w:cs="B Nazanin"/>
          <w:sz w:val="24"/>
          <w:szCs w:val="24"/>
          <w:rtl/>
        </w:rPr>
        <w:t>بالا</w:t>
      </w:r>
      <w:r w:rsidR="00157FB4" w:rsidRPr="00733691">
        <w:rPr>
          <w:rFonts w:ascii="IRLotus" w:hAnsi="IRLotus" w:cs="B Nazanin"/>
          <w:sz w:val="24"/>
          <w:szCs w:val="24"/>
          <w:rtl/>
        </w:rPr>
        <w:t xml:space="preserve"> </w:t>
      </w:r>
      <w:r w:rsidR="00BB738B" w:rsidRPr="00733691">
        <w:rPr>
          <w:rFonts w:ascii="IRLotus" w:hAnsi="IRLotus" w:cs="B Nazanin"/>
          <w:sz w:val="24"/>
          <w:szCs w:val="24"/>
          <w:rtl/>
        </w:rPr>
        <w:t>به‌كار برده است</w:t>
      </w:r>
      <w:r w:rsidR="009F5438" w:rsidRPr="00733691">
        <w:rPr>
          <w:rFonts w:ascii="IRLotus" w:hAnsi="IRLotus" w:cs="B Nazanin"/>
          <w:sz w:val="24"/>
          <w:szCs w:val="24"/>
          <w:rtl/>
        </w:rPr>
        <w:t>،</w:t>
      </w:r>
      <w:r w:rsidR="00157FB4" w:rsidRPr="00733691">
        <w:rPr>
          <w:rFonts w:ascii="IRLotus" w:hAnsi="IRLotus" w:cs="B Nazanin"/>
          <w:sz w:val="24"/>
          <w:szCs w:val="24"/>
          <w:rtl/>
        </w:rPr>
        <w:t xml:space="preserve"> به قرار ز</w:t>
      </w:r>
      <w:r w:rsidR="00DA7B37" w:rsidRPr="00733691">
        <w:rPr>
          <w:rFonts w:ascii="IRLotus" w:hAnsi="IRLotus" w:cs="B Nazanin"/>
          <w:sz w:val="24"/>
          <w:szCs w:val="24"/>
          <w:rtl/>
        </w:rPr>
        <w:t>ی</w:t>
      </w:r>
      <w:r w:rsidR="00157FB4" w:rsidRPr="00733691">
        <w:rPr>
          <w:rFonts w:ascii="IRLotus" w:hAnsi="IRLotus" w:cs="B Nazanin"/>
          <w:sz w:val="24"/>
          <w:szCs w:val="24"/>
          <w:rtl/>
        </w:rPr>
        <w:t xml:space="preserve">رند: </w:t>
      </w:r>
      <w:r w:rsidR="0004703E" w:rsidRPr="00733691">
        <w:rPr>
          <w:rFonts w:ascii="IRLotus" w:hAnsi="IRLotus" w:cs="B Nazanin"/>
          <w:sz w:val="24"/>
          <w:szCs w:val="24"/>
          <w:rtl/>
        </w:rPr>
        <w:t>«به اقتضای مقام و موضوع»</w:t>
      </w:r>
      <w:r w:rsidR="00986ED4" w:rsidRPr="00733691">
        <w:rPr>
          <w:rFonts w:ascii="IRLotus" w:hAnsi="IRLotus" w:cs="B Nazanin"/>
          <w:sz w:val="24"/>
          <w:szCs w:val="24"/>
          <w:rtl/>
        </w:rPr>
        <w:t xml:space="preserve"> </w:t>
      </w:r>
      <w:r w:rsidR="00CE64BA" w:rsidRPr="00733691">
        <w:rPr>
          <w:rFonts w:ascii="IRLotus" w:hAnsi="IRLotus" w:cs="B Nazanin"/>
          <w:sz w:val="24"/>
          <w:szCs w:val="24"/>
          <w:rtl/>
        </w:rPr>
        <w:t>(یوسفی</w:t>
      </w:r>
      <w:r w:rsidR="00D05F5E" w:rsidRPr="00733691">
        <w:rPr>
          <w:rFonts w:ascii="IRLotus" w:hAnsi="IRLotus" w:cs="B Nazanin"/>
          <w:sz w:val="24"/>
          <w:szCs w:val="24"/>
          <w:rtl/>
        </w:rPr>
        <w:t>،</w:t>
      </w:r>
      <w:r w:rsidR="00CE64BA" w:rsidRPr="00733691">
        <w:rPr>
          <w:rFonts w:ascii="IRLotus" w:hAnsi="IRLotus" w:cs="B Nazanin"/>
          <w:sz w:val="24"/>
          <w:szCs w:val="24"/>
          <w:rtl/>
        </w:rPr>
        <w:t xml:space="preserve"> 1387: 192)</w:t>
      </w:r>
      <w:r w:rsidR="00157FB4" w:rsidRPr="00733691">
        <w:rPr>
          <w:rFonts w:ascii="IRLotus" w:hAnsi="IRLotus" w:cs="B Nazanin"/>
          <w:sz w:val="24"/>
          <w:szCs w:val="24"/>
          <w:rtl/>
        </w:rPr>
        <w:t xml:space="preserve">؛ </w:t>
      </w:r>
      <w:r w:rsidR="00776AFB" w:rsidRPr="00733691">
        <w:rPr>
          <w:rFonts w:ascii="IRLotus" w:hAnsi="IRLotus" w:cs="B Nazanin"/>
          <w:sz w:val="24"/>
          <w:szCs w:val="24"/>
          <w:rtl/>
        </w:rPr>
        <w:t xml:space="preserve">«به اقتضای مفهوم» (همان: 180)؛ </w:t>
      </w:r>
      <w:r w:rsidR="00F70A45" w:rsidRPr="00733691">
        <w:rPr>
          <w:rFonts w:ascii="IRLotus" w:hAnsi="IRLotus" w:cs="B Nazanin"/>
          <w:sz w:val="24"/>
          <w:szCs w:val="24"/>
          <w:rtl/>
        </w:rPr>
        <w:t>«به اقتضای حال»</w:t>
      </w:r>
      <w:r w:rsidR="00FF19D5" w:rsidRPr="00733691">
        <w:rPr>
          <w:rFonts w:ascii="IRLotus" w:hAnsi="IRLotus" w:cs="B Nazanin"/>
          <w:sz w:val="24"/>
          <w:szCs w:val="24"/>
          <w:rtl/>
        </w:rPr>
        <w:t xml:space="preserve"> </w:t>
      </w:r>
      <w:r w:rsidR="00F70A45" w:rsidRPr="00733691">
        <w:rPr>
          <w:rFonts w:ascii="IRLotus" w:hAnsi="IRLotus" w:cs="B Nazanin"/>
          <w:sz w:val="24"/>
          <w:szCs w:val="24"/>
          <w:rtl/>
        </w:rPr>
        <w:t>(همان: 178</w:t>
      </w:r>
      <w:r w:rsidR="00776AFB" w:rsidRPr="00733691">
        <w:rPr>
          <w:rFonts w:ascii="IRLotus" w:hAnsi="IRLotus" w:cs="B Nazanin"/>
          <w:sz w:val="24"/>
          <w:szCs w:val="24"/>
          <w:rtl/>
        </w:rPr>
        <w:t>؛ یوسفی، 1372</w:t>
      </w:r>
      <w:r w:rsidR="0000304C" w:rsidRPr="00733691">
        <w:rPr>
          <w:rFonts w:ascii="IRLotus" w:hAnsi="IRLotus" w:cs="B Nazanin"/>
          <w:sz w:val="24"/>
          <w:szCs w:val="24"/>
          <w:rtl/>
        </w:rPr>
        <w:t>، ج 1:</w:t>
      </w:r>
      <w:r w:rsidR="00776AFB" w:rsidRPr="00733691">
        <w:rPr>
          <w:rFonts w:ascii="IRLotus" w:hAnsi="IRLotus" w:cs="B Nazanin"/>
          <w:sz w:val="24"/>
          <w:szCs w:val="24"/>
          <w:rtl/>
        </w:rPr>
        <w:t xml:space="preserve"> 197</w:t>
      </w:r>
      <w:r w:rsidR="00F70A45" w:rsidRPr="00733691">
        <w:rPr>
          <w:rFonts w:ascii="IRLotus" w:hAnsi="IRLotus" w:cs="B Nazanin"/>
          <w:sz w:val="24"/>
          <w:szCs w:val="24"/>
          <w:rtl/>
        </w:rPr>
        <w:t>)</w:t>
      </w:r>
      <w:r w:rsidR="00157FB4" w:rsidRPr="00733691">
        <w:rPr>
          <w:rFonts w:ascii="IRLotus" w:hAnsi="IRLotus" w:cs="B Nazanin"/>
          <w:sz w:val="24"/>
          <w:szCs w:val="24"/>
          <w:rtl/>
        </w:rPr>
        <w:t xml:space="preserve">؛ </w:t>
      </w:r>
      <w:r w:rsidR="00776AFB" w:rsidRPr="00733691">
        <w:rPr>
          <w:rFonts w:ascii="IRLotus" w:hAnsi="IRLotus" w:cs="B Nazanin"/>
          <w:sz w:val="24"/>
          <w:szCs w:val="24"/>
          <w:rtl/>
        </w:rPr>
        <w:t>«</w:t>
      </w:r>
      <w:r w:rsidR="00A32D76" w:rsidRPr="00733691">
        <w:rPr>
          <w:rFonts w:ascii="IRLotus" w:hAnsi="IRLotus" w:cs="B Nazanin"/>
          <w:sz w:val="24"/>
          <w:szCs w:val="24"/>
          <w:rtl/>
        </w:rPr>
        <w:t>موضوع مقتضی آن است که تصویره</w:t>
      </w:r>
      <w:r w:rsidR="00BB738B" w:rsidRPr="00733691">
        <w:rPr>
          <w:rFonts w:ascii="IRLotus" w:hAnsi="IRLotus" w:cs="B Nazanin"/>
          <w:sz w:val="24"/>
          <w:szCs w:val="24"/>
          <w:rtl/>
        </w:rPr>
        <w:t xml:space="preserve">ا سکون را نشان دهد» (همان: 198)؛ </w:t>
      </w:r>
      <w:r w:rsidR="00E22421" w:rsidRPr="00733691">
        <w:rPr>
          <w:rFonts w:ascii="IRLotus" w:hAnsi="IRLotus" w:cs="B Nazanin"/>
          <w:sz w:val="24"/>
          <w:szCs w:val="24"/>
          <w:rtl/>
        </w:rPr>
        <w:t>« به اقتضای مقام</w:t>
      </w:r>
      <w:r w:rsidR="00D05F5E" w:rsidRPr="00733691">
        <w:rPr>
          <w:rFonts w:ascii="IRLotus" w:hAnsi="IRLotus" w:cs="B Nazanin"/>
          <w:sz w:val="24"/>
          <w:szCs w:val="24"/>
          <w:rtl/>
        </w:rPr>
        <w:t>،</w:t>
      </w:r>
      <w:r w:rsidR="00E22421" w:rsidRPr="00733691">
        <w:rPr>
          <w:rFonts w:ascii="IRLotus" w:hAnsi="IRLotus" w:cs="B Nazanin"/>
          <w:sz w:val="24"/>
          <w:szCs w:val="24"/>
          <w:rtl/>
        </w:rPr>
        <w:t xml:space="preserve"> حرکت و وقار یا اوج و فرودی آشکار دارد» (همان: 234)</w:t>
      </w:r>
      <w:r w:rsidR="00BB738B" w:rsidRPr="00733691">
        <w:rPr>
          <w:rFonts w:ascii="IRLotus" w:hAnsi="IRLotus" w:cs="B Nazanin"/>
          <w:sz w:val="24"/>
          <w:szCs w:val="24"/>
          <w:rtl/>
        </w:rPr>
        <w:t xml:space="preserve">؛ </w:t>
      </w:r>
      <w:r w:rsidR="00A32D76" w:rsidRPr="00733691">
        <w:rPr>
          <w:rFonts w:ascii="IRLotus" w:hAnsi="IRLotus" w:cs="B Nazanin"/>
          <w:sz w:val="24"/>
          <w:szCs w:val="24"/>
          <w:rtl/>
        </w:rPr>
        <w:t>«مقام مقتضی تفصیل» (یوسفی</w:t>
      </w:r>
      <w:r w:rsidR="00D05F5E" w:rsidRPr="00733691">
        <w:rPr>
          <w:rFonts w:ascii="IRLotus" w:hAnsi="IRLotus" w:cs="B Nazanin"/>
          <w:sz w:val="24"/>
          <w:szCs w:val="24"/>
          <w:rtl/>
        </w:rPr>
        <w:t>،</w:t>
      </w:r>
      <w:r w:rsidR="00A32D76" w:rsidRPr="00733691">
        <w:rPr>
          <w:rFonts w:ascii="IRLotus" w:hAnsi="IRLotus" w:cs="B Nazanin"/>
          <w:sz w:val="24"/>
          <w:szCs w:val="24"/>
          <w:rtl/>
        </w:rPr>
        <w:t xml:space="preserve"> 1357</w:t>
      </w:r>
      <w:r w:rsidR="001B2C3F" w:rsidRPr="00733691">
        <w:rPr>
          <w:rFonts w:ascii="IRLotus" w:hAnsi="IRLotus" w:cs="B Nazanin"/>
          <w:sz w:val="24"/>
          <w:szCs w:val="24"/>
          <w:rtl/>
        </w:rPr>
        <w:t>، ج 1</w:t>
      </w:r>
      <w:r w:rsidR="00A32D76" w:rsidRPr="00733691">
        <w:rPr>
          <w:rFonts w:ascii="IRLotus" w:hAnsi="IRLotus" w:cs="B Nazanin"/>
          <w:sz w:val="24"/>
          <w:szCs w:val="24"/>
          <w:rtl/>
        </w:rPr>
        <w:t>: 179)</w:t>
      </w:r>
      <w:r w:rsidR="00CE7676" w:rsidRPr="00733691">
        <w:rPr>
          <w:rFonts w:ascii="IRLotus" w:hAnsi="IRLotus" w:cs="B Nazanin"/>
          <w:sz w:val="24"/>
          <w:szCs w:val="24"/>
          <w:rtl/>
        </w:rPr>
        <w:t xml:space="preserve"> و موارد د</w:t>
      </w:r>
      <w:r w:rsidR="00DA7B37" w:rsidRPr="00733691">
        <w:rPr>
          <w:rFonts w:ascii="IRLotus" w:hAnsi="IRLotus" w:cs="B Nazanin"/>
          <w:sz w:val="24"/>
          <w:szCs w:val="24"/>
          <w:rtl/>
        </w:rPr>
        <w:t>ی</w:t>
      </w:r>
      <w:r w:rsidR="00CE7676" w:rsidRPr="00733691">
        <w:rPr>
          <w:rFonts w:ascii="IRLotus" w:hAnsi="IRLotus" w:cs="B Nazanin"/>
          <w:sz w:val="24"/>
          <w:szCs w:val="24"/>
          <w:rtl/>
        </w:rPr>
        <w:t>گر</w:t>
      </w:r>
      <w:r w:rsidR="00BB738B" w:rsidRPr="00733691">
        <w:rPr>
          <w:rFonts w:ascii="IRLotus" w:hAnsi="IRLotus" w:cs="B Nazanin"/>
          <w:sz w:val="24"/>
          <w:szCs w:val="24"/>
          <w:rtl/>
        </w:rPr>
        <w:t>.</w:t>
      </w:r>
    </w:p>
    <w:p w14:paraId="6789B02C" w14:textId="7D8FBD62" w:rsidR="00E22421" w:rsidRPr="00733691" w:rsidRDefault="001E6501" w:rsidP="00D51ACE">
      <w:pPr>
        <w:pStyle w:val="a0"/>
        <w:spacing w:after="0" w:line="240" w:lineRule="auto"/>
        <w:ind w:firstLine="288"/>
        <w:rPr>
          <w:rFonts w:ascii="IRLotus" w:hAnsi="IRLotus" w:cs="B Nazanin"/>
          <w:sz w:val="24"/>
          <w:szCs w:val="24"/>
          <w:rtl/>
        </w:rPr>
      </w:pPr>
      <w:r w:rsidRPr="00C162B6">
        <w:rPr>
          <w:rFonts w:ascii="IRLotus" w:hAnsi="IRLotus" w:cs="B Nazanin"/>
          <w:sz w:val="24"/>
          <w:szCs w:val="24"/>
          <w:highlight w:val="green"/>
          <w:rtl/>
        </w:rPr>
        <w:t xml:space="preserve">كلمات </w:t>
      </w:r>
      <w:r w:rsidR="007F721A" w:rsidRPr="00C162B6">
        <w:rPr>
          <w:rFonts w:ascii="IRLotus" w:hAnsi="IRLotus" w:cs="B Nazanin"/>
          <w:sz w:val="24"/>
          <w:szCs w:val="24"/>
          <w:highlight w:val="green"/>
          <w:rtl/>
        </w:rPr>
        <w:t xml:space="preserve">«درخور» </w:t>
      </w:r>
      <w:r w:rsidRPr="00C162B6">
        <w:rPr>
          <w:rFonts w:ascii="IRLotus" w:hAnsi="IRLotus" w:cs="B Nazanin"/>
          <w:sz w:val="24"/>
          <w:szCs w:val="24"/>
          <w:highlight w:val="green"/>
          <w:rtl/>
        </w:rPr>
        <w:t xml:space="preserve">و «فراخور» </w:t>
      </w:r>
      <w:r w:rsidR="00CE7676" w:rsidRPr="00C162B6">
        <w:rPr>
          <w:rFonts w:ascii="IRLotus" w:hAnsi="IRLotus" w:cs="B Nazanin"/>
          <w:sz w:val="24"/>
          <w:szCs w:val="24"/>
          <w:highlight w:val="green"/>
          <w:rtl/>
        </w:rPr>
        <w:t>ن</w:t>
      </w:r>
      <w:r w:rsidR="00DA7B37" w:rsidRPr="00C162B6">
        <w:rPr>
          <w:rFonts w:ascii="IRLotus" w:hAnsi="IRLotus" w:cs="B Nazanin"/>
          <w:sz w:val="24"/>
          <w:szCs w:val="24"/>
          <w:highlight w:val="green"/>
          <w:rtl/>
        </w:rPr>
        <w:t>ی</w:t>
      </w:r>
      <w:r w:rsidR="00CE7676" w:rsidRPr="00C162B6">
        <w:rPr>
          <w:rFonts w:ascii="IRLotus" w:hAnsi="IRLotus" w:cs="B Nazanin"/>
          <w:sz w:val="24"/>
          <w:szCs w:val="24"/>
          <w:highlight w:val="green"/>
          <w:rtl/>
        </w:rPr>
        <w:t xml:space="preserve">ز </w:t>
      </w:r>
      <w:r w:rsidRPr="00C162B6">
        <w:rPr>
          <w:rFonts w:ascii="IRLotus" w:hAnsi="IRLotus" w:cs="B Nazanin"/>
          <w:sz w:val="24"/>
          <w:szCs w:val="24"/>
          <w:highlight w:val="green"/>
          <w:rtl/>
        </w:rPr>
        <w:t>از د</w:t>
      </w:r>
      <w:r w:rsidR="00DA7B37" w:rsidRPr="00C162B6">
        <w:rPr>
          <w:rFonts w:ascii="IRLotus" w:hAnsi="IRLotus" w:cs="B Nazanin"/>
          <w:sz w:val="24"/>
          <w:szCs w:val="24"/>
          <w:highlight w:val="green"/>
          <w:rtl/>
        </w:rPr>
        <w:t>ی</w:t>
      </w:r>
      <w:r w:rsidRPr="00C162B6">
        <w:rPr>
          <w:rFonts w:ascii="IRLotus" w:hAnsi="IRLotus" w:cs="B Nazanin"/>
          <w:sz w:val="24"/>
          <w:szCs w:val="24"/>
          <w:highlight w:val="green"/>
          <w:rtl/>
        </w:rPr>
        <w:t>گر كلمات</w:t>
      </w:r>
      <w:r w:rsidR="00DA7B37" w:rsidRPr="00C162B6">
        <w:rPr>
          <w:rFonts w:ascii="IRLotus" w:hAnsi="IRLotus" w:cs="B Nazanin"/>
          <w:sz w:val="24"/>
          <w:szCs w:val="24"/>
          <w:highlight w:val="green"/>
          <w:rtl/>
        </w:rPr>
        <w:t>ی</w:t>
      </w:r>
      <w:r w:rsidRPr="00C162B6">
        <w:rPr>
          <w:rFonts w:ascii="IRLotus" w:hAnsi="IRLotus" w:cs="B Nazanin"/>
          <w:sz w:val="24"/>
          <w:szCs w:val="24"/>
          <w:highlight w:val="green"/>
          <w:rtl/>
        </w:rPr>
        <w:t xml:space="preserve">‌اند كه </w:t>
      </w:r>
      <w:r w:rsidR="00C162B6" w:rsidRPr="00C162B6">
        <w:rPr>
          <w:rFonts w:ascii="IRLotus" w:hAnsi="IRLotus" w:cs="B Nazanin" w:hint="cs"/>
          <w:sz w:val="24"/>
          <w:szCs w:val="24"/>
          <w:highlight w:val="green"/>
          <w:rtl/>
        </w:rPr>
        <w:t xml:space="preserve">در نوشته‌های </w:t>
      </w:r>
      <w:r w:rsidR="00C162B6" w:rsidRPr="005012F8">
        <w:rPr>
          <w:rFonts w:ascii="IRLotus" w:hAnsi="IRLotus" w:cs="B Nazanin" w:hint="cs"/>
          <w:sz w:val="24"/>
          <w:szCs w:val="24"/>
          <w:highlight w:val="green"/>
          <w:rtl/>
        </w:rPr>
        <w:t xml:space="preserve">یوسفی </w:t>
      </w:r>
      <w:r w:rsidRPr="005012F8">
        <w:rPr>
          <w:rFonts w:ascii="IRLotus" w:hAnsi="IRLotus" w:cs="B Nazanin"/>
          <w:sz w:val="24"/>
          <w:szCs w:val="24"/>
          <w:highlight w:val="green"/>
          <w:rtl/>
        </w:rPr>
        <w:t>بر تناسب دلالت دارند</w:t>
      </w:r>
      <w:r w:rsidR="001B2C3F" w:rsidRPr="00733691">
        <w:rPr>
          <w:rFonts w:ascii="IRLotus" w:hAnsi="IRLotus" w:cs="B Nazanin"/>
          <w:sz w:val="24"/>
          <w:szCs w:val="24"/>
          <w:rtl/>
        </w:rPr>
        <w:t xml:space="preserve"> و</w:t>
      </w:r>
      <w:r w:rsidRPr="00733691">
        <w:rPr>
          <w:rFonts w:ascii="IRLotus" w:hAnsi="IRLotus" w:cs="B Nazanin"/>
          <w:sz w:val="24"/>
          <w:szCs w:val="24"/>
          <w:rtl/>
        </w:rPr>
        <w:t xml:space="preserve"> </w:t>
      </w:r>
      <w:r w:rsidR="00856009" w:rsidRPr="00733691">
        <w:rPr>
          <w:rFonts w:ascii="IRLotus" w:hAnsi="IRLotus" w:cs="B Nazanin"/>
          <w:sz w:val="24"/>
          <w:szCs w:val="24"/>
          <w:rtl/>
        </w:rPr>
        <w:t>در عبارت‌ها</w:t>
      </w:r>
      <w:r w:rsidR="00DA7B37" w:rsidRPr="00733691">
        <w:rPr>
          <w:rFonts w:ascii="IRLotus" w:hAnsi="IRLotus" w:cs="B Nazanin"/>
          <w:sz w:val="24"/>
          <w:szCs w:val="24"/>
          <w:rtl/>
        </w:rPr>
        <w:t>ی</w:t>
      </w:r>
      <w:r w:rsidR="00856009" w:rsidRPr="00733691">
        <w:rPr>
          <w:rFonts w:ascii="IRLotus" w:hAnsi="IRLotus" w:cs="B Nazanin"/>
          <w:sz w:val="24"/>
          <w:szCs w:val="24"/>
          <w:rtl/>
        </w:rPr>
        <w:t xml:space="preserve"> ز</w:t>
      </w:r>
      <w:r w:rsidR="00DA7B37" w:rsidRPr="00733691">
        <w:rPr>
          <w:rFonts w:ascii="IRLotus" w:hAnsi="IRLotus" w:cs="B Nazanin"/>
          <w:sz w:val="24"/>
          <w:szCs w:val="24"/>
          <w:rtl/>
        </w:rPr>
        <w:t>ی</w:t>
      </w:r>
      <w:r w:rsidR="00856009" w:rsidRPr="00733691">
        <w:rPr>
          <w:rFonts w:ascii="IRLotus" w:hAnsi="IRLotus" w:cs="B Nazanin"/>
          <w:sz w:val="24"/>
          <w:szCs w:val="24"/>
          <w:rtl/>
        </w:rPr>
        <w:t xml:space="preserve">ر </w:t>
      </w:r>
      <w:r w:rsidR="001B2C3F" w:rsidRPr="00733691">
        <w:rPr>
          <w:rFonts w:ascii="IRLotus" w:hAnsi="IRLotus" w:cs="B Nazanin"/>
          <w:sz w:val="24"/>
          <w:szCs w:val="24"/>
          <w:rtl/>
        </w:rPr>
        <w:t>به‌كار رفته‌اند</w:t>
      </w:r>
      <w:r w:rsidR="00856009" w:rsidRPr="00733691">
        <w:rPr>
          <w:rFonts w:ascii="IRLotus" w:hAnsi="IRLotus" w:cs="B Nazanin"/>
          <w:sz w:val="24"/>
          <w:szCs w:val="24"/>
          <w:rtl/>
        </w:rPr>
        <w:t>:</w:t>
      </w:r>
      <w:r w:rsidR="00CE7676" w:rsidRPr="00733691">
        <w:rPr>
          <w:rFonts w:ascii="IRLotus" w:hAnsi="IRLotus" w:cs="B Nazanin"/>
          <w:sz w:val="24"/>
          <w:szCs w:val="24"/>
          <w:rtl/>
        </w:rPr>
        <w:t xml:space="preserve"> </w:t>
      </w:r>
      <w:r w:rsidR="007F721A" w:rsidRPr="00733691">
        <w:rPr>
          <w:rFonts w:ascii="IRLotus" w:hAnsi="IRLotus" w:cs="B Nazanin"/>
          <w:sz w:val="24"/>
          <w:szCs w:val="24"/>
          <w:rtl/>
        </w:rPr>
        <w:t>«رفتاری دارد درخور منش و مقام خویش» (همان: 223)</w:t>
      </w:r>
      <w:r w:rsidR="00856009" w:rsidRPr="00733691">
        <w:rPr>
          <w:rFonts w:ascii="IRLotus" w:hAnsi="IRLotus" w:cs="B Nazanin"/>
          <w:sz w:val="24"/>
          <w:szCs w:val="24"/>
          <w:rtl/>
        </w:rPr>
        <w:t xml:space="preserve">؛ </w:t>
      </w:r>
      <w:r w:rsidR="007F721A" w:rsidRPr="00733691">
        <w:rPr>
          <w:rFonts w:ascii="IRLotus" w:hAnsi="IRLotus" w:cs="B Nazanin"/>
          <w:sz w:val="24"/>
          <w:szCs w:val="24"/>
          <w:rtl/>
        </w:rPr>
        <w:t>«حرکات و گفتارشان درخور ایشان است» (همان: 226)</w:t>
      </w:r>
      <w:r w:rsidR="00856009" w:rsidRPr="00733691">
        <w:rPr>
          <w:rFonts w:ascii="IRLotus" w:hAnsi="IRLotus" w:cs="B Nazanin"/>
          <w:sz w:val="24"/>
          <w:szCs w:val="24"/>
          <w:rtl/>
        </w:rPr>
        <w:t xml:space="preserve">؛ </w:t>
      </w:r>
      <w:r w:rsidR="00F80B71" w:rsidRPr="00733691">
        <w:rPr>
          <w:rFonts w:ascii="IRLotus" w:hAnsi="IRLotus" w:cs="B Nazanin"/>
          <w:sz w:val="24"/>
          <w:szCs w:val="24"/>
          <w:rtl/>
        </w:rPr>
        <w:t xml:space="preserve">«رفتار و عکس‌العمل هریک چنان طبیعی و درخورست که </w:t>
      </w:r>
      <w:r w:rsidR="00856009" w:rsidRPr="00733691">
        <w:rPr>
          <w:rFonts w:ascii="IRLotus" w:hAnsi="IRLotus" w:cs="B Nazanin"/>
          <w:sz w:val="24"/>
          <w:szCs w:val="24"/>
          <w:rtl/>
        </w:rPr>
        <w:t>[...]</w:t>
      </w:r>
      <w:r w:rsidR="00F80B71" w:rsidRPr="00733691">
        <w:rPr>
          <w:rFonts w:ascii="IRLotus" w:hAnsi="IRLotus" w:cs="B Nazanin"/>
          <w:sz w:val="24"/>
          <w:szCs w:val="24"/>
          <w:rtl/>
        </w:rPr>
        <w:t>» (یوسفی</w:t>
      </w:r>
      <w:r w:rsidR="00D05F5E" w:rsidRPr="00733691">
        <w:rPr>
          <w:rFonts w:ascii="IRLotus" w:hAnsi="IRLotus" w:cs="B Nazanin"/>
          <w:sz w:val="24"/>
          <w:szCs w:val="24"/>
          <w:rtl/>
        </w:rPr>
        <w:t>،</w:t>
      </w:r>
      <w:r w:rsidR="00F80B71" w:rsidRPr="00733691">
        <w:rPr>
          <w:rFonts w:ascii="IRLotus" w:hAnsi="IRLotus" w:cs="B Nazanin"/>
          <w:sz w:val="24"/>
          <w:szCs w:val="24"/>
          <w:rtl/>
        </w:rPr>
        <w:t xml:space="preserve"> 1357</w:t>
      </w:r>
      <w:r w:rsidR="00242793" w:rsidRPr="00733691">
        <w:rPr>
          <w:rFonts w:ascii="IRLotus" w:hAnsi="IRLotus" w:cs="B Nazanin"/>
          <w:sz w:val="24"/>
          <w:szCs w:val="24"/>
          <w:rtl/>
        </w:rPr>
        <w:t>، ج 1</w:t>
      </w:r>
      <w:r w:rsidR="00F80B71" w:rsidRPr="00733691">
        <w:rPr>
          <w:rFonts w:ascii="IRLotus" w:hAnsi="IRLotus" w:cs="B Nazanin"/>
          <w:sz w:val="24"/>
          <w:szCs w:val="24"/>
          <w:rtl/>
        </w:rPr>
        <w:t>: 334)</w:t>
      </w:r>
      <w:r w:rsidR="00856009" w:rsidRPr="00733691">
        <w:rPr>
          <w:rFonts w:ascii="IRLotus" w:hAnsi="IRLotus" w:cs="B Nazanin"/>
          <w:sz w:val="24"/>
          <w:szCs w:val="24"/>
          <w:rtl/>
        </w:rPr>
        <w:t xml:space="preserve">؛ </w:t>
      </w:r>
      <w:r w:rsidR="00F80B71" w:rsidRPr="00733691">
        <w:rPr>
          <w:rFonts w:ascii="IRLotus" w:hAnsi="IRLotus" w:cs="B Nazanin"/>
          <w:sz w:val="24"/>
          <w:szCs w:val="24"/>
          <w:rtl/>
        </w:rPr>
        <w:t xml:space="preserve">«در داستان همه چیز </w:t>
      </w:r>
      <w:r w:rsidR="00C35E69" w:rsidRPr="00733691">
        <w:rPr>
          <w:rFonts w:ascii="IRLotus" w:hAnsi="IRLotus" w:cs="B Nazanin"/>
          <w:sz w:val="24"/>
          <w:szCs w:val="24"/>
          <w:rtl/>
        </w:rPr>
        <w:t xml:space="preserve">[...] </w:t>
      </w:r>
      <w:r w:rsidR="00F80B71" w:rsidRPr="00733691">
        <w:rPr>
          <w:rFonts w:ascii="IRLotus" w:hAnsi="IRLotus" w:cs="B Nazanin"/>
          <w:sz w:val="24"/>
          <w:szCs w:val="24"/>
          <w:rtl/>
        </w:rPr>
        <w:t>درخور فضای حماس</w:t>
      </w:r>
      <w:r w:rsidR="00BE3B91" w:rsidRPr="00733691">
        <w:rPr>
          <w:rFonts w:ascii="IRLotus" w:hAnsi="IRLotus" w:cs="B Nazanin"/>
          <w:sz w:val="24"/>
          <w:szCs w:val="24"/>
          <w:rtl/>
        </w:rPr>
        <w:t>ۀ</w:t>
      </w:r>
      <w:r w:rsidR="00F80B71" w:rsidRPr="00733691">
        <w:rPr>
          <w:rFonts w:ascii="IRLotus" w:hAnsi="IRLotus" w:cs="B Nazanin"/>
          <w:sz w:val="24"/>
          <w:szCs w:val="24"/>
          <w:rtl/>
        </w:rPr>
        <w:t xml:space="preserve"> ملی </w:t>
      </w:r>
      <w:r w:rsidR="00C35E69" w:rsidRPr="00733691">
        <w:rPr>
          <w:rFonts w:ascii="IRLotus" w:hAnsi="IRLotus" w:cs="B Nazanin"/>
          <w:sz w:val="24"/>
          <w:szCs w:val="24"/>
          <w:rtl/>
        </w:rPr>
        <w:t>[است]</w:t>
      </w:r>
      <w:r w:rsidR="00F80B71" w:rsidRPr="00733691">
        <w:rPr>
          <w:rFonts w:ascii="IRLotus" w:hAnsi="IRLotus" w:cs="B Nazanin"/>
          <w:sz w:val="24"/>
          <w:szCs w:val="24"/>
          <w:rtl/>
        </w:rPr>
        <w:t xml:space="preserve">» </w:t>
      </w:r>
      <w:r w:rsidR="00E22421" w:rsidRPr="00733691">
        <w:rPr>
          <w:rFonts w:ascii="IRLotus" w:hAnsi="IRLotus" w:cs="B Nazanin"/>
          <w:sz w:val="24"/>
          <w:szCs w:val="24"/>
          <w:rtl/>
        </w:rPr>
        <w:t>(یوسفی</w:t>
      </w:r>
      <w:r w:rsidR="00D05F5E" w:rsidRPr="00733691">
        <w:rPr>
          <w:rFonts w:ascii="IRLotus" w:hAnsi="IRLotus" w:cs="B Nazanin"/>
          <w:sz w:val="24"/>
          <w:szCs w:val="24"/>
          <w:rtl/>
        </w:rPr>
        <w:t>،</w:t>
      </w:r>
      <w:r w:rsidR="00E22421" w:rsidRPr="00733691">
        <w:rPr>
          <w:rFonts w:ascii="IRLotus" w:hAnsi="IRLotus" w:cs="B Nazanin"/>
          <w:sz w:val="24"/>
          <w:szCs w:val="24"/>
          <w:rtl/>
        </w:rPr>
        <w:t xml:space="preserve"> 1372</w:t>
      </w:r>
      <w:r w:rsidR="0000304C" w:rsidRPr="00733691">
        <w:rPr>
          <w:rFonts w:ascii="IRLotus" w:hAnsi="IRLotus" w:cs="B Nazanin"/>
          <w:sz w:val="24"/>
          <w:szCs w:val="24"/>
          <w:rtl/>
        </w:rPr>
        <w:t>، ج 1:</w:t>
      </w:r>
      <w:r w:rsidR="00E22421" w:rsidRPr="00733691">
        <w:rPr>
          <w:rFonts w:ascii="IRLotus" w:hAnsi="IRLotus" w:cs="B Nazanin"/>
          <w:sz w:val="24"/>
          <w:szCs w:val="24"/>
          <w:rtl/>
        </w:rPr>
        <w:t xml:space="preserve"> 41)</w:t>
      </w:r>
      <w:r w:rsidR="00C35E69" w:rsidRPr="00733691">
        <w:rPr>
          <w:rFonts w:ascii="IRLotus" w:hAnsi="IRLotus" w:cs="B Nazanin"/>
          <w:sz w:val="24"/>
          <w:szCs w:val="24"/>
          <w:rtl/>
        </w:rPr>
        <w:t xml:space="preserve">؛ </w:t>
      </w:r>
      <w:r w:rsidR="00F80B71" w:rsidRPr="00733691">
        <w:rPr>
          <w:rFonts w:ascii="IRLotus" w:hAnsi="IRLotus" w:cs="B Nazanin"/>
          <w:sz w:val="24"/>
          <w:szCs w:val="24"/>
          <w:rtl/>
        </w:rPr>
        <w:t>«فراخور مقام و خلقیات خویش رفتار می‌کنند» (یوسفی</w:t>
      </w:r>
      <w:r w:rsidR="00D05F5E" w:rsidRPr="00733691">
        <w:rPr>
          <w:rFonts w:ascii="IRLotus" w:hAnsi="IRLotus" w:cs="B Nazanin"/>
          <w:sz w:val="24"/>
          <w:szCs w:val="24"/>
          <w:rtl/>
        </w:rPr>
        <w:t>،</w:t>
      </w:r>
      <w:r w:rsidR="00F80B71" w:rsidRPr="00733691">
        <w:rPr>
          <w:rFonts w:ascii="IRLotus" w:hAnsi="IRLotus" w:cs="B Nazanin"/>
          <w:sz w:val="24"/>
          <w:szCs w:val="24"/>
          <w:rtl/>
        </w:rPr>
        <w:t xml:space="preserve"> 1370: 28)</w:t>
      </w:r>
      <w:r w:rsidR="0010294C" w:rsidRPr="00733691">
        <w:rPr>
          <w:rFonts w:ascii="IRLotus" w:hAnsi="IRLotus" w:cs="B Nazanin"/>
          <w:sz w:val="24"/>
          <w:szCs w:val="24"/>
          <w:rtl/>
        </w:rPr>
        <w:t xml:space="preserve">؛ </w:t>
      </w:r>
      <w:r w:rsidR="00993B22" w:rsidRPr="00733691">
        <w:rPr>
          <w:rFonts w:ascii="IRLotus" w:hAnsi="IRLotus" w:cs="B Nazanin"/>
          <w:sz w:val="24"/>
          <w:szCs w:val="24"/>
          <w:rtl/>
        </w:rPr>
        <w:t>«فراخور قصه‌گویی» (یوسفی</w:t>
      </w:r>
      <w:r w:rsidR="00D05F5E" w:rsidRPr="00733691">
        <w:rPr>
          <w:rFonts w:ascii="IRLotus" w:hAnsi="IRLotus" w:cs="B Nazanin"/>
          <w:sz w:val="24"/>
          <w:szCs w:val="24"/>
          <w:rtl/>
        </w:rPr>
        <w:t>،</w:t>
      </w:r>
      <w:r w:rsidR="00993B22" w:rsidRPr="00733691">
        <w:rPr>
          <w:rFonts w:ascii="IRLotus" w:hAnsi="IRLotus" w:cs="B Nazanin"/>
          <w:sz w:val="24"/>
          <w:szCs w:val="24"/>
          <w:rtl/>
        </w:rPr>
        <w:t xml:space="preserve"> </w:t>
      </w:r>
      <w:r w:rsidR="00242793" w:rsidRPr="00733691">
        <w:rPr>
          <w:rFonts w:ascii="IRLotus" w:hAnsi="IRLotus" w:cs="B Nazanin"/>
          <w:sz w:val="24"/>
          <w:szCs w:val="24"/>
          <w:rtl/>
        </w:rPr>
        <w:t>1357، ج 2</w:t>
      </w:r>
      <w:r w:rsidR="00993B22" w:rsidRPr="00733691">
        <w:rPr>
          <w:rFonts w:ascii="IRLotus" w:hAnsi="IRLotus" w:cs="B Nazanin"/>
          <w:sz w:val="24"/>
          <w:szCs w:val="24"/>
          <w:rtl/>
        </w:rPr>
        <w:t>: 30)</w:t>
      </w:r>
      <w:r w:rsidR="00CE7676" w:rsidRPr="00733691">
        <w:rPr>
          <w:rFonts w:ascii="IRLotus" w:hAnsi="IRLotus" w:cs="B Nazanin"/>
          <w:sz w:val="24"/>
          <w:szCs w:val="24"/>
          <w:rtl/>
        </w:rPr>
        <w:t>.</w:t>
      </w:r>
      <w:r w:rsidR="00BB117F" w:rsidRPr="00733691">
        <w:rPr>
          <w:rFonts w:ascii="IRLotus" w:hAnsi="IRLotus" w:cs="B Nazanin"/>
          <w:sz w:val="24"/>
          <w:szCs w:val="24"/>
          <w:rtl/>
        </w:rPr>
        <w:t xml:space="preserve"> </w:t>
      </w:r>
      <w:r w:rsidR="0010294C" w:rsidRPr="00733691">
        <w:rPr>
          <w:rFonts w:ascii="IRLotus" w:hAnsi="IRLotus" w:cs="B Nazanin"/>
          <w:sz w:val="24"/>
          <w:szCs w:val="24"/>
          <w:rtl/>
        </w:rPr>
        <w:t>و</w:t>
      </w:r>
      <w:r w:rsidR="00DA7B37" w:rsidRPr="00733691">
        <w:rPr>
          <w:rFonts w:ascii="IRLotus" w:hAnsi="IRLotus" w:cs="B Nazanin"/>
          <w:sz w:val="24"/>
          <w:szCs w:val="24"/>
          <w:rtl/>
        </w:rPr>
        <w:t>ی</w:t>
      </w:r>
      <w:r w:rsidR="0010294C" w:rsidRPr="00733691">
        <w:rPr>
          <w:rFonts w:ascii="IRLotus" w:hAnsi="IRLotus" w:cs="B Nazanin"/>
          <w:sz w:val="24"/>
          <w:szCs w:val="24"/>
          <w:rtl/>
        </w:rPr>
        <w:t xml:space="preserve"> </w:t>
      </w:r>
      <w:r w:rsidR="00343850" w:rsidRPr="00733691">
        <w:rPr>
          <w:rFonts w:ascii="IRLotus" w:hAnsi="IRLotus" w:cs="B Nazanin"/>
          <w:sz w:val="24"/>
          <w:szCs w:val="24"/>
          <w:rtl/>
        </w:rPr>
        <w:t>در</w:t>
      </w:r>
      <w:r w:rsidR="00BB117F" w:rsidRPr="00733691">
        <w:rPr>
          <w:rFonts w:ascii="IRLotus" w:hAnsi="IRLotus" w:cs="B Nazanin"/>
          <w:sz w:val="24"/>
          <w:szCs w:val="24"/>
          <w:rtl/>
        </w:rPr>
        <w:t xml:space="preserve"> </w:t>
      </w:r>
      <w:r w:rsidR="00343850" w:rsidRPr="00733691">
        <w:rPr>
          <w:rFonts w:ascii="IRLotus" w:hAnsi="IRLotus" w:cs="B Nazanin"/>
          <w:sz w:val="24"/>
          <w:szCs w:val="24"/>
          <w:rtl/>
        </w:rPr>
        <w:t>موارد</w:t>
      </w:r>
      <w:r w:rsidR="00DA7B37" w:rsidRPr="00733691">
        <w:rPr>
          <w:rFonts w:ascii="IRLotus" w:hAnsi="IRLotus" w:cs="B Nazanin"/>
          <w:sz w:val="24"/>
          <w:szCs w:val="24"/>
          <w:rtl/>
        </w:rPr>
        <w:t>ی</w:t>
      </w:r>
      <w:r w:rsidR="00343850" w:rsidRPr="00733691">
        <w:rPr>
          <w:rFonts w:ascii="IRLotus" w:hAnsi="IRLotus" w:cs="B Nazanin"/>
          <w:sz w:val="24"/>
          <w:szCs w:val="24"/>
          <w:rtl/>
        </w:rPr>
        <w:t xml:space="preserve"> ن</w:t>
      </w:r>
      <w:r w:rsidR="00DA7B37" w:rsidRPr="00733691">
        <w:rPr>
          <w:rFonts w:ascii="IRLotus" w:hAnsi="IRLotus" w:cs="B Nazanin"/>
          <w:sz w:val="24"/>
          <w:szCs w:val="24"/>
          <w:rtl/>
        </w:rPr>
        <w:t>ی</w:t>
      </w:r>
      <w:r w:rsidR="00343850" w:rsidRPr="00733691">
        <w:rPr>
          <w:rFonts w:ascii="IRLotus" w:hAnsi="IRLotus" w:cs="B Nazanin"/>
          <w:sz w:val="24"/>
          <w:szCs w:val="24"/>
          <w:rtl/>
        </w:rPr>
        <w:t>ز</w:t>
      </w:r>
      <w:r w:rsidR="0010294C" w:rsidRPr="00733691">
        <w:rPr>
          <w:rFonts w:ascii="IRLotus" w:hAnsi="IRLotus" w:cs="B Nazanin"/>
          <w:sz w:val="24"/>
          <w:szCs w:val="24"/>
          <w:rtl/>
        </w:rPr>
        <w:t xml:space="preserve"> برا</w:t>
      </w:r>
      <w:r w:rsidR="00DA7B37" w:rsidRPr="00733691">
        <w:rPr>
          <w:rFonts w:ascii="IRLotus" w:hAnsi="IRLotus" w:cs="B Nazanin"/>
          <w:sz w:val="24"/>
          <w:szCs w:val="24"/>
          <w:rtl/>
        </w:rPr>
        <w:t>ی</w:t>
      </w:r>
      <w:r w:rsidR="0010294C" w:rsidRPr="00733691">
        <w:rPr>
          <w:rFonts w:ascii="IRLotus" w:hAnsi="IRLotus" w:cs="B Nazanin"/>
          <w:sz w:val="24"/>
          <w:szCs w:val="24"/>
          <w:rtl/>
        </w:rPr>
        <w:t xml:space="preserve"> </w:t>
      </w:r>
      <w:r w:rsidR="00343850" w:rsidRPr="00733691">
        <w:rPr>
          <w:rFonts w:ascii="IRLotus" w:hAnsi="IRLotus" w:cs="B Nazanin"/>
          <w:sz w:val="24"/>
          <w:szCs w:val="24"/>
          <w:rtl/>
        </w:rPr>
        <w:t>اشا</w:t>
      </w:r>
      <w:r w:rsidR="0010294C" w:rsidRPr="00733691">
        <w:rPr>
          <w:rFonts w:ascii="IRLotus" w:hAnsi="IRLotus" w:cs="B Nazanin"/>
          <w:sz w:val="24"/>
          <w:szCs w:val="24"/>
          <w:rtl/>
        </w:rPr>
        <w:t>ره به تناسب، از</w:t>
      </w:r>
      <w:r w:rsidR="00C40576" w:rsidRPr="00733691">
        <w:rPr>
          <w:rFonts w:ascii="IRLotus" w:hAnsi="IRLotus" w:cs="B Nazanin"/>
          <w:sz w:val="24"/>
          <w:szCs w:val="24"/>
          <w:rtl/>
        </w:rPr>
        <w:t xml:space="preserve"> </w:t>
      </w:r>
      <w:r w:rsidR="00343850" w:rsidRPr="00733691">
        <w:rPr>
          <w:rFonts w:ascii="IRLotus" w:hAnsi="IRLotus" w:cs="B Nazanin"/>
          <w:sz w:val="24"/>
          <w:szCs w:val="24"/>
          <w:rtl/>
        </w:rPr>
        <w:t>كلمات د</w:t>
      </w:r>
      <w:r w:rsidR="00DA7B37" w:rsidRPr="00733691">
        <w:rPr>
          <w:rFonts w:ascii="IRLotus" w:hAnsi="IRLotus" w:cs="B Nazanin"/>
          <w:sz w:val="24"/>
          <w:szCs w:val="24"/>
          <w:rtl/>
        </w:rPr>
        <w:t>ی</w:t>
      </w:r>
      <w:r w:rsidR="00343850" w:rsidRPr="00733691">
        <w:rPr>
          <w:rFonts w:ascii="IRLotus" w:hAnsi="IRLotus" w:cs="B Nazanin"/>
          <w:sz w:val="24"/>
          <w:szCs w:val="24"/>
          <w:rtl/>
        </w:rPr>
        <w:t>گر</w:t>
      </w:r>
      <w:r w:rsidR="00DA7B37" w:rsidRPr="00733691">
        <w:rPr>
          <w:rFonts w:ascii="IRLotus" w:hAnsi="IRLotus" w:cs="B Nazanin"/>
          <w:sz w:val="24"/>
          <w:szCs w:val="24"/>
          <w:rtl/>
        </w:rPr>
        <w:t>ی</w:t>
      </w:r>
      <w:r w:rsidR="00343850" w:rsidRPr="00733691">
        <w:rPr>
          <w:rFonts w:ascii="IRLotus" w:hAnsi="IRLotus" w:cs="B Nazanin"/>
          <w:sz w:val="24"/>
          <w:szCs w:val="24"/>
          <w:rtl/>
        </w:rPr>
        <w:t xml:space="preserve"> مانند «به‌جا»، </w:t>
      </w:r>
      <w:r w:rsidR="00C40576" w:rsidRPr="00733691">
        <w:rPr>
          <w:rFonts w:ascii="IRLotus" w:hAnsi="IRLotus" w:cs="B Nazanin"/>
          <w:sz w:val="24"/>
          <w:szCs w:val="24"/>
          <w:rtl/>
        </w:rPr>
        <w:t>«سازگار»</w:t>
      </w:r>
      <w:r w:rsidR="00343850" w:rsidRPr="00733691">
        <w:rPr>
          <w:rFonts w:ascii="IRLotus" w:hAnsi="IRLotus" w:cs="B Nazanin"/>
          <w:sz w:val="24"/>
          <w:szCs w:val="24"/>
          <w:rtl/>
        </w:rPr>
        <w:t xml:space="preserve"> و مانند آن</w:t>
      </w:r>
      <w:r w:rsidR="00C40576" w:rsidRPr="00733691">
        <w:rPr>
          <w:rFonts w:ascii="IRLotus" w:hAnsi="IRLotus" w:cs="B Nazanin"/>
          <w:sz w:val="24"/>
          <w:szCs w:val="24"/>
          <w:rtl/>
        </w:rPr>
        <w:t xml:space="preserve"> </w:t>
      </w:r>
      <w:r w:rsidR="0010294C" w:rsidRPr="00733691">
        <w:rPr>
          <w:rFonts w:ascii="IRLotus" w:hAnsi="IRLotus" w:cs="B Nazanin"/>
          <w:sz w:val="24"/>
          <w:szCs w:val="24"/>
          <w:rtl/>
        </w:rPr>
        <w:t xml:space="preserve">استفاده </w:t>
      </w:r>
      <w:r w:rsidR="004A2047" w:rsidRPr="00733691">
        <w:rPr>
          <w:rFonts w:ascii="IRLotus" w:hAnsi="IRLotus" w:cs="B Nazanin"/>
          <w:sz w:val="24"/>
          <w:szCs w:val="24"/>
          <w:rtl/>
        </w:rPr>
        <w:t>كرده است</w:t>
      </w:r>
      <w:r w:rsidR="00C40576" w:rsidRPr="00733691">
        <w:rPr>
          <w:rFonts w:ascii="IRLotus" w:hAnsi="IRLotus" w:cs="B Nazanin"/>
          <w:sz w:val="24"/>
          <w:szCs w:val="24"/>
          <w:rtl/>
        </w:rPr>
        <w:t xml:space="preserve"> (یوسفی</w:t>
      </w:r>
      <w:r w:rsidR="00D05F5E" w:rsidRPr="00733691">
        <w:rPr>
          <w:rFonts w:ascii="IRLotus" w:hAnsi="IRLotus" w:cs="B Nazanin"/>
          <w:sz w:val="24"/>
          <w:szCs w:val="24"/>
          <w:rtl/>
        </w:rPr>
        <w:t>،</w:t>
      </w:r>
      <w:r w:rsidR="00C40576" w:rsidRPr="00733691">
        <w:rPr>
          <w:rFonts w:ascii="IRLotus" w:hAnsi="IRLotus" w:cs="B Nazanin"/>
          <w:sz w:val="24"/>
          <w:szCs w:val="24"/>
          <w:rtl/>
        </w:rPr>
        <w:t xml:space="preserve"> </w:t>
      </w:r>
      <w:r w:rsidR="00242793" w:rsidRPr="00733691">
        <w:rPr>
          <w:rFonts w:ascii="IRLotus" w:hAnsi="IRLotus" w:cs="B Nazanin"/>
          <w:sz w:val="24"/>
          <w:szCs w:val="24"/>
          <w:rtl/>
        </w:rPr>
        <w:t>1357، ج 2</w:t>
      </w:r>
      <w:r w:rsidR="00C40576" w:rsidRPr="00733691">
        <w:rPr>
          <w:rFonts w:ascii="IRLotus" w:hAnsi="IRLotus" w:cs="B Nazanin"/>
          <w:sz w:val="24"/>
          <w:szCs w:val="24"/>
          <w:rtl/>
        </w:rPr>
        <w:t>: 301)</w:t>
      </w:r>
      <w:r w:rsidR="00E24FF8" w:rsidRPr="00733691">
        <w:rPr>
          <w:rFonts w:ascii="IRLotus" w:hAnsi="IRLotus" w:cs="B Nazanin"/>
          <w:sz w:val="24"/>
          <w:szCs w:val="24"/>
          <w:rtl/>
        </w:rPr>
        <w:t>.</w:t>
      </w:r>
    </w:p>
    <w:p w14:paraId="4BA18D3C" w14:textId="77777777" w:rsidR="00E75E8B" w:rsidRPr="00733691" w:rsidRDefault="00E75E8B" w:rsidP="00D51ACE">
      <w:pPr>
        <w:bidi/>
        <w:spacing w:after="0" w:line="240" w:lineRule="auto"/>
        <w:jc w:val="both"/>
        <w:rPr>
          <w:rFonts w:ascii="IRLotus" w:hAnsi="IRLotus" w:cs="B Nazanin"/>
          <w:sz w:val="24"/>
          <w:szCs w:val="24"/>
          <w:rtl/>
        </w:rPr>
      </w:pPr>
    </w:p>
    <w:p w14:paraId="42B15BC7" w14:textId="1E45E4C1" w:rsidR="000169AF" w:rsidRPr="00733691" w:rsidRDefault="000169AF" w:rsidP="00D51ACE">
      <w:pPr>
        <w:bidi/>
        <w:spacing w:after="0" w:line="240" w:lineRule="auto"/>
        <w:jc w:val="both"/>
        <w:rPr>
          <w:rFonts w:ascii="IRLotus" w:hAnsi="IRLotus" w:cs="B Nazanin"/>
          <w:b/>
          <w:bCs/>
          <w:sz w:val="24"/>
          <w:szCs w:val="24"/>
          <w:rtl/>
        </w:rPr>
      </w:pPr>
      <w:r w:rsidRPr="00733691">
        <w:rPr>
          <w:rFonts w:ascii="IRLotus" w:hAnsi="IRLotus" w:cs="B Nazanin"/>
          <w:b/>
          <w:bCs/>
          <w:sz w:val="24"/>
          <w:szCs w:val="24"/>
          <w:rtl/>
        </w:rPr>
        <w:t>3</w:t>
      </w:r>
      <w:r w:rsidR="003A5622" w:rsidRPr="00733691">
        <w:rPr>
          <w:rFonts w:ascii="IRLotus" w:hAnsi="IRLotus" w:cs="B Nazanin"/>
          <w:b/>
          <w:bCs/>
          <w:sz w:val="24"/>
          <w:szCs w:val="24"/>
          <w:rtl/>
        </w:rPr>
        <w:t xml:space="preserve">) </w:t>
      </w:r>
      <w:r w:rsidRPr="00733691">
        <w:rPr>
          <w:rFonts w:ascii="IRLotus" w:hAnsi="IRLotus" w:cs="B Nazanin"/>
          <w:b/>
          <w:bCs/>
          <w:sz w:val="24"/>
          <w:szCs w:val="24"/>
          <w:rtl/>
        </w:rPr>
        <w:t>گونه‌های تناسب</w:t>
      </w:r>
      <w:r w:rsidR="006144A8" w:rsidRPr="00733691">
        <w:rPr>
          <w:rFonts w:ascii="IRLotus" w:hAnsi="IRLotus" w:cs="B Nazanin"/>
          <w:b/>
          <w:bCs/>
          <w:sz w:val="24"/>
          <w:szCs w:val="24"/>
          <w:rtl/>
        </w:rPr>
        <w:t xml:space="preserve"> نزد غلامحس</w:t>
      </w:r>
      <w:r w:rsidR="00DA7B37" w:rsidRPr="00733691">
        <w:rPr>
          <w:rFonts w:ascii="IRLotus" w:hAnsi="IRLotus" w:cs="B Nazanin"/>
          <w:b/>
          <w:bCs/>
          <w:sz w:val="24"/>
          <w:szCs w:val="24"/>
          <w:rtl/>
        </w:rPr>
        <w:t>ی</w:t>
      </w:r>
      <w:r w:rsidR="006144A8" w:rsidRPr="00733691">
        <w:rPr>
          <w:rFonts w:ascii="IRLotus" w:hAnsi="IRLotus" w:cs="B Nazanin"/>
          <w:b/>
          <w:bCs/>
          <w:sz w:val="24"/>
          <w:szCs w:val="24"/>
          <w:rtl/>
        </w:rPr>
        <w:t xml:space="preserve">ن </w:t>
      </w:r>
      <w:r w:rsidR="00DA7B37" w:rsidRPr="00733691">
        <w:rPr>
          <w:rFonts w:ascii="IRLotus" w:hAnsi="IRLotus" w:cs="B Nazanin"/>
          <w:b/>
          <w:bCs/>
          <w:sz w:val="24"/>
          <w:szCs w:val="24"/>
          <w:rtl/>
        </w:rPr>
        <w:t>ی</w:t>
      </w:r>
      <w:r w:rsidR="006144A8" w:rsidRPr="00733691">
        <w:rPr>
          <w:rFonts w:ascii="IRLotus" w:hAnsi="IRLotus" w:cs="B Nazanin"/>
          <w:b/>
          <w:bCs/>
          <w:sz w:val="24"/>
          <w:szCs w:val="24"/>
          <w:rtl/>
        </w:rPr>
        <w:t>وسف</w:t>
      </w:r>
      <w:r w:rsidR="00DA7B37" w:rsidRPr="00733691">
        <w:rPr>
          <w:rFonts w:ascii="IRLotus" w:hAnsi="IRLotus" w:cs="B Nazanin"/>
          <w:b/>
          <w:bCs/>
          <w:sz w:val="24"/>
          <w:szCs w:val="24"/>
          <w:rtl/>
        </w:rPr>
        <w:t>ی</w:t>
      </w:r>
    </w:p>
    <w:p w14:paraId="5FD4FAB0" w14:textId="27198BE0" w:rsidR="000169AF" w:rsidRPr="00733691" w:rsidRDefault="00500E58" w:rsidP="00D51ACE">
      <w:pPr>
        <w:bidi/>
        <w:spacing w:after="0" w:line="240" w:lineRule="auto"/>
        <w:jc w:val="both"/>
        <w:rPr>
          <w:rFonts w:ascii="IRLotus" w:hAnsi="IRLotus" w:cs="B Nazanin"/>
          <w:b/>
          <w:bCs/>
          <w:sz w:val="24"/>
          <w:szCs w:val="24"/>
          <w:rtl/>
          <w:lang w:bidi="fa-IR"/>
        </w:rPr>
      </w:pPr>
      <w:r w:rsidRPr="00733691">
        <w:rPr>
          <w:rFonts w:ascii="IRLotus" w:hAnsi="IRLotus" w:cs="B Nazanin"/>
          <w:b/>
          <w:bCs/>
          <w:sz w:val="24"/>
          <w:szCs w:val="24"/>
          <w:rtl/>
          <w:lang w:bidi="fa-IR"/>
        </w:rPr>
        <w:t>3-1) تناسب</w:t>
      </w:r>
      <w:r w:rsidR="004D4265" w:rsidRPr="00733691">
        <w:rPr>
          <w:rFonts w:ascii="IRLotus" w:hAnsi="IRLotus" w:cs="B Nazanin"/>
          <w:b/>
          <w:bCs/>
          <w:sz w:val="24"/>
          <w:szCs w:val="24"/>
          <w:rtl/>
          <w:lang w:bidi="fa-IR"/>
        </w:rPr>
        <w:t xml:space="preserve"> در</w:t>
      </w:r>
      <w:r w:rsidR="000169AF" w:rsidRPr="00733691">
        <w:rPr>
          <w:rFonts w:ascii="IRLotus" w:hAnsi="IRLotus" w:cs="B Nazanin"/>
          <w:b/>
          <w:bCs/>
          <w:sz w:val="24"/>
          <w:szCs w:val="24"/>
          <w:rtl/>
          <w:lang w:bidi="fa-IR"/>
        </w:rPr>
        <w:t xml:space="preserve"> شخصیت </w:t>
      </w:r>
      <w:r w:rsidR="004D4265" w:rsidRPr="00733691">
        <w:rPr>
          <w:rFonts w:ascii="IRLotus" w:hAnsi="IRLotus" w:cs="B Nazanin"/>
          <w:b/>
          <w:bCs/>
          <w:sz w:val="24"/>
          <w:szCs w:val="24"/>
          <w:rtl/>
          <w:lang w:bidi="fa-IR"/>
        </w:rPr>
        <w:t>داستان</w:t>
      </w:r>
    </w:p>
    <w:p w14:paraId="68D873D2" w14:textId="258A5E8A" w:rsidR="004C582C" w:rsidRPr="00733691" w:rsidRDefault="00DA7B37" w:rsidP="00D51ACE">
      <w:pPr>
        <w:bidi/>
        <w:spacing w:after="0" w:line="240" w:lineRule="auto"/>
        <w:jc w:val="both"/>
        <w:rPr>
          <w:rFonts w:ascii="IRLotus" w:hAnsi="IRLotus" w:cs="B Nazanin"/>
          <w:sz w:val="24"/>
          <w:szCs w:val="24"/>
          <w:rtl/>
          <w:lang w:bidi="fa-IR"/>
        </w:rPr>
      </w:pPr>
      <w:bookmarkStart w:id="1" w:name="_Hlk160302884"/>
      <w:bookmarkEnd w:id="1"/>
      <w:r w:rsidRPr="00733691">
        <w:rPr>
          <w:rFonts w:ascii="IRLotus" w:hAnsi="IRLotus" w:cs="B Nazanin"/>
          <w:sz w:val="24"/>
          <w:szCs w:val="24"/>
          <w:rtl/>
          <w:lang w:bidi="fa-IR"/>
        </w:rPr>
        <w:t>ی</w:t>
      </w:r>
      <w:r w:rsidR="006144A8" w:rsidRPr="00733691">
        <w:rPr>
          <w:rFonts w:ascii="IRLotus" w:hAnsi="IRLotus" w:cs="B Nazanin"/>
          <w:sz w:val="24"/>
          <w:szCs w:val="24"/>
          <w:rtl/>
          <w:lang w:bidi="fa-IR"/>
        </w:rPr>
        <w:t>ك</w:t>
      </w:r>
      <w:r w:rsidRPr="00733691">
        <w:rPr>
          <w:rFonts w:ascii="IRLotus" w:hAnsi="IRLotus" w:cs="B Nazanin"/>
          <w:sz w:val="24"/>
          <w:szCs w:val="24"/>
          <w:rtl/>
          <w:lang w:bidi="fa-IR"/>
        </w:rPr>
        <w:t>ی</w:t>
      </w:r>
      <w:r w:rsidR="006144A8" w:rsidRPr="00733691">
        <w:rPr>
          <w:rFonts w:ascii="IRLotus" w:hAnsi="IRLotus" w:cs="B Nazanin"/>
          <w:sz w:val="24"/>
          <w:szCs w:val="24"/>
          <w:rtl/>
          <w:lang w:bidi="fa-IR"/>
        </w:rPr>
        <w:t xml:space="preserve"> از مع</w:t>
      </w:r>
      <w:r w:rsidRPr="00733691">
        <w:rPr>
          <w:rFonts w:ascii="IRLotus" w:hAnsi="IRLotus" w:cs="B Nazanin"/>
          <w:sz w:val="24"/>
          <w:szCs w:val="24"/>
          <w:rtl/>
          <w:lang w:bidi="fa-IR"/>
        </w:rPr>
        <w:t>ی</w:t>
      </w:r>
      <w:r w:rsidR="006144A8" w:rsidRPr="00733691">
        <w:rPr>
          <w:rFonts w:ascii="IRLotus" w:hAnsi="IRLotus" w:cs="B Nazanin"/>
          <w:sz w:val="24"/>
          <w:szCs w:val="24"/>
          <w:rtl/>
          <w:lang w:bidi="fa-IR"/>
        </w:rPr>
        <w:t>ارها</w:t>
      </w:r>
      <w:r w:rsidRPr="00733691">
        <w:rPr>
          <w:rFonts w:ascii="IRLotus" w:hAnsi="IRLotus" w:cs="B Nazanin"/>
          <w:sz w:val="24"/>
          <w:szCs w:val="24"/>
          <w:rtl/>
          <w:lang w:bidi="fa-IR"/>
        </w:rPr>
        <w:t>ی</w:t>
      </w:r>
      <w:r w:rsidR="006144A8" w:rsidRPr="00733691">
        <w:rPr>
          <w:rFonts w:ascii="IRLotus" w:hAnsi="IRLotus" w:cs="B Nazanin"/>
          <w:sz w:val="24"/>
          <w:szCs w:val="24"/>
          <w:rtl/>
          <w:lang w:bidi="fa-IR"/>
        </w:rPr>
        <w:t xml:space="preserve"> </w:t>
      </w:r>
      <w:r w:rsidRPr="00733691">
        <w:rPr>
          <w:rFonts w:ascii="IRLotus" w:hAnsi="IRLotus" w:cs="B Nazanin"/>
          <w:sz w:val="24"/>
          <w:szCs w:val="24"/>
          <w:rtl/>
          <w:lang w:bidi="fa-IR"/>
        </w:rPr>
        <w:t>ی</w:t>
      </w:r>
      <w:r w:rsidR="006144A8" w:rsidRPr="00733691">
        <w:rPr>
          <w:rFonts w:ascii="IRLotus" w:hAnsi="IRLotus" w:cs="B Nazanin"/>
          <w:sz w:val="24"/>
          <w:szCs w:val="24"/>
          <w:rtl/>
          <w:lang w:bidi="fa-IR"/>
        </w:rPr>
        <w:t>وسف</w:t>
      </w:r>
      <w:r w:rsidRPr="00733691">
        <w:rPr>
          <w:rFonts w:ascii="IRLotus" w:hAnsi="IRLotus" w:cs="B Nazanin"/>
          <w:sz w:val="24"/>
          <w:szCs w:val="24"/>
          <w:rtl/>
          <w:lang w:bidi="fa-IR"/>
        </w:rPr>
        <w:t>ی</w:t>
      </w:r>
      <w:r w:rsidR="006144A8" w:rsidRPr="00733691">
        <w:rPr>
          <w:rFonts w:ascii="IRLotus" w:hAnsi="IRLotus" w:cs="B Nazanin"/>
          <w:sz w:val="24"/>
          <w:szCs w:val="24"/>
          <w:rtl/>
          <w:lang w:bidi="fa-IR"/>
        </w:rPr>
        <w:t xml:space="preserve"> در نقد ادب</w:t>
      </w:r>
      <w:r w:rsidRPr="00733691">
        <w:rPr>
          <w:rFonts w:ascii="IRLotus" w:hAnsi="IRLotus" w:cs="B Nazanin"/>
          <w:sz w:val="24"/>
          <w:szCs w:val="24"/>
          <w:rtl/>
          <w:lang w:bidi="fa-IR"/>
        </w:rPr>
        <w:t>ی</w:t>
      </w:r>
      <w:r w:rsidR="006144A8" w:rsidRPr="00733691">
        <w:rPr>
          <w:rFonts w:ascii="IRLotus" w:hAnsi="IRLotus" w:cs="B Nazanin"/>
          <w:sz w:val="24"/>
          <w:szCs w:val="24"/>
          <w:rtl/>
          <w:lang w:bidi="fa-IR"/>
        </w:rPr>
        <w:t>، به‌و</w:t>
      </w:r>
      <w:r w:rsidRPr="00733691">
        <w:rPr>
          <w:rFonts w:ascii="IRLotus" w:hAnsi="IRLotus" w:cs="B Nazanin"/>
          <w:sz w:val="24"/>
          <w:szCs w:val="24"/>
          <w:rtl/>
          <w:lang w:bidi="fa-IR"/>
        </w:rPr>
        <w:t>ی</w:t>
      </w:r>
      <w:r w:rsidR="006144A8" w:rsidRPr="00733691">
        <w:rPr>
          <w:rFonts w:ascii="IRLotus" w:hAnsi="IRLotus" w:cs="B Nazanin"/>
          <w:sz w:val="24"/>
          <w:szCs w:val="24"/>
          <w:rtl/>
          <w:lang w:bidi="fa-IR"/>
        </w:rPr>
        <w:t>ژه در ادب</w:t>
      </w:r>
      <w:r w:rsidRPr="00733691">
        <w:rPr>
          <w:rFonts w:ascii="IRLotus" w:hAnsi="IRLotus" w:cs="B Nazanin"/>
          <w:sz w:val="24"/>
          <w:szCs w:val="24"/>
          <w:rtl/>
          <w:lang w:bidi="fa-IR"/>
        </w:rPr>
        <w:t>ی</w:t>
      </w:r>
      <w:r w:rsidR="006144A8" w:rsidRPr="00733691">
        <w:rPr>
          <w:rFonts w:ascii="IRLotus" w:hAnsi="IRLotus" w:cs="B Nazanin"/>
          <w:sz w:val="24"/>
          <w:szCs w:val="24"/>
          <w:rtl/>
          <w:lang w:bidi="fa-IR"/>
        </w:rPr>
        <w:t>ات روا</w:t>
      </w:r>
      <w:r w:rsidRPr="00733691">
        <w:rPr>
          <w:rFonts w:ascii="IRLotus" w:hAnsi="IRLotus" w:cs="B Nazanin"/>
          <w:sz w:val="24"/>
          <w:szCs w:val="24"/>
          <w:rtl/>
          <w:lang w:bidi="fa-IR"/>
        </w:rPr>
        <w:t>یی</w:t>
      </w:r>
      <w:r w:rsidR="006144A8" w:rsidRPr="00733691">
        <w:rPr>
          <w:rFonts w:ascii="IRLotus" w:hAnsi="IRLotus" w:cs="B Nazanin"/>
          <w:sz w:val="24"/>
          <w:szCs w:val="24"/>
          <w:rtl/>
          <w:lang w:bidi="fa-IR"/>
        </w:rPr>
        <w:t xml:space="preserve">، </w:t>
      </w:r>
      <w:r w:rsidR="00A00C39" w:rsidRPr="00733691">
        <w:rPr>
          <w:rFonts w:ascii="IRLotus" w:hAnsi="IRLotus" w:cs="B Nazanin"/>
          <w:sz w:val="24"/>
          <w:szCs w:val="24"/>
          <w:rtl/>
          <w:lang w:bidi="fa-IR"/>
        </w:rPr>
        <w:t>ا</w:t>
      </w:r>
      <w:r w:rsidRPr="00733691">
        <w:rPr>
          <w:rFonts w:ascii="IRLotus" w:hAnsi="IRLotus" w:cs="B Nazanin"/>
          <w:sz w:val="24"/>
          <w:szCs w:val="24"/>
          <w:rtl/>
          <w:lang w:bidi="fa-IR"/>
        </w:rPr>
        <w:t>ی</w:t>
      </w:r>
      <w:r w:rsidR="00A00C39" w:rsidRPr="00733691">
        <w:rPr>
          <w:rFonts w:ascii="IRLotus" w:hAnsi="IRLotus" w:cs="B Nazanin"/>
          <w:sz w:val="24"/>
          <w:szCs w:val="24"/>
          <w:rtl/>
          <w:lang w:bidi="fa-IR"/>
        </w:rPr>
        <w:t xml:space="preserve">ن است كه </w:t>
      </w:r>
      <w:r w:rsidR="000169AF" w:rsidRPr="00733691">
        <w:rPr>
          <w:rFonts w:ascii="IRLotus" w:hAnsi="IRLotus" w:cs="B Nazanin"/>
          <w:sz w:val="24"/>
          <w:szCs w:val="24"/>
          <w:rtl/>
          <w:lang w:bidi="fa-IR"/>
        </w:rPr>
        <w:t xml:space="preserve">شخصیت </w:t>
      </w:r>
      <w:r w:rsidR="00734D36" w:rsidRPr="00733691">
        <w:rPr>
          <w:rFonts w:ascii="IRLotus" w:hAnsi="IRLotus" w:cs="B Nazanin"/>
          <w:sz w:val="24"/>
          <w:szCs w:val="24"/>
          <w:rtl/>
          <w:lang w:bidi="fa-IR"/>
        </w:rPr>
        <w:t>داستان</w:t>
      </w:r>
      <w:r w:rsidRPr="00733691">
        <w:rPr>
          <w:rFonts w:ascii="IRLotus" w:hAnsi="IRLotus" w:cs="B Nazanin"/>
          <w:sz w:val="24"/>
          <w:szCs w:val="24"/>
          <w:rtl/>
          <w:lang w:bidi="fa-IR"/>
        </w:rPr>
        <w:t>ی</w:t>
      </w:r>
      <w:r w:rsidR="00734D36" w:rsidRPr="00733691">
        <w:rPr>
          <w:rFonts w:ascii="IRLotus" w:hAnsi="IRLotus" w:cs="B Nazanin"/>
          <w:sz w:val="24"/>
          <w:szCs w:val="24"/>
          <w:rtl/>
          <w:lang w:bidi="fa-IR"/>
        </w:rPr>
        <w:t xml:space="preserve"> </w:t>
      </w:r>
      <w:r w:rsidR="000169AF" w:rsidRPr="00733691">
        <w:rPr>
          <w:rFonts w:ascii="IRLotus" w:hAnsi="IRLotus" w:cs="B Nazanin"/>
          <w:sz w:val="24"/>
          <w:szCs w:val="24"/>
          <w:rtl/>
          <w:lang w:bidi="fa-IR"/>
        </w:rPr>
        <w:t xml:space="preserve">مطابق «سرشت» خاص خود رفتار کند و تمام ابعاد شخصیت متناسب با آن سرشت باشد. </w:t>
      </w:r>
      <w:r w:rsidR="00A00C39" w:rsidRPr="00733691">
        <w:rPr>
          <w:rFonts w:ascii="IRLotus" w:hAnsi="IRLotus" w:cs="B Nazanin"/>
          <w:sz w:val="24"/>
          <w:szCs w:val="24"/>
          <w:rtl/>
          <w:lang w:bidi="fa-IR"/>
        </w:rPr>
        <w:t>به نظر م</w:t>
      </w:r>
      <w:r w:rsidRPr="00733691">
        <w:rPr>
          <w:rFonts w:ascii="IRLotus" w:hAnsi="IRLotus" w:cs="B Nazanin"/>
          <w:sz w:val="24"/>
          <w:szCs w:val="24"/>
          <w:rtl/>
          <w:lang w:bidi="fa-IR"/>
        </w:rPr>
        <w:t>ی</w:t>
      </w:r>
      <w:r w:rsidR="00A00C39" w:rsidRPr="00733691">
        <w:rPr>
          <w:rFonts w:ascii="IRLotus" w:hAnsi="IRLotus" w:cs="B Nazanin"/>
          <w:sz w:val="24"/>
          <w:szCs w:val="24"/>
          <w:rtl/>
          <w:lang w:bidi="fa-IR"/>
        </w:rPr>
        <w:t>‌رسد</w:t>
      </w:r>
      <w:r w:rsidR="000169AF" w:rsidRPr="00733691">
        <w:rPr>
          <w:rFonts w:ascii="IRLotus" w:hAnsi="IRLotus" w:cs="B Nazanin"/>
          <w:sz w:val="24"/>
          <w:szCs w:val="24"/>
          <w:rtl/>
          <w:lang w:bidi="fa-IR"/>
        </w:rPr>
        <w:t xml:space="preserve"> </w:t>
      </w:r>
      <w:r w:rsidR="007223DE" w:rsidRPr="00733691">
        <w:rPr>
          <w:rFonts w:ascii="IRLotus" w:hAnsi="IRLotus" w:cs="B Nazanin"/>
          <w:sz w:val="24"/>
          <w:szCs w:val="24"/>
          <w:rtl/>
          <w:lang w:bidi="fa-IR"/>
        </w:rPr>
        <w:t>منظور و</w:t>
      </w:r>
      <w:r w:rsidRPr="00733691">
        <w:rPr>
          <w:rFonts w:ascii="IRLotus" w:hAnsi="IRLotus" w:cs="B Nazanin"/>
          <w:sz w:val="24"/>
          <w:szCs w:val="24"/>
          <w:rtl/>
          <w:lang w:bidi="fa-IR"/>
        </w:rPr>
        <w:t>ی</w:t>
      </w:r>
      <w:r w:rsidR="007223DE" w:rsidRPr="00733691">
        <w:rPr>
          <w:rFonts w:ascii="IRLotus" w:hAnsi="IRLotus" w:cs="B Nazanin"/>
          <w:sz w:val="24"/>
          <w:szCs w:val="24"/>
          <w:rtl/>
          <w:lang w:bidi="fa-IR"/>
        </w:rPr>
        <w:t xml:space="preserve"> از </w:t>
      </w:r>
      <w:r w:rsidR="000169AF" w:rsidRPr="00733691">
        <w:rPr>
          <w:rFonts w:ascii="IRLotus" w:hAnsi="IRLotus" w:cs="B Nazanin"/>
          <w:sz w:val="24"/>
          <w:szCs w:val="24"/>
          <w:rtl/>
          <w:lang w:bidi="fa-IR"/>
        </w:rPr>
        <w:t>سرشت افراد</w:t>
      </w:r>
      <w:r w:rsidR="007223DE" w:rsidRPr="00733691">
        <w:rPr>
          <w:rFonts w:ascii="IRLotus" w:hAnsi="IRLotus" w:cs="B Nazanin"/>
          <w:sz w:val="24"/>
          <w:szCs w:val="24"/>
          <w:rtl/>
          <w:lang w:bidi="fa-IR"/>
        </w:rPr>
        <w:t>،</w:t>
      </w:r>
      <w:r w:rsidR="00A00C39" w:rsidRPr="00733691">
        <w:rPr>
          <w:rFonts w:ascii="IRLotus" w:hAnsi="IRLotus" w:cs="B Nazanin"/>
          <w:sz w:val="24"/>
          <w:szCs w:val="24"/>
          <w:rtl/>
          <w:lang w:bidi="fa-IR"/>
        </w:rPr>
        <w:t xml:space="preserve"> </w:t>
      </w:r>
      <w:r w:rsidR="000169AF" w:rsidRPr="00733691">
        <w:rPr>
          <w:rFonts w:ascii="IRLotus" w:hAnsi="IRLotus" w:cs="B Nazanin"/>
          <w:sz w:val="24"/>
          <w:szCs w:val="24"/>
          <w:rtl/>
          <w:lang w:bidi="fa-IR"/>
        </w:rPr>
        <w:t>همان</w:t>
      </w:r>
      <w:r w:rsidRPr="00733691">
        <w:rPr>
          <w:rFonts w:ascii="IRLotus" w:hAnsi="IRLotus" w:cs="B Nazanin"/>
          <w:sz w:val="24"/>
          <w:szCs w:val="24"/>
          <w:rtl/>
          <w:lang w:bidi="fa-IR"/>
        </w:rPr>
        <w:t>ی</w:t>
      </w:r>
      <w:r w:rsidR="00EE3BCA" w:rsidRPr="00733691">
        <w:rPr>
          <w:rFonts w:ascii="IRLotus" w:hAnsi="IRLotus" w:cs="B Nazanin"/>
          <w:sz w:val="24"/>
          <w:szCs w:val="24"/>
          <w:rtl/>
          <w:lang w:bidi="fa-IR"/>
        </w:rPr>
        <w:t xml:space="preserve"> است که امروز</w:t>
      </w:r>
      <w:r w:rsidR="000169AF" w:rsidRPr="00733691">
        <w:rPr>
          <w:rFonts w:ascii="IRLotus" w:hAnsi="IRLotus" w:cs="B Nazanin"/>
          <w:sz w:val="24"/>
          <w:szCs w:val="24"/>
          <w:rtl/>
          <w:lang w:bidi="fa-IR"/>
        </w:rPr>
        <w:t xml:space="preserve"> </w:t>
      </w:r>
      <w:r w:rsidR="00A00C39" w:rsidRPr="00733691">
        <w:rPr>
          <w:rFonts w:ascii="IRLotus" w:hAnsi="IRLotus" w:cs="B Nazanin"/>
          <w:sz w:val="24"/>
          <w:szCs w:val="24"/>
          <w:rtl/>
          <w:lang w:bidi="fa-IR"/>
        </w:rPr>
        <w:t xml:space="preserve">در عناصر </w:t>
      </w:r>
      <w:r w:rsidR="007223DE" w:rsidRPr="00733691">
        <w:rPr>
          <w:rFonts w:ascii="IRLotus" w:hAnsi="IRLotus" w:cs="B Nazanin"/>
          <w:sz w:val="24"/>
          <w:szCs w:val="24"/>
          <w:rtl/>
          <w:lang w:bidi="fa-IR"/>
        </w:rPr>
        <w:t xml:space="preserve">داستان </w:t>
      </w:r>
      <w:r w:rsidR="00EE3BCA" w:rsidRPr="00733691">
        <w:rPr>
          <w:rFonts w:ascii="IRLotus" w:hAnsi="IRLotus" w:cs="B Nazanin"/>
          <w:sz w:val="24"/>
          <w:szCs w:val="24"/>
          <w:rtl/>
          <w:lang w:bidi="fa-IR"/>
        </w:rPr>
        <w:t>با عنوان</w:t>
      </w:r>
      <w:r w:rsidR="00A00C39" w:rsidRPr="00733691">
        <w:rPr>
          <w:rFonts w:ascii="IRLotus" w:hAnsi="IRLotus" w:cs="B Nazanin"/>
          <w:sz w:val="24"/>
          <w:szCs w:val="24"/>
          <w:rtl/>
          <w:lang w:bidi="fa-IR"/>
        </w:rPr>
        <w:t xml:space="preserve"> </w:t>
      </w:r>
      <w:r w:rsidR="000169AF" w:rsidRPr="00733691">
        <w:rPr>
          <w:rFonts w:ascii="IRLotus" w:hAnsi="IRLotus" w:cs="B Nazanin"/>
          <w:sz w:val="24"/>
          <w:szCs w:val="24"/>
          <w:rtl/>
          <w:lang w:bidi="fa-IR"/>
        </w:rPr>
        <w:t xml:space="preserve">«تیپ» </w:t>
      </w:r>
      <w:r w:rsidR="00EE3BCA" w:rsidRPr="00733691">
        <w:rPr>
          <w:rFonts w:ascii="IRLotus" w:hAnsi="IRLotus" w:cs="B Nazanin"/>
          <w:sz w:val="24"/>
          <w:szCs w:val="24"/>
          <w:rtl/>
          <w:lang w:bidi="fa-IR"/>
        </w:rPr>
        <w:t xml:space="preserve">از آن </w:t>
      </w:r>
      <w:r w:rsidR="000169AF" w:rsidRPr="00733691">
        <w:rPr>
          <w:rFonts w:ascii="IRLotus" w:hAnsi="IRLotus" w:cs="B Nazanin"/>
          <w:sz w:val="24"/>
          <w:szCs w:val="24"/>
          <w:rtl/>
          <w:lang w:bidi="fa-IR"/>
        </w:rPr>
        <w:t xml:space="preserve">یاد می‌شود. نگاه </w:t>
      </w:r>
      <w:r w:rsidRPr="00733691">
        <w:rPr>
          <w:rFonts w:ascii="IRLotus" w:hAnsi="IRLotus" w:cs="B Nazanin"/>
          <w:sz w:val="24"/>
          <w:szCs w:val="24"/>
          <w:rtl/>
          <w:lang w:bidi="fa-IR"/>
        </w:rPr>
        <w:t>ی</w:t>
      </w:r>
      <w:r w:rsidR="00EE3BCA" w:rsidRPr="00733691">
        <w:rPr>
          <w:rFonts w:ascii="IRLotus" w:hAnsi="IRLotus" w:cs="B Nazanin"/>
          <w:sz w:val="24"/>
          <w:szCs w:val="24"/>
          <w:rtl/>
          <w:lang w:bidi="fa-IR"/>
        </w:rPr>
        <w:t>وسف</w:t>
      </w:r>
      <w:r w:rsidRPr="00733691">
        <w:rPr>
          <w:rFonts w:ascii="IRLotus" w:hAnsi="IRLotus" w:cs="B Nazanin"/>
          <w:sz w:val="24"/>
          <w:szCs w:val="24"/>
          <w:rtl/>
          <w:lang w:bidi="fa-IR"/>
        </w:rPr>
        <w:t>ی</w:t>
      </w:r>
      <w:r w:rsidR="00EE3BCA" w:rsidRPr="00733691">
        <w:rPr>
          <w:rFonts w:ascii="IRLotus" w:hAnsi="IRLotus" w:cs="B Nazanin"/>
          <w:sz w:val="24"/>
          <w:szCs w:val="24"/>
          <w:rtl/>
          <w:lang w:bidi="fa-IR"/>
        </w:rPr>
        <w:t xml:space="preserve"> </w:t>
      </w:r>
      <w:r w:rsidR="000169AF" w:rsidRPr="00733691">
        <w:rPr>
          <w:rFonts w:ascii="IRLotus" w:hAnsi="IRLotus" w:cs="B Nazanin"/>
          <w:sz w:val="24"/>
          <w:szCs w:val="24"/>
          <w:rtl/>
          <w:lang w:bidi="fa-IR"/>
        </w:rPr>
        <w:t xml:space="preserve">مستلزم برجسته شدن </w:t>
      </w:r>
      <w:r w:rsidR="000169AF" w:rsidRPr="00733691">
        <w:rPr>
          <w:rFonts w:ascii="IRLotus" w:hAnsi="IRLotus" w:cs="B Nazanin"/>
          <w:sz w:val="24"/>
          <w:szCs w:val="24"/>
          <w:rtl/>
          <w:lang w:bidi="fa-IR"/>
        </w:rPr>
        <w:lastRenderedPageBreak/>
        <w:t>تیپ‌های اجتماعی و فرهنگی در شخصیت‌پردازی است</w:t>
      </w:r>
      <w:r w:rsidR="009B4616" w:rsidRPr="00733691">
        <w:rPr>
          <w:rFonts w:ascii="IRLotus" w:hAnsi="IRLotus" w:cs="B Nazanin"/>
          <w:sz w:val="24"/>
          <w:szCs w:val="24"/>
          <w:rtl/>
          <w:lang w:bidi="fa-IR"/>
        </w:rPr>
        <w:t>.</w:t>
      </w:r>
      <w:r w:rsidR="000169AF" w:rsidRPr="00733691">
        <w:rPr>
          <w:rFonts w:ascii="IRLotus" w:hAnsi="IRLotus" w:cs="B Nazanin"/>
          <w:sz w:val="24"/>
          <w:szCs w:val="24"/>
          <w:rtl/>
          <w:lang w:bidi="fa-IR"/>
        </w:rPr>
        <w:t xml:space="preserve"> </w:t>
      </w:r>
      <w:r w:rsidR="00EE3BCA" w:rsidRPr="00733691">
        <w:rPr>
          <w:rFonts w:ascii="IRLotus" w:hAnsi="IRLotus" w:cs="B Nazanin"/>
          <w:sz w:val="24"/>
          <w:szCs w:val="24"/>
          <w:rtl/>
          <w:lang w:bidi="fa-IR"/>
        </w:rPr>
        <w:t>ش</w:t>
      </w:r>
      <w:r w:rsidRPr="00733691">
        <w:rPr>
          <w:rFonts w:ascii="IRLotus" w:hAnsi="IRLotus" w:cs="B Nazanin"/>
          <w:sz w:val="24"/>
          <w:szCs w:val="24"/>
          <w:rtl/>
          <w:lang w:bidi="fa-IR"/>
        </w:rPr>
        <w:t>ی</w:t>
      </w:r>
      <w:r w:rsidR="00EE3BCA" w:rsidRPr="00733691">
        <w:rPr>
          <w:rFonts w:ascii="IRLotus" w:hAnsi="IRLotus" w:cs="B Nazanin"/>
          <w:sz w:val="24"/>
          <w:szCs w:val="24"/>
          <w:rtl/>
          <w:lang w:bidi="fa-IR"/>
        </w:rPr>
        <w:t>و</w:t>
      </w:r>
      <w:r w:rsidR="00BE3B91" w:rsidRPr="00733691">
        <w:rPr>
          <w:rFonts w:ascii="IRLotus" w:hAnsi="IRLotus" w:cs="B Nazanin"/>
          <w:sz w:val="24"/>
          <w:szCs w:val="24"/>
          <w:rtl/>
          <w:lang w:bidi="fa-IR"/>
        </w:rPr>
        <w:t>ۀ</w:t>
      </w:r>
      <w:r w:rsidR="000169AF" w:rsidRPr="00733691">
        <w:rPr>
          <w:rFonts w:ascii="IRLotus" w:hAnsi="IRLotus" w:cs="B Nazanin"/>
          <w:sz w:val="24"/>
          <w:szCs w:val="24"/>
          <w:rtl/>
          <w:lang w:bidi="fa-IR"/>
        </w:rPr>
        <w:t xml:space="preserve"> لباس پوشیدن</w:t>
      </w:r>
      <w:r w:rsidR="009B4616" w:rsidRPr="00733691">
        <w:rPr>
          <w:rFonts w:ascii="IRLotus" w:hAnsi="IRLotus" w:cs="B Nazanin"/>
          <w:sz w:val="24"/>
          <w:szCs w:val="24"/>
          <w:rtl/>
          <w:lang w:bidi="fa-IR"/>
        </w:rPr>
        <w:t>،</w:t>
      </w:r>
      <w:r w:rsidR="000169AF" w:rsidRPr="00733691">
        <w:rPr>
          <w:rFonts w:ascii="IRLotus" w:hAnsi="IRLotus" w:cs="B Nazanin"/>
          <w:sz w:val="24"/>
          <w:szCs w:val="24"/>
          <w:rtl/>
          <w:lang w:bidi="fa-IR"/>
        </w:rPr>
        <w:t xml:space="preserve"> آداب اجتماعی‌، طرز تفکر و سایر ویژگی‌های مشترک </w:t>
      </w:r>
      <w:r w:rsidR="009B4616" w:rsidRPr="00733691">
        <w:rPr>
          <w:rFonts w:ascii="IRLotus" w:hAnsi="IRLotus" w:cs="B Nazanin"/>
          <w:sz w:val="24"/>
          <w:szCs w:val="24"/>
          <w:rtl/>
          <w:lang w:bidi="fa-IR"/>
        </w:rPr>
        <w:t>در</w:t>
      </w:r>
      <w:r w:rsidR="007223DE" w:rsidRPr="00733691">
        <w:rPr>
          <w:rFonts w:ascii="IRLotus" w:hAnsi="IRLotus" w:cs="B Nazanin"/>
          <w:sz w:val="24"/>
          <w:szCs w:val="24"/>
          <w:rtl/>
          <w:lang w:bidi="fa-IR"/>
        </w:rPr>
        <w:t xml:space="preserve"> هر طبقه از جامعه یا هر «صنف</w:t>
      </w:r>
      <w:r w:rsidR="000169AF" w:rsidRPr="00733691">
        <w:rPr>
          <w:rFonts w:ascii="IRLotus" w:hAnsi="IRLotus" w:cs="B Nazanin"/>
          <w:sz w:val="24"/>
          <w:szCs w:val="24"/>
          <w:rtl/>
          <w:lang w:bidi="fa-IR"/>
        </w:rPr>
        <w:t>»</w:t>
      </w:r>
      <w:r w:rsidR="009B4616" w:rsidRPr="00733691">
        <w:rPr>
          <w:rFonts w:ascii="IRLotus" w:hAnsi="IRLotus" w:cs="B Nazanin"/>
          <w:sz w:val="24"/>
          <w:szCs w:val="24"/>
          <w:rtl/>
          <w:lang w:bidi="fa-IR"/>
        </w:rPr>
        <w:t>،</w:t>
      </w:r>
      <w:r w:rsidR="000169AF" w:rsidRPr="00733691">
        <w:rPr>
          <w:rFonts w:ascii="IRLotus" w:hAnsi="IRLotus" w:cs="B Nazanin"/>
          <w:sz w:val="24"/>
          <w:szCs w:val="24"/>
          <w:rtl/>
          <w:lang w:bidi="fa-IR"/>
        </w:rPr>
        <w:t xml:space="preserve"> تیپ شخصیتی</w:t>
      </w:r>
      <w:r w:rsidR="00D31F2E" w:rsidRPr="00733691">
        <w:rPr>
          <w:rFonts w:ascii="IRLotus" w:hAnsi="IRLotus" w:cs="B Nazanin"/>
          <w:sz w:val="24"/>
          <w:szCs w:val="24"/>
          <w:rtl/>
          <w:lang w:bidi="fa-IR"/>
        </w:rPr>
        <w:t>ِ</w:t>
      </w:r>
      <w:r w:rsidR="000169AF" w:rsidRPr="00733691">
        <w:rPr>
          <w:rFonts w:ascii="IRLotus" w:hAnsi="IRLotus" w:cs="B Nazanin"/>
          <w:sz w:val="24"/>
          <w:szCs w:val="24"/>
          <w:rtl/>
          <w:lang w:bidi="fa-IR"/>
        </w:rPr>
        <w:t xml:space="preserve"> خاص </w:t>
      </w:r>
      <w:r w:rsidR="009B4616" w:rsidRPr="00733691">
        <w:rPr>
          <w:rFonts w:ascii="IRLotus" w:hAnsi="IRLotus" w:cs="B Nazanin"/>
          <w:sz w:val="24"/>
          <w:szCs w:val="24"/>
          <w:rtl/>
          <w:lang w:bidi="fa-IR"/>
        </w:rPr>
        <w:t>آن طبقه را ا</w:t>
      </w:r>
      <w:r w:rsidRPr="00733691">
        <w:rPr>
          <w:rFonts w:ascii="IRLotus" w:hAnsi="IRLotus" w:cs="B Nazanin"/>
          <w:sz w:val="24"/>
          <w:szCs w:val="24"/>
          <w:rtl/>
          <w:lang w:bidi="fa-IR"/>
        </w:rPr>
        <w:t>ی</w:t>
      </w:r>
      <w:r w:rsidR="009B4616" w:rsidRPr="00733691">
        <w:rPr>
          <w:rFonts w:ascii="IRLotus" w:hAnsi="IRLotus" w:cs="B Nazanin"/>
          <w:sz w:val="24"/>
          <w:szCs w:val="24"/>
          <w:rtl/>
          <w:lang w:bidi="fa-IR"/>
        </w:rPr>
        <w:t>جاد م</w:t>
      </w:r>
      <w:r w:rsidRPr="00733691">
        <w:rPr>
          <w:rFonts w:ascii="IRLotus" w:hAnsi="IRLotus" w:cs="B Nazanin"/>
          <w:sz w:val="24"/>
          <w:szCs w:val="24"/>
          <w:rtl/>
          <w:lang w:bidi="fa-IR"/>
        </w:rPr>
        <w:t>ی</w:t>
      </w:r>
      <w:r w:rsidR="009B4616" w:rsidRPr="00733691">
        <w:rPr>
          <w:rFonts w:ascii="IRLotus" w:hAnsi="IRLotus" w:cs="B Nazanin"/>
          <w:sz w:val="24"/>
          <w:szCs w:val="24"/>
          <w:rtl/>
          <w:lang w:bidi="fa-IR"/>
        </w:rPr>
        <w:t>‌كند.</w:t>
      </w:r>
      <w:r w:rsidR="00EE674B" w:rsidRPr="00733691">
        <w:rPr>
          <w:rFonts w:ascii="IRLotus" w:hAnsi="IRLotus" w:cs="B Nazanin"/>
          <w:sz w:val="24"/>
          <w:szCs w:val="24"/>
          <w:rtl/>
          <w:lang w:bidi="fa-IR"/>
        </w:rPr>
        <w:t xml:space="preserve"> پس منظور از رفتار مبتن</w:t>
      </w:r>
      <w:r w:rsidRPr="00733691">
        <w:rPr>
          <w:rFonts w:ascii="IRLotus" w:hAnsi="IRLotus" w:cs="B Nazanin"/>
          <w:sz w:val="24"/>
          <w:szCs w:val="24"/>
          <w:rtl/>
          <w:lang w:bidi="fa-IR"/>
        </w:rPr>
        <w:t>ی</w:t>
      </w:r>
      <w:r w:rsidR="00EE674B" w:rsidRPr="00733691">
        <w:rPr>
          <w:rFonts w:ascii="IRLotus" w:hAnsi="IRLotus" w:cs="B Nazanin"/>
          <w:sz w:val="24"/>
          <w:szCs w:val="24"/>
          <w:rtl/>
          <w:lang w:bidi="fa-IR"/>
        </w:rPr>
        <w:t xml:space="preserve"> بر سرشت، رفتار مطابق با ا</w:t>
      </w:r>
      <w:r w:rsidRPr="00733691">
        <w:rPr>
          <w:rFonts w:ascii="IRLotus" w:hAnsi="IRLotus" w:cs="B Nazanin"/>
          <w:sz w:val="24"/>
          <w:szCs w:val="24"/>
          <w:rtl/>
          <w:lang w:bidi="fa-IR"/>
        </w:rPr>
        <w:t>ی</w:t>
      </w:r>
      <w:r w:rsidR="00EE674B" w:rsidRPr="00733691">
        <w:rPr>
          <w:rFonts w:ascii="IRLotus" w:hAnsi="IRLotus" w:cs="B Nazanin"/>
          <w:sz w:val="24"/>
          <w:szCs w:val="24"/>
          <w:rtl/>
          <w:lang w:bidi="fa-IR"/>
        </w:rPr>
        <w:t>ن ت</w:t>
      </w:r>
      <w:r w:rsidRPr="00733691">
        <w:rPr>
          <w:rFonts w:ascii="IRLotus" w:hAnsi="IRLotus" w:cs="B Nazanin"/>
          <w:sz w:val="24"/>
          <w:szCs w:val="24"/>
          <w:rtl/>
          <w:lang w:bidi="fa-IR"/>
        </w:rPr>
        <w:t>ی</w:t>
      </w:r>
      <w:r w:rsidR="00EE674B" w:rsidRPr="00733691">
        <w:rPr>
          <w:rFonts w:ascii="IRLotus" w:hAnsi="IRLotus" w:cs="B Nazanin"/>
          <w:sz w:val="24"/>
          <w:szCs w:val="24"/>
          <w:rtl/>
          <w:lang w:bidi="fa-IR"/>
        </w:rPr>
        <w:t>پ‌ها است.</w:t>
      </w:r>
      <w:r w:rsidR="000169AF" w:rsidRPr="00733691">
        <w:rPr>
          <w:rFonts w:ascii="IRLotus" w:hAnsi="IRLotus" w:cs="B Nazanin"/>
          <w:sz w:val="24"/>
          <w:szCs w:val="24"/>
          <w:rtl/>
          <w:lang w:bidi="fa-IR"/>
        </w:rPr>
        <w:t xml:space="preserve"> </w:t>
      </w:r>
      <w:r w:rsidR="00E93B39" w:rsidRPr="00733691">
        <w:rPr>
          <w:rFonts w:ascii="IRLotus" w:hAnsi="IRLotus" w:cs="B Nazanin"/>
          <w:color w:val="000000" w:themeColor="text1"/>
          <w:sz w:val="24"/>
          <w:szCs w:val="24"/>
          <w:rtl/>
          <w:lang w:bidi="fa-IR"/>
        </w:rPr>
        <w:t>بنابرا</w:t>
      </w:r>
      <w:r w:rsidRPr="00733691">
        <w:rPr>
          <w:rFonts w:ascii="IRLotus" w:hAnsi="IRLotus" w:cs="B Nazanin"/>
          <w:color w:val="000000" w:themeColor="text1"/>
          <w:sz w:val="24"/>
          <w:szCs w:val="24"/>
          <w:rtl/>
          <w:lang w:bidi="fa-IR"/>
        </w:rPr>
        <w:t>ی</w:t>
      </w:r>
      <w:r w:rsidR="00E93B39" w:rsidRPr="00733691">
        <w:rPr>
          <w:rFonts w:ascii="IRLotus" w:hAnsi="IRLotus" w:cs="B Nazanin"/>
          <w:color w:val="000000" w:themeColor="text1"/>
          <w:sz w:val="24"/>
          <w:szCs w:val="24"/>
          <w:rtl/>
          <w:lang w:bidi="fa-IR"/>
        </w:rPr>
        <w:t xml:space="preserve">ن، </w:t>
      </w:r>
      <w:r w:rsidRPr="00733691">
        <w:rPr>
          <w:rFonts w:ascii="IRLotus" w:hAnsi="IRLotus" w:cs="B Nazanin"/>
          <w:color w:val="000000" w:themeColor="text1"/>
          <w:sz w:val="24"/>
          <w:szCs w:val="24"/>
          <w:rtl/>
          <w:lang w:bidi="fa-IR"/>
        </w:rPr>
        <w:t>ی</w:t>
      </w:r>
      <w:r w:rsidR="00E93B39" w:rsidRPr="00733691">
        <w:rPr>
          <w:rFonts w:ascii="IRLotus" w:hAnsi="IRLotus" w:cs="B Nazanin"/>
          <w:color w:val="000000" w:themeColor="text1"/>
          <w:sz w:val="24"/>
          <w:szCs w:val="24"/>
          <w:rtl/>
          <w:lang w:bidi="fa-IR"/>
        </w:rPr>
        <w:t>وسف</w:t>
      </w:r>
      <w:r w:rsidRPr="00733691">
        <w:rPr>
          <w:rFonts w:ascii="IRLotus" w:hAnsi="IRLotus" w:cs="B Nazanin"/>
          <w:color w:val="000000" w:themeColor="text1"/>
          <w:sz w:val="24"/>
          <w:szCs w:val="24"/>
          <w:rtl/>
          <w:lang w:bidi="fa-IR"/>
        </w:rPr>
        <w:t>ی</w:t>
      </w:r>
      <w:r w:rsidR="000169AF" w:rsidRPr="00733691">
        <w:rPr>
          <w:rFonts w:ascii="IRLotus" w:hAnsi="IRLotus" w:cs="B Nazanin"/>
          <w:color w:val="000000" w:themeColor="text1"/>
          <w:sz w:val="24"/>
          <w:szCs w:val="24"/>
          <w:rtl/>
          <w:lang w:bidi="fa-IR"/>
        </w:rPr>
        <w:t xml:space="preserve"> برای هر</w:t>
      </w:r>
      <w:r w:rsidR="00E93B39" w:rsidRPr="00733691">
        <w:rPr>
          <w:rFonts w:ascii="IRLotus" w:hAnsi="IRLotus" w:cs="B Nazanin"/>
          <w:color w:val="000000" w:themeColor="text1"/>
          <w:sz w:val="24"/>
          <w:szCs w:val="24"/>
          <w:rtl/>
          <w:lang w:bidi="fa-IR"/>
        </w:rPr>
        <w:t xml:space="preserve"> </w:t>
      </w:r>
      <w:r w:rsidR="000169AF" w:rsidRPr="00733691">
        <w:rPr>
          <w:rFonts w:ascii="IRLotus" w:hAnsi="IRLotus" w:cs="B Nazanin"/>
          <w:color w:val="000000" w:themeColor="text1"/>
          <w:sz w:val="24"/>
          <w:szCs w:val="24"/>
          <w:rtl/>
          <w:lang w:bidi="fa-IR"/>
        </w:rPr>
        <w:t>یک از شخصیت‌ها</w:t>
      </w:r>
      <w:r w:rsidRPr="00733691">
        <w:rPr>
          <w:rFonts w:ascii="IRLotus" w:hAnsi="IRLotus" w:cs="B Nazanin"/>
          <w:color w:val="000000" w:themeColor="text1"/>
          <w:sz w:val="24"/>
          <w:szCs w:val="24"/>
          <w:rtl/>
          <w:lang w:bidi="fa-IR"/>
        </w:rPr>
        <w:t>ی</w:t>
      </w:r>
      <w:r w:rsidR="00E93B39" w:rsidRPr="00733691">
        <w:rPr>
          <w:rFonts w:ascii="IRLotus" w:hAnsi="IRLotus" w:cs="B Nazanin"/>
          <w:color w:val="000000" w:themeColor="text1"/>
          <w:sz w:val="24"/>
          <w:szCs w:val="24"/>
          <w:rtl/>
          <w:lang w:bidi="fa-IR"/>
        </w:rPr>
        <w:t xml:space="preserve"> داستان</w:t>
      </w:r>
      <w:r w:rsidR="000169AF" w:rsidRPr="00733691">
        <w:rPr>
          <w:rFonts w:ascii="IRLotus" w:hAnsi="IRLotus" w:cs="B Nazanin"/>
          <w:color w:val="000000" w:themeColor="text1"/>
          <w:sz w:val="24"/>
          <w:szCs w:val="24"/>
          <w:rtl/>
          <w:lang w:bidi="fa-IR"/>
        </w:rPr>
        <w:t xml:space="preserve"> نوعی الگوی </w:t>
      </w:r>
      <w:r w:rsidR="00E93B39" w:rsidRPr="00733691">
        <w:rPr>
          <w:rFonts w:ascii="IRLotus" w:hAnsi="IRLotus" w:cs="B Nazanin"/>
          <w:color w:val="000000" w:themeColor="text1"/>
          <w:sz w:val="24"/>
          <w:szCs w:val="24"/>
          <w:rtl/>
          <w:lang w:bidi="fa-IR"/>
        </w:rPr>
        <w:t>رفتار</w:t>
      </w:r>
      <w:r w:rsidRPr="00733691">
        <w:rPr>
          <w:rFonts w:ascii="IRLotus" w:hAnsi="IRLotus" w:cs="B Nazanin"/>
          <w:color w:val="000000" w:themeColor="text1"/>
          <w:sz w:val="24"/>
          <w:szCs w:val="24"/>
          <w:rtl/>
          <w:lang w:bidi="fa-IR"/>
        </w:rPr>
        <w:t>ی</w:t>
      </w:r>
      <w:r w:rsidR="00E93B39" w:rsidRPr="00733691">
        <w:rPr>
          <w:rFonts w:ascii="IRLotus" w:hAnsi="IRLotus" w:cs="B Nazanin"/>
          <w:color w:val="000000" w:themeColor="text1"/>
          <w:sz w:val="24"/>
          <w:szCs w:val="24"/>
          <w:rtl/>
          <w:lang w:bidi="fa-IR"/>
        </w:rPr>
        <w:t xml:space="preserve"> و اجتماع</w:t>
      </w:r>
      <w:r w:rsidRPr="00733691">
        <w:rPr>
          <w:rFonts w:ascii="IRLotus" w:hAnsi="IRLotus" w:cs="B Nazanin"/>
          <w:color w:val="000000" w:themeColor="text1"/>
          <w:sz w:val="24"/>
          <w:szCs w:val="24"/>
          <w:rtl/>
          <w:lang w:bidi="fa-IR"/>
        </w:rPr>
        <w:t>ی</w:t>
      </w:r>
      <w:r w:rsidR="00E93B39" w:rsidRPr="00733691">
        <w:rPr>
          <w:rFonts w:ascii="IRLotus" w:hAnsi="IRLotus" w:cs="B Nazanin"/>
          <w:color w:val="000000" w:themeColor="text1"/>
          <w:sz w:val="24"/>
          <w:szCs w:val="24"/>
          <w:rtl/>
          <w:lang w:bidi="fa-IR"/>
        </w:rPr>
        <w:t xml:space="preserve"> </w:t>
      </w:r>
      <w:r w:rsidR="000169AF" w:rsidRPr="00733691">
        <w:rPr>
          <w:rFonts w:ascii="IRLotus" w:hAnsi="IRLotus" w:cs="B Nazanin"/>
          <w:color w:val="000000" w:themeColor="text1"/>
          <w:sz w:val="24"/>
          <w:szCs w:val="24"/>
          <w:rtl/>
          <w:lang w:bidi="fa-IR"/>
        </w:rPr>
        <w:t xml:space="preserve">خاص قائل است و تخطی از این الگو را ضعف نویسنده </w:t>
      </w:r>
      <w:r w:rsidR="00E93B39" w:rsidRPr="00733691">
        <w:rPr>
          <w:rFonts w:ascii="IRLotus" w:hAnsi="IRLotus" w:cs="B Nazanin"/>
          <w:color w:val="000000" w:themeColor="text1"/>
          <w:sz w:val="24"/>
          <w:szCs w:val="24"/>
          <w:rtl/>
          <w:lang w:bidi="fa-IR"/>
        </w:rPr>
        <w:t>م</w:t>
      </w:r>
      <w:r w:rsidRPr="00733691">
        <w:rPr>
          <w:rFonts w:ascii="IRLotus" w:hAnsi="IRLotus" w:cs="B Nazanin"/>
          <w:color w:val="000000" w:themeColor="text1"/>
          <w:sz w:val="24"/>
          <w:szCs w:val="24"/>
          <w:rtl/>
          <w:lang w:bidi="fa-IR"/>
        </w:rPr>
        <w:t>ی</w:t>
      </w:r>
      <w:r w:rsidR="00E93B39" w:rsidRPr="00733691">
        <w:rPr>
          <w:rFonts w:ascii="IRLotus" w:hAnsi="IRLotus" w:cs="B Nazanin"/>
          <w:color w:val="000000" w:themeColor="text1"/>
          <w:sz w:val="24"/>
          <w:szCs w:val="24"/>
          <w:rtl/>
          <w:lang w:bidi="fa-IR"/>
        </w:rPr>
        <w:t>‌داند.</w:t>
      </w:r>
      <w:r w:rsidR="000169AF" w:rsidRPr="00733691">
        <w:rPr>
          <w:rFonts w:ascii="IRLotus" w:hAnsi="IRLotus" w:cs="B Nazanin"/>
          <w:sz w:val="24"/>
          <w:szCs w:val="24"/>
          <w:rtl/>
          <w:lang w:bidi="fa-IR"/>
        </w:rPr>
        <w:t xml:space="preserve"> </w:t>
      </w:r>
      <w:r w:rsidR="00752CBA" w:rsidRPr="00733691">
        <w:rPr>
          <w:rFonts w:ascii="IRLotus" w:hAnsi="IRLotus" w:cs="B Nazanin"/>
          <w:sz w:val="24"/>
          <w:szCs w:val="24"/>
          <w:rtl/>
          <w:lang w:bidi="fa-IR"/>
        </w:rPr>
        <w:t>مثلاً و</w:t>
      </w:r>
      <w:r w:rsidRPr="00733691">
        <w:rPr>
          <w:rFonts w:ascii="IRLotus" w:hAnsi="IRLotus" w:cs="B Nazanin"/>
          <w:sz w:val="24"/>
          <w:szCs w:val="24"/>
          <w:rtl/>
          <w:lang w:bidi="fa-IR"/>
        </w:rPr>
        <w:t>ی</w:t>
      </w:r>
      <w:r w:rsidR="000169AF" w:rsidRPr="00733691">
        <w:rPr>
          <w:rFonts w:ascii="IRLotus" w:hAnsi="IRLotus" w:cs="B Nazanin"/>
          <w:sz w:val="24"/>
          <w:szCs w:val="24"/>
          <w:rtl/>
          <w:lang w:bidi="fa-IR"/>
        </w:rPr>
        <w:t xml:space="preserve"> در بررسی شاهنامه</w:t>
      </w:r>
      <w:r w:rsidR="00752CBA" w:rsidRPr="00733691">
        <w:rPr>
          <w:rFonts w:ascii="IRLotus" w:hAnsi="IRLotus" w:cs="B Nazanin"/>
          <w:sz w:val="24"/>
          <w:szCs w:val="24"/>
          <w:rtl/>
          <w:lang w:bidi="fa-IR"/>
        </w:rPr>
        <w:t>،</w:t>
      </w:r>
      <w:r w:rsidR="000169AF" w:rsidRPr="00733691">
        <w:rPr>
          <w:rFonts w:ascii="IRLotus" w:hAnsi="IRLotus" w:cs="B Nazanin"/>
          <w:sz w:val="24"/>
          <w:szCs w:val="24"/>
          <w:rtl/>
          <w:lang w:bidi="fa-IR"/>
        </w:rPr>
        <w:t xml:space="preserve"> آگاهی فردوسی از روای</w:t>
      </w:r>
      <w:r w:rsidR="00752CBA" w:rsidRPr="00733691">
        <w:rPr>
          <w:rFonts w:ascii="IRLotus" w:hAnsi="IRLotus" w:cs="B Nazanin"/>
          <w:sz w:val="24"/>
          <w:szCs w:val="24"/>
          <w:rtl/>
          <w:lang w:bidi="fa-IR"/>
        </w:rPr>
        <w:t>ت‌ها</w:t>
      </w:r>
      <w:r w:rsidRPr="00733691">
        <w:rPr>
          <w:rFonts w:ascii="IRLotus" w:hAnsi="IRLotus" w:cs="B Nazanin"/>
          <w:sz w:val="24"/>
          <w:szCs w:val="24"/>
          <w:rtl/>
          <w:lang w:bidi="fa-IR"/>
        </w:rPr>
        <w:t>ی</w:t>
      </w:r>
      <w:r w:rsidR="000169AF" w:rsidRPr="00733691">
        <w:rPr>
          <w:rFonts w:ascii="IRLotus" w:hAnsi="IRLotus" w:cs="B Nazanin"/>
          <w:sz w:val="24"/>
          <w:szCs w:val="24"/>
          <w:rtl/>
          <w:lang w:bidi="fa-IR"/>
        </w:rPr>
        <w:t xml:space="preserve"> کهن را در نحو</w:t>
      </w:r>
      <w:r w:rsidR="00BE3B91" w:rsidRPr="00733691">
        <w:rPr>
          <w:rFonts w:ascii="IRLotus" w:hAnsi="IRLotus" w:cs="B Nazanin"/>
          <w:sz w:val="24"/>
          <w:szCs w:val="24"/>
          <w:rtl/>
          <w:lang w:bidi="fa-IR"/>
        </w:rPr>
        <w:t>ۀ</w:t>
      </w:r>
      <w:r w:rsidR="000169AF" w:rsidRPr="00733691">
        <w:rPr>
          <w:rFonts w:ascii="IRLotus" w:hAnsi="IRLotus" w:cs="B Nazanin"/>
          <w:sz w:val="24"/>
          <w:szCs w:val="24"/>
          <w:rtl/>
          <w:lang w:bidi="fa-IR"/>
        </w:rPr>
        <w:t xml:space="preserve"> شخصیت‌پردازی او مؤثر می‌داند</w:t>
      </w:r>
      <w:r w:rsidR="00507C3B" w:rsidRPr="00733691">
        <w:rPr>
          <w:rFonts w:ascii="IRLotus" w:hAnsi="IRLotus" w:cs="B Nazanin"/>
          <w:sz w:val="24"/>
          <w:szCs w:val="24"/>
          <w:rtl/>
          <w:lang w:bidi="fa-IR"/>
        </w:rPr>
        <w:t>،</w:t>
      </w:r>
      <w:r w:rsidR="00457319" w:rsidRPr="00733691">
        <w:rPr>
          <w:rFonts w:ascii="IRLotus" w:hAnsi="IRLotus" w:cs="B Nazanin"/>
          <w:sz w:val="24"/>
          <w:szCs w:val="24"/>
          <w:rtl/>
          <w:lang w:bidi="fa-IR"/>
        </w:rPr>
        <w:t xml:space="preserve"> زیرا</w:t>
      </w:r>
      <w:r w:rsidR="000169AF" w:rsidRPr="00733691">
        <w:rPr>
          <w:rFonts w:ascii="IRLotus" w:hAnsi="IRLotus" w:cs="B Nazanin"/>
          <w:sz w:val="24"/>
          <w:szCs w:val="24"/>
          <w:rtl/>
          <w:lang w:bidi="fa-IR"/>
        </w:rPr>
        <w:t xml:space="preserve"> فردوسی با شناختی که از مال</w:t>
      </w:r>
      <w:r w:rsidR="00752CBA" w:rsidRPr="00733691">
        <w:rPr>
          <w:rFonts w:ascii="IRLotus" w:hAnsi="IRLotus" w:cs="B Nazanin"/>
          <w:sz w:val="24"/>
          <w:szCs w:val="24"/>
          <w:rtl/>
          <w:lang w:bidi="fa-IR"/>
        </w:rPr>
        <w:t>‌</w:t>
      </w:r>
      <w:r w:rsidR="000169AF" w:rsidRPr="00733691">
        <w:rPr>
          <w:rFonts w:ascii="IRLotus" w:hAnsi="IRLotus" w:cs="B Nazanin"/>
          <w:sz w:val="24"/>
          <w:szCs w:val="24"/>
          <w:rtl/>
          <w:lang w:bidi="fa-IR"/>
        </w:rPr>
        <w:t>دوستی یهودیان داشته برای پرداختن به یک شخصیت مال</w:t>
      </w:r>
      <w:r w:rsidR="00752CBA" w:rsidRPr="00733691">
        <w:rPr>
          <w:rFonts w:ascii="IRLotus" w:hAnsi="IRLotus" w:cs="B Nazanin"/>
          <w:sz w:val="24"/>
          <w:szCs w:val="24"/>
          <w:rtl/>
          <w:lang w:bidi="fa-IR"/>
        </w:rPr>
        <w:t>‌</w:t>
      </w:r>
      <w:r w:rsidR="000169AF" w:rsidRPr="00733691">
        <w:rPr>
          <w:rFonts w:ascii="IRLotus" w:hAnsi="IRLotus" w:cs="B Nazanin"/>
          <w:sz w:val="24"/>
          <w:szCs w:val="24"/>
          <w:rtl/>
          <w:lang w:bidi="fa-IR"/>
        </w:rPr>
        <w:t xml:space="preserve">دوست، </w:t>
      </w:r>
      <w:r w:rsidR="00AE7E31" w:rsidRPr="00733691">
        <w:rPr>
          <w:rFonts w:ascii="IRLotus" w:hAnsi="IRLotus" w:cs="B Nazanin"/>
          <w:sz w:val="24"/>
          <w:szCs w:val="24"/>
          <w:rtl/>
          <w:lang w:bidi="fa-IR"/>
        </w:rPr>
        <w:t>او را از م</w:t>
      </w:r>
      <w:r w:rsidRPr="00733691">
        <w:rPr>
          <w:rFonts w:ascii="IRLotus" w:hAnsi="IRLotus" w:cs="B Nazanin"/>
          <w:sz w:val="24"/>
          <w:szCs w:val="24"/>
          <w:rtl/>
          <w:lang w:bidi="fa-IR"/>
        </w:rPr>
        <w:t>ی</w:t>
      </w:r>
      <w:r w:rsidR="00AE7E31" w:rsidRPr="00733691">
        <w:rPr>
          <w:rFonts w:ascii="IRLotus" w:hAnsi="IRLotus" w:cs="B Nazanin"/>
          <w:sz w:val="24"/>
          <w:szCs w:val="24"/>
          <w:rtl/>
          <w:lang w:bidi="fa-IR"/>
        </w:rPr>
        <w:t xml:space="preserve">ان </w:t>
      </w:r>
      <w:r w:rsidR="000169AF" w:rsidRPr="00733691">
        <w:rPr>
          <w:rFonts w:ascii="IRLotus" w:hAnsi="IRLotus" w:cs="B Nazanin"/>
          <w:sz w:val="24"/>
          <w:szCs w:val="24"/>
          <w:rtl/>
          <w:lang w:bidi="fa-IR"/>
        </w:rPr>
        <w:t>یهودی</w:t>
      </w:r>
      <w:r w:rsidR="00AE7E31" w:rsidRPr="00733691">
        <w:rPr>
          <w:rFonts w:ascii="IRLotus" w:hAnsi="IRLotus" w:cs="B Nazanin"/>
          <w:sz w:val="24"/>
          <w:szCs w:val="24"/>
          <w:rtl/>
          <w:lang w:bidi="fa-IR"/>
        </w:rPr>
        <w:t>ان</w:t>
      </w:r>
      <w:r w:rsidR="000169AF" w:rsidRPr="00733691">
        <w:rPr>
          <w:rFonts w:ascii="IRLotus" w:hAnsi="IRLotus" w:cs="B Nazanin"/>
          <w:sz w:val="24"/>
          <w:szCs w:val="24"/>
          <w:rtl/>
          <w:lang w:bidi="fa-IR"/>
        </w:rPr>
        <w:t xml:space="preserve"> </w:t>
      </w:r>
      <w:r w:rsidR="00AE7E31" w:rsidRPr="00733691">
        <w:rPr>
          <w:rFonts w:ascii="IRLotus" w:hAnsi="IRLotus" w:cs="B Nazanin"/>
          <w:sz w:val="24"/>
          <w:szCs w:val="24"/>
          <w:rtl/>
          <w:lang w:bidi="fa-IR"/>
        </w:rPr>
        <w:t>برم</w:t>
      </w:r>
      <w:r w:rsidRPr="00733691">
        <w:rPr>
          <w:rFonts w:ascii="IRLotus" w:hAnsi="IRLotus" w:cs="B Nazanin"/>
          <w:sz w:val="24"/>
          <w:szCs w:val="24"/>
          <w:rtl/>
          <w:lang w:bidi="fa-IR"/>
        </w:rPr>
        <w:t>ی</w:t>
      </w:r>
      <w:r w:rsidR="00AE7E31" w:rsidRPr="00733691">
        <w:rPr>
          <w:rFonts w:ascii="IRLotus" w:hAnsi="IRLotus" w:cs="B Nazanin"/>
          <w:sz w:val="24"/>
          <w:szCs w:val="24"/>
          <w:rtl/>
          <w:lang w:bidi="fa-IR"/>
        </w:rPr>
        <w:t>‌گز</w:t>
      </w:r>
      <w:r w:rsidRPr="00733691">
        <w:rPr>
          <w:rFonts w:ascii="IRLotus" w:hAnsi="IRLotus" w:cs="B Nazanin"/>
          <w:sz w:val="24"/>
          <w:szCs w:val="24"/>
          <w:rtl/>
          <w:lang w:bidi="fa-IR"/>
        </w:rPr>
        <w:t>ی</w:t>
      </w:r>
      <w:r w:rsidR="00AE7E31" w:rsidRPr="00733691">
        <w:rPr>
          <w:rFonts w:ascii="IRLotus" w:hAnsi="IRLotus" w:cs="B Nazanin"/>
          <w:sz w:val="24"/>
          <w:szCs w:val="24"/>
          <w:rtl/>
          <w:lang w:bidi="fa-IR"/>
        </w:rPr>
        <w:t>ند</w:t>
      </w:r>
      <w:r w:rsidR="000169AF" w:rsidRPr="00733691">
        <w:rPr>
          <w:rFonts w:ascii="IRLotus" w:hAnsi="IRLotus" w:cs="B Nazanin"/>
          <w:sz w:val="24"/>
          <w:szCs w:val="24"/>
          <w:rtl/>
          <w:lang w:bidi="fa-IR"/>
        </w:rPr>
        <w:t>.</w:t>
      </w:r>
      <w:r w:rsidR="00914A5F" w:rsidRPr="00733691">
        <w:rPr>
          <w:rFonts w:ascii="IRLotus" w:hAnsi="IRLotus" w:cs="B Nazanin"/>
          <w:sz w:val="24"/>
          <w:szCs w:val="24"/>
          <w:rtl/>
          <w:lang w:bidi="fa-IR"/>
        </w:rPr>
        <w:t xml:space="preserve"> ا</w:t>
      </w:r>
      <w:r w:rsidR="00AE454F" w:rsidRPr="00733691">
        <w:rPr>
          <w:rFonts w:ascii="IRLotus" w:hAnsi="IRLotus" w:cs="B Nazanin"/>
          <w:sz w:val="24"/>
          <w:szCs w:val="24"/>
          <w:rtl/>
          <w:lang w:bidi="fa-IR"/>
        </w:rPr>
        <w:t>لبته</w:t>
      </w:r>
      <w:r w:rsidR="00914A5F" w:rsidRPr="00733691">
        <w:rPr>
          <w:rFonts w:ascii="IRLotus" w:hAnsi="IRLotus" w:cs="B Nazanin"/>
          <w:sz w:val="24"/>
          <w:szCs w:val="24"/>
          <w:rtl/>
          <w:lang w:bidi="fa-IR"/>
        </w:rPr>
        <w:t xml:space="preserve"> امروز شا</w:t>
      </w:r>
      <w:r w:rsidRPr="00733691">
        <w:rPr>
          <w:rFonts w:ascii="IRLotus" w:hAnsi="IRLotus" w:cs="B Nazanin"/>
          <w:sz w:val="24"/>
          <w:szCs w:val="24"/>
          <w:rtl/>
          <w:lang w:bidi="fa-IR"/>
        </w:rPr>
        <w:t>ی</w:t>
      </w:r>
      <w:r w:rsidR="00914A5F" w:rsidRPr="00733691">
        <w:rPr>
          <w:rFonts w:ascii="IRLotus" w:hAnsi="IRLotus" w:cs="B Nazanin"/>
          <w:sz w:val="24"/>
          <w:szCs w:val="24"/>
          <w:rtl/>
          <w:lang w:bidi="fa-IR"/>
        </w:rPr>
        <w:t>د ا</w:t>
      </w:r>
      <w:r w:rsidRPr="00733691">
        <w:rPr>
          <w:rFonts w:ascii="IRLotus" w:hAnsi="IRLotus" w:cs="B Nazanin"/>
          <w:sz w:val="24"/>
          <w:szCs w:val="24"/>
          <w:rtl/>
          <w:lang w:bidi="fa-IR"/>
        </w:rPr>
        <w:t>ی</w:t>
      </w:r>
      <w:r w:rsidR="00914A5F" w:rsidRPr="00733691">
        <w:rPr>
          <w:rFonts w:ascii="IRLotus" w:hAnsi="IRLotus" w:cs="B Nazanin"/>
          <w:sz w:val="24"/>
          <w:szCs w:val="24"/>
          <w:rtl/>
          <w:lang w:bidi="fa-IR"/>
        </w:rPr>
        <w:t>ن ش</w:t>
      </w:r>
      <w:r w:rsidRPr="00733691">
        <w:rPr>
          <w:rFonts w:ascii="IRLotus" w:hAnsi="IRLotus" w:cs="B Nazanin"/>
          <w:sz w:val="24"/>
          <w:szCs w:val="24"/>
          <w:rtl/>
          <w:lang w:bidi="fa-IR"/>
        </w:rPr>
        <w:t>ی</w:t>
      </w:r>
      <w:r w:rsidR="00914A5F" w:rsidRPr="00733691">
        <w:rPr>
          <w:rFonts w:ascii="IRLotus" w:hAnsi="IRLotus" w:cs="B Nazanin"/>
          <w:sz w:val="24"/>
          <w:szCs w:val="24"/>
          <w:rtl/>
          <w:lang w:bidi="fa-IR"/>
        </w:rPr>
        <w:t xml:space="preserve">وه </w:t>
      </w:r>
      <w:r w:rsidR="00C306AC" w:rsidRPr="00733691">
        <w:rPr>
          <w:rFonts w:ascii="IRLotus" w:hAnsi="IRLotus" w:cs="B Nazanin"/>
          <w:sz w:val="24"/>
          <w:szCs w:val="24"/>
          <w:rtl/>
          <w:lang w:bidi="fa-IR"/>
        </w:rPr>
        <w:t>به‌دل</w:t>
      </w:r>
      <w:r w:rsidRPr="00733691">
        <w:rPr>
          <w:rFonts w:ascii="IRLotus" w:hAnsi="IRLotus" w:cs="B Nazanin"/>
          <w:sz w:val="24"/>
          <w:szCs w:val="24"/>
          <w:rtl/>
          <w:lang w:bidi="fa-IR"/>
        </w:rPr>
        <w:t>ی</w:t>
      </w:r>
      <w:r w:rsidR="00C306AC" w:rsidRPr="00733691">
        <w:rPr>
          <w:rFonts w:ascii="IRLotus" w:hAnsi="IRLotus" w:cs="B Nazanin"/>
          <w:sz w:val="24"/>
          <w:szCs w:val="24"/>
          <w:rtl/>
          <w:lang w:bidi="fa-IR"/>
        </w:rPr>
        <w:t>ل</w:t>
      </w:r>
      <w:r w:rsidR="00914A5F" w:rsidRPr="00733691">
        <w:rPr>
          <w:rFonts w:ascii="IRLotus" w:hAnsi="IRLotus" w:cs="B Nazanin"/>
          <w:sz w:val="24"/>
          <w:szCs w:val="24"/>
          <w:rtl/>
          <w:lang w:bidi="fa-IR"/>
        </w:rPr>
        <w:t xml:space="preserve"> </w:t>
      </w:r>
      <w:r w:rsidR="00C306AC" w:rsidRPr="00733691">
        <w:rPr>
          <w:rFonts w:ascii="IRLotus" w:hAnsi="IRLotus" w:cs="B Nazanin"/>
          <w:sz w:val="24"/>
          <w:szCs w:val="24"/>
          <w:rtl/>
          <w:lang w:bidi="fa-IR"/>
        </w:rPr>
        <w:t>پ</w:t>
      </w:r>
      <w:r w:rsidRPr="00733691">
        <w:rPr>
          <w:rFonts w:ascii="IRLotus" w:hAnsi="IRLotus" w:cs="B Nazanin"/>
          <w:sz w:val="24"/>
          <w:szCs w:val="24"/>
          <w:rtl/>
          <w:lang w:bidi="fa-IR"/>
        </w:rPr>
        <w:t>ی</w:t>
      </w:r>
      <w:r w:rsidR="00914A5F" w:rsidRPr="00733691">
        <w:rPr>
          <w:rFonts w:ascii="IRLotus" w:hAnsi="IRLotus" w:cs="B Nazanin"/>
          <w:sz w:val="24"/>
          <w:szCs w:val="24"/>
          <w:rtl/>
          <w:lang w:bidi="fa-IR"/>
        </w:rPr>
        <w:t>رو</w:t>
      </w:r>
      <w:r w:rsidRPr="00733691">
        <w:rPr>
          <w:rFonts w:ascii="IRLotus" w:hAnsi="IRLotus" w:cs="B Nazanin"/>
          <w:sz w:val="24"/>
          <w:szCs w:val="24"/>
          <w:rtl/>
          <w:lang w:bidi="fa-IR"/>
        </w:rPr>
        <w:t>ی</w:t>
      </w:r>
      <w:r w:rsidR="00914A5F" w:rsidRPr="00733691">
        <w:rPr>
          <w:rFonts w:ascii="IRLotus" w:hAnsi="IRLotus" w:cs="B Nazanin"/>
          <w:sz w:val="24"/>
          <w:szCs w:val="24"/>
          <w:rtl/>
          <w:lang w:bidi="fa-IR"/>
        </w:rPr>
        <w:t xml:space="preserve"> از كل</w:t>
      </w:r>
      <w:r w:rsidRPr="00733691">
        <w:rPr>
          <w:rFonts w:ascii="IRLotus" w:hAnsi="IRLotus" w:cs="B Nazanin"/>
          <w:sz w:val="24"/>
          <w:szCs w:val="24"/>
          <w:rtl/>
          <w:lang w:bidi="fa-IR"/>
        </w:rPr>
        <w:t>ی</w:t>
      </w:r>
      <w:r w:rsidR="00914A5F" w:rsidRPr="00733691">
        <w:rPr>
          <w:rFonts w:ascii="IRLotus" w:hAnsi="IRLotus" w:cs="B Nazanin"/>
          <w:sz w:val="24"/>
          <w:szCs w:val="24"/>
          <w:rtl/>
          <w:lang w:bidi="fa-IR"/>
        </w:rPr>
        <w:t>شه‌ها</w:t>
      </w:r>
      <w:r w:rsidRPr="00733691">
        <w:rPr>
          <w:rFonts w:ascii="IRLotus" w:hAnsi="IRLotus" w:cs="B Nazanin"/>
          <w:sz w:val="24"/>
          <w:szCs w:val="24"/>
          <w:rtl/>
          <w:lang w:bidi="fa-IR"/>
        </w:rPr>
        <w:t>ی</w:t>
      </w:r>
      <w:r w:rsidR="00914A5F" w:rsidRPr="00733691">
        <w:rPr>
          <w:rFonts w:ascii="IRLotus" w:hAnsi="IRLotus" w:cs="B Nazanin"/>
          <w:sz w:val="24"/>
          <w:szCs w:val="24"/>
          <w:rtl/>
          <w:lang w:bidi="fa-IR"/>
        </w:rPr>
        <w:t xml:space="preserve"> فرهنگ</w:t>
      </w:r>
      <w:r w:rsidRPr="00733691">
        <w:rPr>
          <w:rFonts w:ascii="IRLotus" w:hAnsi="IRLotus" w:cs="B Nazanin"/>
          <w:sz w:val="24"/>
          <w:szCs w:val="24"/>
          <w:rtl/>
          <w:lang w:bidi="fa-IR"/>
        </w:rPr>
        <w:t>ی</w:t>
      </w:r>
      <w:r w:rsidR="00914A5F" w:rsidRPr="00733691">
        <w:rPr>
          <w:rFonts w:ascii="IRLotus" w:hAnsi="IRLotus" w:cs="B Nazanin"/>
          <w:sz w:val="24"/>
          <w:szCs w:val="24"/>
          <w:rtl/>
          <w:lang w:bidi="fa-IR"/>
        </w:rPr>
        <w:t xml:space="preserve"> و مذهب</w:t>
      </w:r>
      <w:r w:rsidRPr="00733691">
        <w:rPr>
          <w:rFonts w:ascii="IRLotus" w:hAnsi="IRLotus" w:cs="B Nazanin"/>
          <w:sz w:val="24"/>
          <w:szCs w:val="24"/>
          <w:rtl/>
          <w:lang w:bidi="fa-IR"/>
        </w:rPr>
        <w:t>ی</w:t>
      </w:r>
      <w:r w:rsidR="00914A5F" w:rsidRPr="00733691">
        <w:rPr>
          <w:rFonts w:ascii="IRLotus" w:hAnsi="IRLotus" w:cs="B Nazanin"/>
          <w:sz w:val="24"/>
          <w:szCs w:val="24"/>
          <w:rtl/>
          <w:lang w:bidi="fa-IR"/>
        </w:rPr>
        <w:t xml:space="preserve"> و قوم</w:t>
      </w:r>
      <w:r w:rsidRPr="00733691">
        <w:rPr>
          <w:rFonts w:ascii="IRLotus" w:hAnsi="IRLotus" w:cs="B Nazanin"/>
          <w:sz w:val="24"/>
          <w:szCs w:val="24"/>
          <w:rtl/>
          <w:lang w:bidi="fa-IR"/>
        </w:rPr>
        <w:t>ی</w:t>
      </w:r>
      <w:r w:rsidR="00914A5F" w:rsidRPr="00733691">
        <w:rPr>
          <w:rFonts w:ascii="IRLotus" w:hAnsi="IRLotus" w:cs="B Nazanin"/>
          <w:sz w:val="24"/>
          <w:szCs w:val="24"/>
          <w:rtl/>
          <w:lang w:bidi="fa-IR"/>
        </w:rPr>
        <w:t>ت</w:t>
      </w:r>
      <w:r w:rsidRPr="00733691">
        <w:rPr>
          <w:rFonts w:ascii="IRLotus" w:hAnsi="IRLotus" w:cs="B Nazanin"/>
          <w:sz w:val="24"/>
          <w:szCs w:val="24"/>
          <w:rtl/>
          <w:lang w:bidi="fa-IR"/>
        </w:rPr>
        <w:t>ی</w:t>
      </w:r>
      <w:r w:rsidR="00507C3B" w:rsidRPr="00733691">
        <w:rPr>
          <w:rFonts w:ascii="IRLotus" w:hAnsi="IRLotus" w:cs="B Nazanin"/>
          <w:sz w:val="24"/>
          <w:szCs w:val="24"/>
          <w:rtl/>
          <w:lang w:bidi="fa-IR"/>
        </w:rPr>
        <w:t>،</w:t>
      </w:r>
      <w:r w:rsidR="00C306AC" w:rsidRPr="00733691">
        <w:rPr>
          <w:rFonts w:ascii="IRLotus" w:hAnsi="IRLotus" w:cs="B Nazanin"/>
          <w:sz w:val="24"/>
          <w:szCs w:val="24"/>
          <w:rtl/>
          <w:lang w:bidi="fa-IR"/>
        </w:rPr>
        <w:t xml:space="preserve"> از منظر نقد فرهنگ</w:t>
      </w:r>
      <w:r w:rsidRPr="00733691">
        <w:rPr>
          <w:rFonts w:ascii="IRLotus" w:hAnsi="IRLotus" w:cs="B Nazanin"/>
          <w:sz w:val="24"/>
          <w:szCs w:val="24"/>
          <w:rtl/>
          <w:lang w:bidi="fa-IR"/>
        </w:rPr>
        <w:t>ی</w:t>
      </w:r>
      <w:r w:rsidR="00C306AC" w:rsidRPr="00733691">
        <w:rPr>
          <w:rFonts w:ascii="IRLotus" w:hAnsi="IRLotus" w:cs="B Nazanin"/>
          <w:sz w:val="24"/>
          <w:szCs w:val="24"/>
          <w:rtl/>
          <w:lang w:bidi="fa-IR"/>
        </w:rPr>
        <w:t xml:space="preserve"> و س</w:t>
      </w:r>
      <w:r w:rsidRPr="00733691">
        <w:rPr>
          <w:rFonts w:ascii="IRLotus" w:hAnsi="IRLotus" w:cs="B Nazanin"/>
          <w:sz w:val="24"/>
          <w:szCs w:val="24"/>
          <w:rtl/>
          <w:lang w:bidi="fa-IR"/>
        </w:rPr>
        <w:t>ی</w:t>
      </w:r>
      <w:r w:rsidR="00C306AC" w:rsidRPr="00733691">
        <w:rPr>
          <w:rFonts w:ascii="IRLotus" w:hAnsi="IRLotus" w:cs="B Nazanin"/>
          <w:sz w:val="24"/>
          <w:szCs w:val="24"/>
          <w:rtl/>
          <w:lang w:bidi="fa-IR"/>
        </w:rPr>
        <w:t>اس</w:t>
      </w:r>
      <w:r w:rsidRPr="00733691">
        <w:rPr>
          <w:rFonts w:ascii="IRLotus" w:hAnsi="IRLotus" w:cs="B Nazanin"/>
          <w:sz w:val="24"/>
          <w:szCs w:val="24"/>
          <w:rtl/>
          <w:lang w:bidi="fa-IR"/>
        </w:rPr>
        <w:t>ی</w:t>
      </w:r>
      <w:r w:rsidR="00C306AC" w:rsidRPr="00733691">
        <w:rPr>
          <w:rFonts w:ascii="IRLotus" w:hAnsi="IRLotus" w:cs="B Nazanin"/>
          <w:sz w:val="24"/>
          <w:szCs w:val="24"/>
          <w:rtl/>
          <w:lang w:bidi="fa-IR"/>
        </w:rPr>
        <w:t xml:space="preserve"> چندان </w:t>
      </w:r>
      <w:r w:rsidR="000248A0" w:rsidRPr="00733691">
        <w:rPr>
          <w:rFonts w:ascii="IRLotus" w:hAnsi="IRLotus" w:cs="B Nazanin"/>
          <w:sz w:val="24"/>
          <w:szCs w:val="24"/>
          <w:rtl/>
          <w:lang w:bidi="fa-IR"/>
        </w:rPr>
        <w:t>پذ</w:t>
      </w:r>
      <w:r w:rsidRPr="00733691">
        <w:rPr>
          <w:rFonts w:ascii="IRLotus" w:hAnsi="IRLotus" w:cs="B Nazanin"/>
          <w:sz w:val="24"/>
          <w:szCs w:val="24"/>
          <w:rtl/>
          <w:lang w:bidi="fa-IR"/>
        </w:rPr>
        <w:t>ی</w:t>
      </w:r>
      <w:r w:rsidR="00C306AC" w:rsidRPr="00733691">
        <w:rPr>
          <w:rFonts w:ascii="IRLotus" w:hAnsi="IRLotus" w:cs="B Nazanin"/>
          <w:sz w:val="24"/>
          <w:szCs w:val="24"/>
          <w:rtl/>
          <w:lang w:bidi="fa-IR"/>
        </w:rPr>
        <w:t>رفتن</w:t>
      </w:r>
      <w:r w:rsidRPr="00733691">
        <w:rPr>
          <w:rFonts w:ascii="IRLotus" w:hAnsi="IRLotus" w:cs="B Nazanin"/>
          <w:sz w:val="24"/>
          <w:szCs w:val="24"/>
          <w:rtl/>
          <w:lang w:bidi="fa-IR"/>
        </w:rPr>
        <w:t>ی</w:t>
      </w:r>
      <w:r w:rsidR="00C306AC" w:rsidRPr="00733691">
        <w:rPr>
          <w:rFonts w:ascii="IRLotus" w:hAnsi="IRLotus" w:cs="B Nazanin"/>
          <w:sz w:val="24"/>
          <w:szCs w:val="24"/>
          <w:rtl/>
          <w:lang w:bidi="fa-IR"/>
        </w:rPr>
        <w:t xml:space="preserve"> نباشد </w:t>
      </w:r>
      <w:r w:rsidR="000248A0" w:rsidRPr="00733691">
        <w:rPr>
          <w:rFonts w:ascii="IRLotus" w:hAnsi="IRLotus" w:cs="B Nazanin"/>
          <w:sz w:val="24"/>
          <w:szCs w:val="24"/>
          <w:rtl/>
          <w:lang w:bidi="fa-IR"/>
        </w:rPr>
        <w:t xml:space="preserve">و ارزش </w:t>
      </w:r>
      <w:r w:rsidR="00AE454F" w:rsidRPr="00733691">
        <w:rPr>
          <w:rFonts w:ascii="IRLotus" w:hAnsi="IRLotus" w:cs="B Nazanin"/>
          <w:sz w:val="24"/>
          <w:szCs w:val="24"/>
          <w:rtl/>
          <w:lang w:bidi="fa-IR"/>
        </w:rPr>
        <w:t>ادب</w:t>
      </w:r>
      <w:r w:rsidRPr="00733691">
        <w:rPr>
          <w:rFonts w:ascii="IRLotus" w:hAnsi="IRLotus" w:cs="B Nazanin"/>
          <w:sz w:val="24"/>
          <w:szCs w:val="24"/>
          <w:rtl/>
          <w:lang w:bidi="fa-IR"/>
        </w:rPr>
        <w:t>ی</w:t>
      </w:r>
      <w:r w:rsidR="00AE454F" w:rsidRPr="00733691">
        <w:rPr>
          <w:rFonts w:ascii="IRLotus" w:hAnsi="IRLotus" w:cs="B Nazanin"/>
          <w:sz w:val="24"/>
          <w:szCs w:val="24"/>
          <w:rtl/>
          <w:lang w:bidi="fa-IR"/>
        </w:rPr>
        <w:t xml:space="preserve"> </w:t>
      </w:r>
      <w:r w:rsidR="000248A0" w:rsidRPr="00733691">
        <w:rPr>
          <w:rFonts w:ascii="IRLotus" w:hAnsi="IRLotus" w:cs="B Nazanin"/>
          <w:sz w:val="24"/>
          <w:szCs w:val="24"/>
          <w:rtl/>
          <w:lang w:bidi="fa-IR"/>
        </w:rPr>
        <w:t>ا</w:t>
      </w:r>
      <w:r w:rsidRPr="00733691">
        <w:rPr>
          <w:rFonts w:ascii="IRLotus" w:hAnsi="IRLotus" w:cs="B Nazanin"/>
          <w:sz w:val="24"/>
          <w:szCs w:val="24"/>
          <w:rtl/>
          <w:lang w:bidi="fa-IR"/>
        </w:rPr>
        <w:t>ی</w:t>
      </w:r>
      <w:r w:rsidR="000248A0" w:rsidRPr="00733691">
        <w:rPr>
          <w:rFonts w:ascii="IRLotus" w:hAnsi="IRLotus" w:cs="B Nazanin"/>
          <w:sz w:val="24"/>
          <w:szCs w:val="24"/>
          <w:rtl/>
          <w:lang w:bidi="fa-IR"/>
        </w:rPr>
        <w:t>ن ت</w:t>
      </w:r>
      <w:r w:rsidRPr="00733691">
        <w:rPr>
          <w:rFonts w:ascii="IRLotus" w:hAnsi="IRLotus" w:cs="B Nazanin"/>
          <w:sz w:val="24"/>
          <w:szCs w:val="24"/>
          <w:rtl/>
          <w:lang w:bidi="fa-IR"/>
        </w:rPr>
        <w:t>ی</w:t>
      </w:r>
      <w:r w:rsidR="000248A0" w:rsidRPr="00733691">
        <w:rPr>
          <w:rFonts w:ascii="IRLotus" w:hAnsi="IRLotus" w:cs="B Nazanin"/>
          <w:sz w:val="24"/>
          <w:szCs w:val="24"/>
          <w:rtl/>
          <w:lang w:bidi="fa-IR"/>
        </w:rPr>
        <w:t>پ‌ساز</w:t>
      </w:r>
      <w:r w:rsidRPr="00733691">
        <w:rPr>
          <w:rFonts w:ascii="IRLotus" w:hAnsi="IRLotus" w:cs="B Nazanin"/>
          <w:sz w:val="24"/>
          <w:szCs w:val="24"/>
          <w:rtl/>
          <w:lang w:bidi="fa-IR"/>
        </w:rPr>
        <w:t>ی</w:t>
      </w:r>
      <w:r w:rsidR="000248A0" w:rsidRPr="00733691">
        <w:rPr>
          <w:rFonts w:ascii="IRLotus" w:hAnsi="IRLotus" w:cs="B Nazanin"/>
          <w:sz w:val="24"/>
          <w:szCs w:val="24"/>
          <w:rtl/>
          <w:lang w:bidi="fa-IR"/>
        </w:rPr>
        <w:t xml:space="preserve">‌ها </w:t>
      </w:r>
      <w:r w:rsidR="00AE454F" w:rsidRPr="00733691">
        <w:rPr>
          <w:rFonts w:ascii="IRLotus" w:hAnsi="IRLotus" w:cs="B Nazanin"/>
          <w:sz w:val="24"/>
          <w:szCs w:val="24"/>
          <w:rtl/>
          <w:lang w:bidi="fa-IR"/>
        </w:rPr>
        <w:t>ن</w:t>
      </w:r>
      <w:r w:rsidRPr="00733691">
        <w:rPr>
          <w:rFonts w:ascii="IRLotus" w:hAnsi="IRLotus" w:cs="B Nazanin"/>
          <w:sz w:val="24"/>
          <w:szCs w:val="24"/>
          <w:rtl/>
          <w:lang w:bidi="fa-IR"/>
        </w:rPr>
        <w:t>ی</w:t>
      </w:r>
      <w:r w:rsidR="00AE454F" w:rsidRPr="00733691">
        <w:rPr>
          <w:rFonts w:ascii="IRLotus" w:hAnsi="IRLotus" w:cs="B Nazanin"/>
          <w:sz w:val="24"/>
          <w:szCs w:val="24"/>
          <w:rtl/>
          <w:lang w:bidi="fa-IR"/>
        </w:rPr>
        <w:t xml:space="preserve">ز </w:t>
      </w:r>
      <w:r w:rsidR="000248A0" w:rsidRPr="00733691">
        <w:rPr>
          <w:rFonts w:ascii="IRLotus" w:hAnsi="IRLotus" w:cs="B Nazanin"/>
          <w:sz w:val="24"/>
          <w:szCs w:val="24"/>
          <w:rtl/>
          <w:lang w:bidi="fa-IR"/>
        </w:rPr>
        <w:t>محل مناقشه باشد (ا</w:t>
      </w:r>
      <w:r w:rsidRPr="00733691">
        <w:rPr>
          <w:rFonts w:ascii="IRLotus" w:hAnsi="IRLotus" w:cs="B Nazanin"/>
          <w:sz w:val="24"/>
          <w:szCs w:val="24"/>
          <w:rtl/>
          <w:lang w:bidi="fa-IR"/>
        </w:rPr>
        <w:t>ی</w:t>
      </w:r>
      <w:r w:rsidR="000248A0" w:rsidRPr="00733691">
        <w:rPr>
          <w:rFonts w:ascii="IRLotus" w:hAnsi="IRLotus" w:cs="B Nazanin"/>
          <w:sz w:val="24"/>
          <w:szCs w:val="24"/>
          <w:rtl/>
          <w:lang w:bidi="fa-IR"/>
        </w:rPr>
        <w:t xml:space="preserve">گلتون، </w:t>
      </w:r>
      <w:r w:rsidR="00115C8C" w:rsidRPr="00733691">
        <w:rPr>
          <w:rFonts w:ascii="IRLotus" w:hAnsi="IRLotus" w:cs="B Nazanin"/>
          <w:sz w:val="24"/>
          <w:szCs w:val="24"/>
          <w:rtl/>
          <w:lang w:bidi="fa-IR"/>
        </w:rPr>
        <w:t>1395: 70- 89</w:t>
      </w:r>
      <w:r w:rsidR="000248A0" w:rsidRPr="00733691">
        <w:rPr>
          <w:rFonts w:ascii="IRLotus" w:hAnsi="IRLotus" w:cs="B Nazanin"/>
          <w:sz w:val="24"/>
          <w:szCs w:val="24"/>
          <w:rtl/>
          <w:lang w:bidi="fa-IR"/>
        </w:rPr>
        <w:t xml:space="preserve">) </w:t>
      </w:r>
      <w:r w:rsidR="00C306AC" w:rsidRPr="00733691">
        <w:rPr>
          <w:rFonts w:ascii="IRLotus" w:hAnsi="IRLotus" w:cs="B Nazanin"/>
          <w:sz w:val="24"/>
          <w:szCs w:val="24"/>
          <w:rtl/>
          <w:lang w:bidi="fa-IR"/>
        </w:rPr>
        <w:t>ول</w:t>
      </w:r>
      <w:r w:rsidRPr="00733691">
        <w:rPr>
          <w:rFonts w:ascii="IRLotus" w:hAnsi="IRLotus" w:cs="B Nazanin"/>
          <w:sz w:val="24"/>
          <w:szCs w:val="24"/>
          <w:rtl/>
          <w:lang w:bidi="fa-IR"/>
        </w:rPr>
        <w:t>ی</w:t>
      </w:r>
      <w:r w:rsidR="00C306AC" w:rsidRPr="00733691">
        <w:rPr>
          <w:rFonts w:ascii="IRLotus" w:hAnsi="IRLotus" w:cs="B Nazanin"/>
          <w:sz w:val="24"/>
          <w:szCs w:val="24"/>
          <w:rtl/>
          <w:lang w:bidi="fa-IR"/>
        </w:rPr>
        <w:t xml:space="preserve"> </w:t>
      </w:r>
      <w:r w:rsidRPr="00733691">
        <w:rPr>
          <w:rFonts w:ascii="IRLotus" w:hAnsi="IRLotus" w:cs="B Nazanin"/>
          <w:sz w:val="24"/>
          <w:szCs w:val="24"/>
          <w:rtl/>
          <w:lang w:bidi="fa-IR"/>
        </w:rPr>
        <w:t>ی</w:t>
      </w:r>
      <w:r w:rsidR="00AE454F" w:rsidRPr="00733691">
        <w:rPr>
          <w:rFonts w:ascii="IRLotus" w:hAnsi="IRLotus" w:cs="B Nazanin"/>
          <w:sz w:val="24"/>
          <w:szCs w:val="24"/>
          <w:rtl/>
          <w:lang w:bidi="fa-IR"/>
        </w:rPr>
        <w:t>وسف</w:t>
      </w:r>
      <w:r w:rsidRPr="00733691">
        <w:rPr>
          <w:rFonts w:ascii="IRLotus" w:hAnsi="IRLotus" w:cs="B Nazanin"/>
          <w:sz w:val="24"/>
          <w:szCs w:val="24"/>
          <w:rtl/>
          <w:lang w:bidi="fa-IR"/>
        </w:rPr>
        <w:t>ی</w:t>
      </w:r>
      <w:r w:rsidR="00AE454F" w:rsidRPr="00733691">
        <w:rPr>
          <w:rFonts w:ascii="IRLotus" w:hAnsi="IRLotus" w:cs="B Nazanin"/>
          <w:sz w:val="24"/>
          <w:szCs w:val="24"/>
          <w:rtl/>
          <w:lang w:bidi="fa-IR"/>
        </w:rPr>
        <w:t xml:space="preserve"> </w:t>
      </w:r>
      <w:r w:rsidR="00C306AC" w:rsidRPr="00733691">
        <w:rPr>
          <w:rFonts w:ascii="IRLotus" w:hAnsi="IRLotus" w:cs="B Nazanin"/>
          <w:sz w:val="24"/>
          <w:szCs w:val="24"/>
          <w:rtl/>
          <w:lang w:bidi="fa-IR"/>
        </w:rPr>
        <w:t>چن</w:t>
      </w:r>
      <w:r w:rsidRPr="00733691">
        <w:rPr>
          <w:rFonts w:ascii="IRLotus" w:hAnsi="IRLotus" w:cs="B Nazanin"/>
          <w:sz w:val="24"/>
          <w:szCs w:val="24"/>
          <w:rtl/>
          <w:lang w:bidi="fa-IR"/>
        </w:rPr>
        <w:t>ی</w:t>
      </w:r>
      <w:r w:rsidR="00C306AC" w:rsidRPr="00733691">
        <w:rPr>
          <w:rFonts w:ascii="IRLotus" w:hAnsi="IRLotus" w:cs="B Nazanin"/>
          <w:sz w:val="24"/>
          <w:szCs w:val="24"/>
          <w:rtl/>
          <w:lang w:bidi="fa-IR"/>
        </w:rPr>
        <w:t>ن تناسب</w:t>
      </w:r>
      <w:r w:rsidRPr="00733691">
        <w:rPr>
          <w:rFonts w:ascii="IRLotus" w:hAnsi="IRLotus" w:cs="B Nazanin"/>
          <w:sz w:val="24"/>
          <w:szCs w:val="24"/>
          <w:rtl/>
          <w:lang w:bidi="fa-IR"/>
        </w:rPr>
        <w:t>ی</w:t>
      </w:r>
      <w:r w:rsidR="00C306AC" w:rsidRPr="00733691">
        <w:rPr>
          <w:rFonts w:ascii="IRLotus" w:hAnsi="IRLotus" w:cs="B Nazanin"/>
          <w:sz w:val="24"/>
          <w:szCs w:val="24"/>
          <w:rtl/>
          <w:lang w:bidi="fa-IR"/>
        </w:rPr>
        <w:t xml:space="preserve"> را مهم، و </w:t>
      </w:r>
      <w:bookmarkStart w:id="2" w:name="_Hlk160116312"/>
      <w:r w:rsidR="000169AF" w:rsidRPr="00733691">
        <w:rPr>
          <w:rFonts w:ascii="IRLotus" w:hAnsi="IRLotus" w:cs="B Nazanin"/>
          <w:sz w:val="24"/>
          <w:szCs w:val="24"/>
          <w:rtl/>
          <w:lang w:bidi="fa-IR"/>
        </w:rPr>
        <w:t xml:space="preserve">رعایت </w:t>
      </w:r>
      <w:r w:rsidR="00C306AC" w:rsidRPr="00733691">
        <w:rPr>
          <w:rFonts w:ascii="IRLotus" w:hAnsi="IRLotus" w:cs="B Nazanin"/>
          <w:sz w:val="24"/>
          <w:szCs w:val="24"/>
          <w:rtl/>
          <w:lang w:bidi="fa-IR"/>
        </w:rPr>
        <w:t xml:space="preserve">آن را </w:t>
      </w:r>
      <w:r w:rsidR="00AE454F" w:rsidRPr="00733691">
        <w:rPr>
          <w:rFonts w:ascii="IRLotus" w:hAnsi="IRLotus" w:cs="B Nazanin"/>
          <w:sz w:val="24"/>
          <w:szCs w:val="24"/>
          <w:rtl/>
          <w:lang w:bidi="fa-IR"/>
        </w:rPr>
        <w:t xml:space="preserve">مثلاً </w:t>
      </w:r>
      <w:r w:rsidR="000169AF" w:rsidRPr="00733691">
        <w:rPr>
          <w:rFonts w:ascii="IRLotus" w:hAnsi="IRLotus" w:cs="B Nazanin"/>
          <w:sz w:val="24"/>
          <w:szCs w:val="24"/>
          <w:rtl/>
          <w:lang w:bidi="fa-IR"/>
        </w:rPr>
        <w:t>در شاهنامه «هنر ارجمند کسی چون فردوسی در آفرینش این اشخاص گونه‌گون» یا « نمودار لطف ذوق فردوسی»</w:t>
      </w:r>
      <w:r w:rsidR="00C306AC" w:rsidRPr="00733691">
        <w:rPr>
          <w:rFonts w:ascii="IRLotus" w:hAnsi="IRLotus" w:cs="B Nazanin"/>
          <w:sz w:val="24"/>
          <w:szCs w:val="24"/>
          <w:rtl/>
          <w:lang w:bidi="fa-IR"/>
        </w:rPr>
        <w:t xml:space="preserve"> </w:t>
      </w:r>
      <w:r w:rsidR="00457319" w:rsidRPr="00733691">
        <w:rPr>
          <w:rFonts w:ascii="IRLotus" w:hAnsi="IRLotus" w:cs="B Nazanin"/>
          <w:sz w:val="24"/>
          <w:szCs w:val="24"/>
          <w:rtl/>
          <w:lang w:bidi="fa-IR"/>
        </w:rPr>
        <w:t>(یوسفی</w:t>
      </w:r>
      <w:r w:rsidR="00D05F5E" w:rsidRPr="00733691">
        <w:rPr>
          <w:rFonts w:ascii="IRLotus" w:hAnsi="IRLotus" w:cs="B Nazanin"/>
          <w:sz w:val="24"/>
          <w:szCs w:val="24"/>
          <w:rtl/>
          <w:lang w:bidi="fa-IR"/>
        </w:rPr>
        <w:t>،</w:t>
      </w:r>
      <w:r w:rsidR="00457319" w:rsidRPr="00733691">
        <w:rPr>
          <w:rFonts w:ascii="IRLotus" w:hAnsi="IRLotus" w:cs="B Nazanin"/>
          <w:sz w:val="24"/>
          <w:szCs w:val="24"/>
          <w:rtl/>
          <w:lang w:bidi="fa-IR"/>
        </w:rPr>
        <w:t xml:space="preserve"> 1372</w:t>
      </w:r>
      <w:r w:rsidR="0000304C" w:rsidRPr="00733691">
        <w:rPr>
          <w:rFonts w:ascii="IRLotus" w:hAnsi="IRLotus" w:cs="B Nazanin"/>
          <w:sz w:val="24"/>
          <w:szCs w:val="24"/>
          <w:rtl/>
          <w:lang w:bidi="fa-IR"/>
        </w:rPr>
        <w:t xml:space="preserve">، </w:t>
      </w:r>
      <w:r w:rsidR="0000304C" w:rsidRPr="00733691">
        <w:rPr>
          <w:rFonts w:ascii="IRLotus" w:hAnsi="IRLotus" w:cs="B Nazanin"/>
          <w:sz w:val="24"/>
          <w:szCs w:val="24"/>
          <w:rtl/>
        </w:rPr>
        <w:t>ج 1:</w:t>
      </w:r>
      <w:r w:rsidR="00457319" w:rsidRPr="00733691">
        <w:rPr>
          <w:rFonts w:ascii="IRLotus" w:hAnsi="IRLotus" w:cs="B Nazanin"/>
          <w:sz w:val="24"/>
          <w:szCs w:val="24"/>
          <w:rtl/>
          <w:lang w:bidi="fa-IR"/>
        </w:rPr>
        <w:t xml:space="preserve"> 125</w:t>
      </w:r>
      <w:r w:rsidR="00D05F5E" w:rsidRPr="00733691">
        <w:rPr>
          <w:rFonts w:ascii="IRLotus" w:hAnsi="IRLotus" w:cs="B Nazanin"/>
          <w:sz w:val="24"/>
          <w:szCs w:val="24"/>
          <w:rtl/>
          <w:lang w:bidi="fa-IR"/>
        </w:rPr>
        <w:t>،</w:t>
      </w:r>
      <w:r w:rsidR="00457319" w:rsidRPr="00733691">
        <w:rPr>
          <w:rFonts w:ascii="IRLotus" w:hAnsi="IRLotus" w:cs="B Nazanin"/>
          <w:sz w:val="24"/>
          <w:szCs w:val="24"/>
          <w:rtl/>
          <w:lang w:bidi="fa-IR"/>
        </w:rPr>
        <w:t xml:space="preserve"> 117)</w:t>
      </w:r>
      <w:r w:rsidR="00923CA2" w:rsidRPr="00733691">
        <w:rPr>
          <w:rFonts w:ascii="IRLotus" w:hAnsi="IRLotus" w:cs="B Nazanin"/>
          <w:sz w:val="24"/>
          <w:szCs w:val="24"/>
          <w:rtl/>
          <w:lang w:bidi="fa-IR"/>
        </w:rPr>
        <w:t xml:space="preserve"> و</w:t>
      </w:r>
      <w:r w:rsidR="000169AF" w:rsidRPr="00733691">
        <w:rPr>
          <w:rFonts w:ascii="IRLotus" w:hAnsi="IRLotus" w:cs="B Nazanin"/>
          <w:sz w:val="24"/>
          <w:szCs w:val="24"/>
          <w:rtl/>
          <w:lang w:bidi="fa-IR"/>
        </w:rPr>
        <w:t xml:space="preserve"> نشان</w:t>
      </w:r>
      <w:r w:rsidR="00BE3B91" w:rsidRPr="00733691">
        <w:rPr>
          <w:rFonts w:ascii="IRLotus" w:hAnsi="IRLotus" w:cs="B Nazanin"/>
          <w:sz w:val="24"/>
          <w:szCs w:val="24"/>
          <w:rtl/>
          <w:lang w:bidi="fa-IR"/>
        </w:rPr>
        <w:t>ۀ</w:t>
      </w:r>
      <w:r w:rsidR="000169AF" w:rsidRPr="00733691">
        <w:rPr>
          <w:rFonts w:ascii="IRLotus" w:hAnsi="IRLotus" w:cs="B Nazanin"/>
          <w:sz w:val="24"/>
          <w:szCs w:val="24"/>
          <w:rtl/>
          <w:lang w:bidi="fa-IR"/>
        </w:rPr>
        <w:t xml:space="preserve"> شناخت درست نویسنده از شخصیت‌ها </w:t>
      </w:r>
      <w:r w:rsidR="00923CA2" w:rsidRPr="00733691">
        <w:rPr>
          <w:rFonts w:ascii="IRLotus" w:hAnsi="IRLotus" w:cs="B Nazanin"/>
          <w:sz w:val="24"/>
          <w:szCs w:val="24"/>
          <w:rtl/>
          <w:lang w:bidi="fa-IR"/>
        </w:rPr>
        <w:t>م</w:t>
      </w:r>
      <w:r w:rsidRPr="00733691">
        <w:rPr>
          <w:rFonts w:ascii="IRLotus" w:hAnsi="IRLotus" w:cs="B Nazanin"/>
          <w:sz w:val="24"/>
          <w:szCs w:val="24"/>
          <w:rtl/>
          <w:lang w:bidi="fa-IR"/>
        </w:rPr>
        <w:t>ی</w:t>
      </w:r>
      <w:r w:rsidR="00923CA2" w:rsidRPr="00733691">
        <w:rPr>
          <w:rFonts w:ascii="IRLotus" w:hAnsi="IRLotus" w:cs="B Nazanin"/>
          <w:sz w:val="24"/>
          <w:szCs w:val="24"/>
          <w:rtl/>
          <w:lang w:bidi="fa-IR"/>
        </w:rPr>
        <w:t>‌داند</w:t>
      </w:r>
      <w:r w:rsidR="000169AF" w:rsidRPr="00733691">
        <w:rPr>
          <w:rFonts w:ascii="IRLotus" w:hAnsi="IRLotus" w:cs="B Nazanin"/>
          <w:sz w:val="24"/>
          <w:szCs w:val="24"/>
          <w:rtl/>
          <w:lang w:bidi="fa-IR"/>
        </w:rPr>
        <w:t xml:space="preserve"> که موجب جذابیت داستان و تأثیر در مخاطب می‌شود</w:t>
      </w:r>
      <w:r w:rsidR="00457319" w:rsidRPr="00733691">
        <w:rPr>
          <w:rFonts w:ascii="IRLotus" w:hAnsi="IRLotus" w:cs="B Nazanin"/>
          <w:sz w:val="24"/>
          <w:szCs w:val="24"/>
          <w:rtl/>
          <w:lang w:bidi="fa-IR"/>
        </w:rPr>
        <w:t xml:space="preserve"> </w:t>
      </w:r>
      <w:r w:rsidR="000169AF" w:rsidRPr="00733691">
        <w:rPr>
          <w:rFonts w:ascii="IRLotus" w:hAnsi="IRLotus" w:cs="B Nazanin"/>
          <w:sz w:val="24"/>
          <w:szCs w:val="24"/>
          <w:rtl/>
          <w:lang w:bidi="fa-IR"/>
        </w:rPr>
        <w:t>(</w:t>
      </w:r>
      <w:r w:rsidR="00457319" w:rsidRPr="00733691">
        <w:rPr>
          <w:rFonts w:ascii="IRLotus" w:hAnsi="IRLotus" w:cs="B Nazanin"/>
          <w:sz w:val="24"/>
          <w:szCs w:val="24"/>
          <w:rtl/>
          <w:lang w:bidi="fa-IR"/>
        </w:rPr>
        <w:t>همان:</w:t>
      </w:r>
      <w:r w:rsidR="000169AF" w:rsidRPr="00733691">
        <w:rPr>
          <w:rFonts w:ascii="IRLotus" w:hAnsi="IRLotus" w:cs="B Nazanin"/>
          <w:sz w:val="24"/>
          <w:szCs w:val="24"/>
          <w:rtl/>
          <w:lang w:bidi="fa-IR"/>
        </w:rPr>
        <w:t xml:space="preserve"> 208).</w:t>
      </w:r>
      <w:bookmarkEnd w:id="2"/>
      <w:r w:rsidR="00084573" w:rsidRPr="00733691">
        <w:rPr>
          <w:rFonts w:ascii="IRLotus" w:hAnsi="IRLotus" w:cs="B Nazanin"/>
          <w:sz w:val="24"/>
          <w:szCs w:val="24"/>
          <w:rtl/>
          <w:lang w:bidi="fa-IR"/>
        </w:rPr>
        <w:t xml:space="preserve"> </w:t>
      </w:r>
    </w:p>
    <w:p w14:paraId="62DA1A3F" w14:textId="18EFED7C" w:rsidR="000169AF" w:rsidRPr="00733691" w:rsidRDefault="00DA7B37" w:rsidP="00D51ACE">
      <w:pPr>
        <w:bidi/>
        <w:spacing w:after="0" w:line="240" w:lineRule="auto"/>
        <w:ind w:firstLine="288"/>
        <w:jc w:val="both"/>
        <w:rPr>
          <w:rFonts w:ascii="IRLotus" w:hAnsi="IRLotus" w:cs="B Nazanin"/>
          <w:sz w:val="24"/>
          <w:szCs w:val="24"/>
          <w:lang w:bidi="fa-IR"/>
        </w:rPr>
      </w:pPr>
      <w:r w:rsidRPr="00733691">
        <w:rPr>
          <w:rFonts w:ascii="IRLotus" w:hAnsi="IRLotus" w:cs="B Nazanin"/>
          <w:sz w:val="24"/>
          <w:szCs w:val="24"/>
          <w:rtl/>
          <w:lang w:bidi="fa-IR"/>
        </w:rPr>
        <w:t>ی</w:t>
      </w:r>
      <w:r w:rsidR="0035554C" w:rsidRPr="00733691">
        <w:rPr>
          <w:rFonts w:ascii="IRLotus" w:hAnsi="IRLotus" w:cs="B Nazanin"/>
          <w:sz w:val="24"/>
          <w:szCs w:val="24"/>
          <w:rtl/>
          <w:lang w:bidi="fa-IR"/>
        </w:rPr>
        <w:t>ك</w:t>
      </w:r>
      <w:r w:rsidRPr="00733691">
        <w:rPr>
          <w:rFonts w:ascii="IRLotus" w:hAnsi="IRLotus" w:cs="B Nazanin"/>
          <w:sz w:val="24"/>
          <w:szCs w:val="24"/>
          <w:rtl/>
          <w:lang w:bidi="fa-IR"/>
        </w:rPr>
        <w:t>ی</w:t>
      </w:r>
      <w:r w:rsidR="0035554C" w:rsidRPr="00733691">
        <w:rPr>
          <w:rFonts w:ascii="IRLotus" w:hAnsi="IRLotus" w:cs="B Nazanin"/>
          <w:sz w:val="24"/>
          <w:szCs w:val="24"/>
          <w:rtl/>
          <w:lang w:bidi="fa-IR"/>
        </w:rPr>
        <w:t xml:space="preserve"> از جنبه‌ها</w:t>
      </w:r>
      <w:r w:rsidRPr="00733691">
        <w:rPr>
          <w:rFonts w:ascii="IRLotus" w:hAnsi="IRLotus" w:cs="B Nazanin"/>
          <w:sz w:val="24"/>
          <w:szCs w:val="24"/>
          <w:rtl/>
          <w:lang w:bidi="fa-IR"/>
        </w:rPr>
        <w:t>ی</w:t>
      </w:r>
      <w:r w:rsidR="0035554C" w:rsidRPr="00733691">
        <w:rPr>
          <w:rFonts w:ascii="IRLotus" w:hAnsi="IRLotus" w:cs="B Nazanin"/>
          <w:sz w:val="24"/>
          <w:szCs w:val="24"/>
          <w:rtl/>
          <w:lang w:bidi="fa-IR"/>
        </w:rPr>
        <w:t xml:space="preserve"> مورد نظر </w:t>
      </w:r>
      <w:r w:rsidRPr="00733691">
        <w:rPr>
          <w:rFonts w:ascii="IRLotus" w:hAnsi="IRLotus" w:cs="B Nazanin"/>
          <w:sz w:val="24"/>
          <w:szCs w:val="24"/>
          <w:rtl/>
          <w:lang w:bidi="fa-IR"/>
        </w:rPr>
        <w:t>ی</w:t>
      </w:r>
      <w:r w:rsidR="0035554C" w:rsidRPr="00733691">
        <w:rPr>
          <w:rFonts w:ascii="IRLotus" w:hAnsi="IRLotus" w:cs="B Nazanin"/>
          <w:sz w:val="24"/>
          <w:szCs w:val="24"/>
          <w:rtl/>
          <w:lang w:bidi="fa-IR"/>
        </w:rPr>
        <w:t>وسف</w:t>
      </w:r>
      <w:r w:rsidRPr="00733691">
        <w:rPr>
          <w:rFonts w:ascii="IRLotus" w:hAnsi="IRLotus" w:cs="B Nazanin"/>
          <w:sz w:val="24"/>
          <w:szCs w:val="24"/>
          <w:rtl/>
          <w:lang w:bidi="fa-IR"/>
        </w:rPr>
        <w:t>ی</w:t>
      </w:r>
      <w:r w:rsidR="002F1A09" w:rsidRPr="00733691">
        <w:rPr>
          <w:rFonts w:ascii="IRLotus" w:hAnsi="IRLotus" w:cs="B Nazanin"/>
          <w:sz w:val="24"/>
          <w:szCs w:val="24"/>
          <w:rtl/>
          <w:lang w:bidi="fa-IR"/>
        </w:rPr>
        <w:t>،</w:t>
      </w:r>
      <w:r w:rsidR="0035554C" w:rsidRPr="00733691">
        <w:rPr>
          <w:rFonts w:ascii="IRLotus" w:hAnsi="IRLotus" w:cs="B Nazanin"/>
          <w:sz w:val="24"/>
          <w:szCs w:val="24"/>
          <w:rtl/>
          <w:lang w:bidi="fa-IR"/>
        </w:rPr>
        <w:t xml:space="preserve"> </w:t>
      </w:r>
      <w:r w:rsidR="000169AF" w:rsidRPr="00733691">
        <w:rPr>
          <w:rFonts w:ascii="IRLotus" w:hAnsi="IRLotus" w:cs="B Nazanin"/>
          <w:sz w:val="24"/>
          <w:szCs w:val="24"/>
          <w:rtl/>
          <w:lang w:bidi="fa-IR"/>
        </w:rPr>
        <w:t>تناسب</w:t>
      </w:r>
      <w:r w:rsidR="000169AF" w:rsidRPr="00733691">
        <w:rPr>
          <w:rFonts w:ascii="IRLotus" w:hAnsi="IRLotus" w:cs="B Nazanin"/>
          <w:sz w:val="24"/>
          <w:szCs w:val="24"/>
          <w:lang w:bidi="fa-IR"/>
        </w:rPr>
        <w:t xml:space="preserve"> </w:t>
      </w:r>
      <w:r w:rsidR="000169AF" w:rsidRPr="00733691">
        <w:rPr>
          <w:rFonts w:ascii="IRLotus" w:hAnsi="IRLotus" w:cs="B Nazanin"/>
          <w:sz w:val="24"/>
          <w:szCs w:val="24"/>
          <w:rtl/>
          <w:lang w:bidi="fa-IR"/>
        </w:rPr>
        <w:t xml:space="preserve">کنش با </w:t>
      </w:r>
      <w:r w:rsidR="00186AA0" w:rsidRPr="00733691">
        <w:rPr>
          <w:rFonts w:ascii="IRLotus" w:hAnsi="IRLotus" w:cs="B Nazanin"/>
          <w:sz w:val="24"/>
          <w:szCs w:val="24"/>
          <w:rtl/>
          <w:lang w:bidi="fa-IR"/>
        </w:rPr>
        <w:t xml:space="preserve">شغل افراد </w:t>
      </w:r>
      <w:r w:rsidR="002F1A09" w:rsidRPr="00733691">
        <w:rPr>
          <w:rFonts w:ascii="IRLotus" w:hAnsi="IRLotus" w:cs="B Nazanin"/>
          <w:sz w:val="24"/>
          <w:szCs w:val="24"/>
          <w:rtl/>
          <w:lang w:bidi="fa-IR"/>
        </w:rPr>
        <w:t>است</w:t>
      </w:r>
      <w:r w:rsidR="00186AA0" w:rsidRPr="00733691">
        <w:rPr>
          <w:rFonts w:ascii="IRLotus" w:hAnsi="IRLotus" w:cs="B Nazanin"/>
          <w:sz w:val="24"/>
          <w:szCs w:val="24"/>
          <w:rtl/>
          <w:lang w:bidi="fa-IR"/>
        </w:rPr>
        <w:t>.</w:t>
      </w:r>
      <w:r w:rsidR="000169AF" w:rsidRPr="00733691">
        <w:rPr>
          <w:rFonts w:ascii="IRLotus" w:hAnsi="IRLotus" w:cs="B Nazanin"/>
          <w:sz w:val="24"/>
          <w:szCs w:val="24"/>
          <w:rtl/>
          <w:lang w:bidi="fa-IR"/>
        </w:rPr>
        <w:t xml:space="preserve"> </w:t>
      </w:r>
      <w:r w:rsidR="00186AA0" w:rsidRPr="00733691">
        <w:rPr>
          <w:rFonts w:ascii="IRLotus" w:hAnsi="IRLotus" w:cs="B Nazanin"/>
          <w:sz w:val="24"/>
          <w:szCs w:val="24"/>
          <w:rtl/>
          <w:lang w:bidi="fa-IR"/>
        </w:rPr>
        <w:t>در ا</w:t>
      </w:r>
      <w:r w:rsidRPr="00733691">
        <w:rPr>
          <w:rFonts w:ascii="IRLotus" w:hAnsi="IRLotus" w:cs="B Nazanin"/>
          <w:sz w:val="24"/>
          <w:szCs w:val="24"/>
          <w:rtl/>
          <w:lang w:bidi="fa-IR"/>
        </w:rPr>
        <w:t>ی</w:t>
      </w:r>
      <w:r w:rsidR="00186AA0" w:rsidRPr="00733691">
        <w:rPr>
          <w:rFonts w:ascii="IRLotus" w:hAnsi="IRLotus" w:cs="B Nazanin"/>
          <w:sz w:val="24"/>
          <w:szCs w:val="24"/>
          <w:rtl/>
          <w:lang w:bidi="fa-IR"/>
        </w:rPr>
        <w:t xml:space="preserve">نجا </w:t>
      </w:r>
      <w:r w:rsidR="000169AF" w:rsidRPr="00733691">
        <w:rPr>
          <w:rFonts w:ascii="IRLotus" w:hAnsi="IRLotus" w:cs="B Nazanin"/>
          <w:sz w:val="24"/>
          <w:szCs w:val="24"/>
          <w:rtl/>
          <w:lang w:bidi="fa-IR"/>
        </w:rPr>
        <w:t>یوسفی از شخصیت‌ها انتظار دارد مطابق با جایگاه</w:t>
      </w:r>
      <w:r w:rsidR="00186AA0" w:rsidRPr="00733691">
        <w:rPr>
          <w:rFonts w:ascii="IRLotus" w:hAnsi="IRLotus" w:cs="B Nazanin"/>
          <w:sz w:val="24"/>
          <w:szCs w:val="24"/>
          <w:rtl/>
          <w:lang w:bidi="fa-IR"/>
        </w:rPr>
        <w:t>‌</w:t>
      </w:r>
      <w:r w:rsidR="000169AF" w:rsidRPr="00733691">
        <w:rPr>
          <w:rFonts w:ascii="IRLotus" w:hAnsi="IRLotus" w:cs="B Nazanin"/>
          <w:sz w:val="24"/>
          <w:szCs w:val="24"/>
          <w:rtl/>
          <w:lang w:bidi="fa-IR"/>
        </w:rPr>
        <w:t xml:space="preserve">شان رفتار کنند. </w:t>
      </w:r>
      <w:r w:rsidR="00186AA0" w:rsidRPr="00733691">
        <w:rPr>
          <w:rFonts w:ascii="IRLotus" w:hAnsi="IRLotus" w:cs="B Nazanin"/>
          <w:sz w:val="24"/>
          <w:szCs w:val="24"/>
          <w:rtl/>
          <w:lang w:bidi="fa-IR"/>
        </w:rPr>
        <w:t>مثلاً</w:t>
      </w:r>
      <w:r w:rsidR="000169AF" w:rsidRPr="00733691">
        <w:rPr>
          <w:rFonts w:ascii="IRLotus" w:hAnsi="IRLotus" w:cs="B Nazanin"/>
          <w:sz w:val="24"/>
          <w:szCs w:val="24"/>
          <w:rtl/>
          <w:lang w:bidi="fa-IR"/>
        </w:rPr>
        <w:t xml:space="preserve"> </w:t>
      </w:r>
      <w:r w:rsidR="00186AA0" w:rsidRPr="00733691">
        <w:rPr>
          <w:rFonts w:ascii="IRLotus" w:hAnsi="IRLotus" w:cs="B Nazanin"/>
          <w:sz w:val="24"/>
          <w:szCs w:val="24"/>
          <w:rtl/>
          <w:lang w:bidi="fa-IR"/>
        </w:rPr>
        <w:t>و</w:t>
      </w:r>
      <w:r w:rsidRPr="00733691">
        <w:rPr>
          <w:rFonts w:ascii="IRLotus" w:hAnsi="IRLotus" w:cs="B Nazanin"/>
          <w:sz w:val="24"/>
          <w:szCs w:val="24"/>
          <w:rtl/>
          <w:lang w:bidi="fa-IR"/>
        </w:rPr>
        <w:t>ی</w:t>
      </w:r>
      <w:r w:rsidR="000169AF" w:rsidRPr="00733691">
        <w:rPr>
          <w:rFonts w:ascii="IRLotus" w:hAnsi="IRLotus" w:cs="B Nazanin"/>
          <w:sz w:val="24"/>
          <w:szCs w:val="24"/>
          <w:rtl/>
          <w:lang w:bidi="fa-IR"/>
        </w:rPr>
        <w:t xml:space="preserve"> </w:t>
      </w:r>
      <w:r w:rsidR="000A5191" w:rsidRPr="00733691">
        <w:rPr>
          <w:rFonts w:ascii="IRLotus" w:hAnsi="IRLotus" w:cs="B Nazanin"/>
          <w:sz w:val="24"/>
          <w:szCs w:val="24"/>
          <w:rtl/>
          <w:lang w:bidi="fa-IR"/>
        </w:rPr>
        <w:t>رفتار شخص</w:t>
      </w:r>
      <w:r w:rsidRPr="00733691">
        <w:rPr>
          <w:rFonts w:ascii="IRLotus" w:hAnsi="IRLotus" w:cs="B Nazanin"/>
          <w:sz w:val="24"/>
          <w:szCs w:val="24"/>
          <w:rtl/>
          <w:lang w:bidi="fa-IR"/>
        </w:rPr>
        <w:t>ی</w:t>
      </w:r>
      <w:r w:rsidR="000A5191" w:rsidRPr="00733691">
        <w:rPr>
          <w:rFonts w:ascii="IRLotus" w:hAnsi="IRLotus" w:cs="B Nazanin"/>
          <w:sz w:val="24"/>
          <w:szCs w:val="24"/>
          <w:rtl/>
          <w:lang w:bidi="fa-IR"/>
        </w:rPr>
        <w:t>ت‌ها</w:t>
      </w:r>
      <w:r w:rsidRPr="00733691">
        <w:rPr>
          <w:rFonts w:ascii="IRLotus" w:hAnsi="IRLotus" w:cs="B Nazanin"/>
          <w:sz w:val="24"/>
          <w:szCs w:val="24"/>
          <w:rtl/>
          <w:lang w:bidi="fa-IR"/>
        </w:rPr>
        <w:t>ی</w:t>
      </w:r>
      <w:r w:rsidR="000A5191" w:rsidRPr="00733691">
        <w:rPr>
          <w:rFonts w:ascii="IRLotus" w:hAnsi="IRLotus" w:cs="B Nazanin"/>
          <w:sz w:val="24"/>
          <w:szCs w:val="24"/>
          <w:rtl/>
          <w:lang w:bidi="fa-IR"/>
        </w:rPr>
        <w:t xml:space="preserve"> رمان تنگس</w:t>
      </w:r>
      <w:r w:rsidRPr="00733691">
        <w:rPr>
          <w:rFonts w:ascii="IRLotus" w:hAnsi="IRLotus" w:cs="B Nazanin"/>
          <w:sz w:val="24"/>
          <w:szCs w:val="24"/>
          <w:rtl/>
          <w:lang w:bidi="fa-IR"/>
        </w:rPr>
        <w:t>ی</w:t>
      </w:r>
      <w:r w:rsidR="000A5191" w:rsidRPr="00733691">
        <w:rPr>
          <w:rFonts w:ascii="IRLotus" w:hAnsi="IRLotus" w:cs="B Nazanin"/>
          <w:sz w:val="24"/>
          <w:szCs w:val="24"/>
          <w:rtl/>
          <w:lang w:bidi="fa-IR"/>
        </w:rPr>
        <w:t>ر را «طب</w:t>
      </w:r>
      <w:r w:rsidRPr="00733691">
        <w:rPr>
          <w:rFonts w:ascii="IRLotus" w:hAnsi="IRLotus" w:cs="B Nazanin"/>
          <w:sz w:val="24"/>
          <w:szCs w:val="24"/>
          <w:rtl/>
          <w:lang w:bidi="fa-IR"/>
        </w:rPr>
        <w:t>ی</w:t>
      </w:r>
      <w:r w:rsidR="000A5191" w:rsidRPr="00733691">
        <w:rPr>
          <w:rFonts w:ascii="IRLotus" w:hAnsi="IRLotus" w:cs="B Nazanin"/>
          <w:sz w:val="24"/>
          <w:szCs w:val="24"/>
          <w:rtl/>
          <w:lang w:bidi="fa-IR"/>
        </w:rPr>
        <w:t>ع</w:t>
      </w:r>
      <w:r w:rsidRPr="00733691">
        <w:rPr>
          <w:rFonts w:ascii="IRLotus" w:hAnsi="IRLotus" w:cs="B Nazanin"/>
          <w:sz w:val="24"/>
          <w:szCs w:val="24"/>
          <w:rtl/>
          <w:lang w:bidi="fa-IR"/>
        </w:rPr>
        <w:t>ی</w:t>
      </w:r>
      <w:r w:rsidR="000A5191" w:rsidRPr="00733691">
        <w:rPr>
          <w:rFonts w:ascii="IRLotus" w:hAnsi="IRLotus" w:cs="B Nazanin"/>
          <w:sz w:val="24"/>
          <w:szCs w:val="24"/>
          <w:rtl/>
          <w:lang w:bidi="fa-IR"/>
        </w:rPr>
        <w:t>» و «</w:t>
      </w:r>
      <w:r w:rsidR="000169AF" w:rsidRPr="00733691">
        <w:rPr>
          <w:rFonts w:ascii="IRLotus" w:hAnsi="IRLotus" w:cs="B Nazanin"/>
          <w:sz w:val="24"/>
          <w:szCs w:val="24"/>
          <w:rtl/>
          <w:lang w:bidi="fa-IR"/>
        </w:rPr>
        <w:t>طبق سرشت و منش خود</w:t>
      </w:r>
      <w:r w:rsidR="000A5191" w:rsidRPr="00733691">
        <w:rPr>
          <w:rFonts w:ascii="IRLotus" w:hAnsi="IRLotus" w:cs="B Nazanin"/>
          <w:sz w:val="24"/>
          <w:szCs w:val="24"/>
          <w:rtl/>
          <w:lang w:bidi="fa-IR"/>
        </w:rPr>
        <w:t>» م</w:t>
      </w:r>
      <w:r w:rsidRPr="00733691">
        <w:rPr>
          <w:rFonts w:ascii="IRLotus" w:hAnsi="IRLotus" w:cs="B Nazanin"/>
          <w:sz w:val="24"/>
          <w:szCs w:val="24"/>
          <w:rtl/>
          <w:lang w:bidi="fa-IR"/>
        </w:rPr>
        <w:t>ی</w:t>
      </w:r>
      <w:r w:rsidR="000A5191" w:rsidRPr="00733691">
        <w:rPr>
          <w:rFonts w:ascii="IRLotus" w:hAnsi="IRLotus" w:cs="B Nazanin"/>
          <w:sz w:val="24"/>
          <w:szCs w:val="24"/>
          <w:rtl/>
          <w:lang w:bidi="fa-IR"/>
        </w:rPr>
        <w:t>‌داند و م</w:t>
      </w:r>
      <w:r w:rsidRPr="00733691">
        <w:rPr>
          <w:rFonts w:ascii="IRLotus" w:hAnsi="IRLotus" w:cs="B Nazanin"/>
          <w:sz w:val="24"/>
          <w:szCs w:val="24"/>
          <w:rtl/>
          <w:lang w:bidi="fa-IR"/>
        </w:rPr>
        <w:t>ی</w:t>
      </w:r>
      <w:r w:rsidR="000A5191" w:rsidRPr="00733691">
        <w:rPr>
          <w:rFonts w:ascii="IRLotus" w:hAnsi="IRLotus" w:cs="B Nazanin"/>
          <w:sz w:val="24"/>
          <w:szCs w:val="24"/>
          <w:rtl/>
          <w:lang w:bidi="fa-IR"/>
        </w:rPr>
        <w:t>‌گو</w:t>
      </w:r>
      <w:r w:rsidRPr="00733691">
        <w:rPr>
          <w:rFonts w:ascii="IRLotus" w:hAnsi="IRLotus" w:cs="B Nazanin"/>
          <w:sz w:val="24"/>
          <w:szCs w:val="24"/>
          <w:rtl/>
          <w:lang w:bidi="fa-IR"/>
        </w:rPr>
        <w:t>ی</w:t>
      </w:r>
      <w:r w:rsidR="000A5191" w:rsidRPr="00733691">
        <w:rPr>
          <w:rFonts w:ascii="IRLotus" w:hAnsi="IRLotus" w:cs="B Nazanin"/>
          <w:sz w:val="24"/>
          <w:szCs w:val="24"/>
          <w:rtl/>
          <w:lang w:bidi="fa-IR"/>
        </w:rPr>
        <w:t>د در ا</w:t>
      </w:r>
      <w:r w:rsidRPr="00733691">
        <w:rPr>
          <w:rFonts w:ascii="IRLotus" w:hAnsi="IRLotus" w:cs="B Nazanin"/>
          <w:sz w:val="24"/>
          <w:szCs w:val="24"/>
          <w:rtl/>
          <w:lang w:bidi="fa-IR"/>
        </w:rPr>
        <w:t>ی</w:t>
      </w:r>
      <w:r w:rsidR="000A5191" w:rsidRPr="00733691">
        <w:rPr>
          <w:rFonts w:ascii="IRLotus" w:hAnsi="IRLotus" w:cs="B Nazanin"/>
          <w:sz w:val="24"/>
          <w:szCs w:val="24"/>
          <w:rtl/>
          <w:lang w:bidi="fa-IR"/>
        </w:rPr>
        <w:t>ن رمان</w:t>
      </w:r>
      <w:r w:rsidR="000169AF" w:rsidRPr="00733691">
        <w:rPr>
          <w:rFonts w:ascii="IRLotus" w:hAnsi="IRLotus" w:cs="B Nazanin"/>
          <w:sz w:val="24"/>
          <w:szCs w:val="24"/>
          <w:rtl/>
          <w:lang w:bidi="fa-IR"/>
        </w:rPr>
        <w:t xml:space="preserve"> </w:t>
      </w:r>
      <w:r w:rsidR="000A5191" w:rsidRPr="00733691">
        <w:rPr>
          <w:rFonts w:ascii="IRLotus" w:hAnsi="IRLotus" w:cs="B Nazanin"/>
          <w:sz w:val="24"/>
          <w:szCs w:val="24"/>
          <w:rtl/>
          <w:lang w:bidi="fa-IR"/>
        </w:rPr>
        <w:t>«</w:t>
      </w:r>
      <w:r w:rsidR="000169AF" w:rsidRPr="00733691">
        <w:rPr>
          <w:rFonts w:ascii="IRLotus" w:hAnsi="IRLotus" w:cs="B Nazanin"/>
          <w:sz w:val="24"/>
          <w:szCs w:val="24"/>
          <w:rtl/>
          <w:lang w:bidi="fa-IR"/>
        </w:rPr>
        <w:t>اگر محمد می‌تواند مسافت زیادی در دریا شنا کند ب</w:t>
      </w:r>
      <w:r w:rsidR="000A5191" w:rsidRPr="00733691">
        <w:rPr>
          <w:rFonts w:ascii="IRLotus" w:hAnsi="IRLotus" w:cs="B Nazanin"/>
          <w:sz w:val="24"/>
          <w:szCs w:val="24"/>
          <w:rtl/>
          <w:lang w:bidi="fa-IR"/>
        </w:rPr>
        <w:t>ه‌</w:t>
      </w:r>
      <w:r w:rsidR="000169AF" w:rsidRPr="00733691">
        <w:rPr>
          <w:rFonts w:ascii="IRLotus" w:hAnsi="IRLotus" w:cs="B Nazanin"/>
          <w:sz w:val="24"/>
          <w:szCs w:val="24"/>
          <w:rtl/>
          <w:lang w:bidi="fa-IR"/>
        </w:rPr>
        <w:t>واسط</w:t>
      </w:r>
      <w:r w:rsidR="00BE3B91" w:rsidRPr="00733691">
        <w:rPr>
          <w:rFonts w:ascii="IRLotus" w:hAnsi="IRLotus" w:cs="B Nazanin"/>
          <w:sz w:val="24"/>
          <w:szCs w:val="24"/>
          <w:rtl/>
          <w:lang w:bidi="fa-IR"/>
        </w:rPr>
        <w:t>ۀ</w:t>
      </w:r>
      <w:r w:rsidR="000169AF" w:rsidRPr="00733691">
        <w:rPr>
          <w:rFonts w:ascii="IRLotus" w:hAnsi="IRLotus" w:cs="B Nazanin"/>
          <w:sz w:val="24"/>
          <w:szCs w:val="24"/>
          <w:rtl/>
          <w:lang w:bidi="fa-IR"/>
        </w:rPr>
        <w:t xml:space="preserve"> آن است که قبلا</w:t>
      </w:r>
      <w:r w:rsidR="000A5191" w:rsidRPr="00733691">
        <w:rPr>
          <w:rFonts w:ascii="IRLotus" w:hAnsi="IRLotus" w:cs="B Nazanin"/>
          <w:sz w:val="24"/>
          <w:szCs w:val="24"/>
          <w:rtl/>
          <w:lang w:bidi="fa-IR"/>
        </w:rPr>
        <w:t>ً</w:t>
      </w:r>
      <w:r w:rsidR="000169AF" w:rsidRPr="00733691">
        <w:rPr>
          <w:rFonts w:ascii="IRLotus" w:hAnsi="IRLotus" w:cs="B Nazanin"/>
          <w:sz w:val="24"/>
          <w:szCs w:val="24"/>
          <w:rtl/>
          <w:lang w:bidi="fa-IR"/>
        </w:rPr>
        <w:t xml:space="preserve"> در کشتی کار می‌کرده و دریانورد خوبی بوده</w:t>
      </w:r>
      <w:r w:rsidR="00AE74B7" w:rsidRPr="00733691">
        <w:rPr>
          <w:rFonts w:ascii="IRLotus" w:hAnsi="IRLotus" w:cs="B Nazanin"/>
          <w:sz w:val="24"/>
          <w:szCs w:val="24"/>
          <w:rtl/>
          <w:lang w:bidi="fa-IR"/>
        </w:rPr>
        <w:t xml:space="preserve"> است</w:t>
      </w:r>
      <w:r w:rsidR="000169AF" w:rsidRPr="00733691">
        <w:rPr>
          <w:rFonts w:ascii="IRLotus" w:hAnsi="IRLotus" w:cs="B Nazanin"/>
          <w:sz w:val="24"/>
          <w:szCs w:val="24"/>
          <w:rtl/>
          <w:lang w:bidi="fa-IR"/>
        </w:rPr>
        <w:t>» (</w:t>
      </w:r>
      <w:r w:rsidR="001A0CE9" w:rsidRPr="00733691">
        <w:rPr>
          <w:rFonts w:ascii="IRLotus" w:hAnsi="IRLotus" w:cs="B Nazanin"/>
          <w:sz w:val="24"/>
          <w:szCs w:val="24"/>
          <w:rtl/>
          <w:lang w:bidi="fa-IR"/>
        </w:rPr>
        <w:t xml:space="preserve">همان: </w:t>
      </w:r>
      <w:r w:rsidR="000169AF" w:rsidRPr="00733691">
        <w:rPr>
          <w:rFonts w:ascii="IRLotus" w:hAnsi="IRLotus" w:cs="B Nazanin"/>
          <w:sz w:val="24"/>
          <w:szCs w:val="24"/>
          <w:rtl/>
          <w:lang w:bidi="fa-IR"/>
        </w:rPr>
        <w:t>410)</w:t>
      </w:r>
      <w:r w:rsidR="00AE74B7" w:rsidRPr="00733691">
        <w:rPr>
          <w:rFonts w:ascii="IRLotus" w:eastAsia="Times New Roman" w:hAnsi="IRLotus" w:cs="B Nazanin"/>
          <w:sz w:val="24"/>
          <w:szCs w:val="24"/>
          <w:rtl/>
        </w:rPr>
        <w:t>.</w:t>
      </w:r>
      <w:r w:rsidR="000169AF" w:rsidRPr="00733691">
        <w:rPr>
          <w:rFonts w:ascii="IRLotus" w:eastAsia="Times New Roman" w:hAnsi="IRLotus" w:cs="B Nazanin"/>
          <w:sz w:val="24"/>
          <w:szCs w:val="24"/>
          <w:rtl/>
        </w:rPr>
        <w:t xml:space="preserve"> در</w:t>
      </w:r>
      <w:r w:rsidR="006D7B33" w:rsidRPr="00733691">
        <w:rPr>
          <w:rFonts w:ascii="IRLotus" w:eastAsia="Times New Roman" w:hAnsi="IRLotus" w:cs="B Nazanin"/>
          <w:sz w:val="24"/>
          <w:szCs w:val="24"/>
        </w:rPr>
        <w:t xml:space="preserve"> </w:t>
      </w:r>
      <w:r w:rsidR="006D7B33" w:rsidRPr="00733691">
        <w:rPr>
          <w:rFonts w:ascii="IRLotus" w:eastAsia="Times New Roman" w:hAnsi="IRLotus" w:cs="B Nazanin"/>
          <w:sz w:val="24"/>
          <w:szCs w:val="24"/>
          <w:rtl/>
          <w:lang w:bidi="fa-IR"/>
        </w:rPr>
        <w:t xml:space="preserve"> ا</w:t>
      </w:r>
      <w:r w:rsidRPr="00733691">
        <w:rPr>
          <w:rFonts w:ascii="IRLotus" w:eastAsia="Times New Roman" w:hAnsi="IRLotus" w:cs="B Nazanin"/>
          <w:sz w:val="24"/>
          <w:szCs w:val="24"/>
          <w:rtl/>
          <w:lang w:bidi="fa-IR"/>
        </w:rPr>
        <w:t>ی</w:t>
      </w:r>
      <w:r w:rsidR="006D7B33" w:rsidRPr="00733691">
        <w:rPr>
          <w:rFonts w:ascii="IRLotus" w:eastAsia="Times New Roman" w:hAnsi="IRLotus" w:cs="B Nazanin"/>
          <w:sz w:val="24"/>
          <w:szCs w:val="24"/>
          <w:rtl/>
          <w:lang w:bidi="fa-IR"/>
        </w:rPr>
        <w:t xml:space="preserve">ن موارد، </w:t>
      </w:r>
      <w:r w:rsidR="006D7B33" w:rsidRPr="00733691">
        <w:rPr>
          <w:rFonts w:ascii="IRLotus" w:eastAsia="Times New Roman" w:hAnsi="IRLotus" w:cs="B Nazanin"/>
          <w:sz w:val="24"/>
          <w:szCs w:val="24"/>
          <w:rtl/>
        </w:rPr>
        <w:t>«</w:t>
      </w:r>
      <w:r w:rsidR="000169AF" w:rsidRPr="00733691">
        <w:rPr>
          <w:rFonts w:ascii="IRLotus" w:eastAsia="Times New Roman" w:hAnsi="IRLotus" w:cs="B Nazanin"/>
          <w:sz w:val="24"/>
          <w:szCs w:val="24"/>
          <w:rtl/>
        </w:rPr>
        <w:t>سرشت و منش</w:t>
      </w:r>
      <w:r w:rsidR="006D7B33" w:rsidRPr="00733691">
        <w:rPr>
          <w:rFonts w:ascii="IRLotus" w:eastAsia="Times New Roman" w:hAnsi="IRLotus" w:cs="B Nazanin"/>
          <w:sz w:val="24"/>
          <w:szCs w:val="24"/>
          <w:rtl/>
        </w:rPr>
        <w:t>»</w:t>
      </w:r>
      <w:r w:rsidR="000169AF" w:rsidRPr="00733691">
        <w:rPr>
          <w:rFonts w:ascii="IRLotus" w:eastAsia="Times New Roman" w:hAnsi="IRLotus" w:cs="B Nazanin"/>
          <w:sz w:val="24"/>
          <w:szCs w:val="24"/>
          <w:rtl/>
        </w:rPr>
        <w:t xml:space="preserve"> </w:t>
      </w:r>
      <w:r w:rsidR="006D7B33" w:rsidRPr="00733691">
        <w:rPr>
          <w:rFonts w:ascii="IRLotus" w:eastAsia="Times New Roman" w:hAnsi="IRLotus" w:cs="B Nazanin"/>
          <w:sz w:val="24"/>
          <w:szCs w:val="24"/>
          <w:rtl/>
        </w:rPr>
        <w:t>با و</w:t>
      </w:r>
      <w:r w:rsidRPr="00733691">
        <w:rPr>
          <w:rFonts w:ascii="IRLotus" w:eastAsia="Times New Roman" w:hAnsi="IRLotus" w:cs="B Nazanin"/>
          <w:sz w:val="24"/>
          <w:szCs w:val="24"/>
          <w:rtl/>
        </w:rPr>
        <w:t>ی</w:t>
      </w:r>
      <w:r w:rsidR="007945A0" w:rsidRPr="00733691">
        <w:rPr>
          <w:rFonts w:ascii="IRLotus" w:eastAsia="Times New Roman" w:hAnsi="IRLotus" w:cs="B Nazanin"/>
          <w:sz w:val="24"/>
          <w:szCs w:val="24"/>
          <w:rtl/>
        </w:rPr>
        <w:t>ژگ</w:t>
      </w:r>
      <w:r w:rsidRPr="00733691">
        <w:rPr>
          <w:rFonts w:ascii="IRLotus" w:eastAsia="Times New Roman" w:hAnsi="IRLotus" w:cs="B Nazanin"/>
          <w:sz w:val="24"/>
          <w:szCs w:val="24"/>
          <w:rtl/>
        </w:rPr>
        <w:t>ی</w:t>
      </w:r>
      <w:r w:rsidR="007945A0" w:rsidRPr="00733691">
        <w:rPr>
          <w:rFonts w:ascii="IRLotus" w:eastAsia="Times New Roman" w:hAnsi="IRLotus" w:cs="B Nazanin"/>
          <w:sz w:val="24"/>
          <w:szCs w:val="24"/>
          <w:rtl/>
        </w:rPr>
        <w:t>‌ها</w:t>
      </w:r>
      <w:r w:rsidRPr="00733691">
        <w:rPr>
          <w:rFonts w:ascii="IRLotus" w:eastAsia="Times New Roman" w:hAnsi="IRLotus" w:cs="B Nazanin"/>
          <w:sz w:val="24"/>
          <w:szCs w:val="24"/>
          <w:rtl/>
        </w:rPr>
        <w:t>ی</w:t>
      </w:r>
      <w:r w:rsidR="007945A0" w:rsidRPr="00733691">
        <w:rPr>
          <w:rFonts w:ascii="IRLotus" w:eastAsia="Times New Roman" w:hAnsi="IRLotus" w:cs="B Nazanin"/>
          <w:sz w:val="24"/>
          <w:szCs w:val="24"/>
          <w:rtl/>
        </w:rPr>
        <w:t xml:space="preserve"> صنف</w:t>
      </w:r>
      <w:r w:rsidRPr="00733691">
        <w:rPr>
          <w:rFonts w:ascii="IRLotus" w:eastAsia="Times New Roman" w:hAnsi="IRLotus" w:cs="B Nazanin"/>
          <w:sz w:val="24"/>
          <w:szCs w:val="24"/>
          <w:rtl/>
        </w:rPr>
        <w:t>ی</w:t>
      </w:r>
      <w:r w:rsidR="007945A0" w:rsidRPr="00733691">
        <w:rPr>
          <w:rFonts w:ascii="IRLotus" w:eastAsia="Times New Roman" w:hAnsi="IRLotus" w:cs="B Nazanin"/>
          <w:sz w:val="24"/>
          <w:szCs w:val="24"/>
          <w:rtl/>
        </w:rPr>
        <w:t xml:space="preserve"> شخص</w:t>
      </w:r>
      <w:r w:rsidRPr="00733691">
        <w:rPr>
          <w:rFonts w:ascii="IRLotus" w:eastAsia="Times New Roman" w:hAnsi="IRLotus" w:cs="B Nazanin"/>
          <w:sz w:val="24"/>
          <w:szCs w:val="24"/>
          <w:rtl/>
        </w:rPr>
        <w:t>ی</w:t>
      </w:r>
      <w:r w:rsidR="007945A0" w:rsidRPr="00733691">
        <w:rPr>
          <w:rFonts w:ascii="IRLotus" w:eastAsia="Times New Roman" w:hAnsi="IRLotus" w:cs="B Nazanin"/>
          <w:sz w:val="24"/>
          <w:szCs w:val="24"/>
          <w:rtl/>
        </w:rPr>
        <w:t>ت پ</w:t>
      </w:r>
      <w:r w:rsidRPr="00733691">
        <w:rPr>
          <w:rFonts w:ascii="IRLotus" w:eastAsia="Times New Roman" w:hAnsi="IRLotus" w:cs="B Nazanin"/>
          <w:sz w:val="24"/>
          <w:szCs w:val="24"/>
          <w:rtl/>
        </w:rPr>
        <w:t>ی</w:t>
      </w:r>
      <w:r w:rsidR="007945A0" w:rsidRPr="00733691">
        <w:rPr>
          <w:rFonts w:ascii="IRLotus" w:eastAsia="Times New Roman" w:hAnsi="IRLotus" w:cs="B Nazanin"/>
          <w:sz w:val="24"/>
          <w:szCs w:val="24"/>
          <w:rtl/>
        </w:rPr>
        <w:t>وند م</w:t>
      </w:r>
      <w:r w:rsidRPr="00733691">
        <w:rPr>
          <w:rFonts w:ascii="IRLotus" w:eastAsia="Times New Roman" w:hAnsi="IRLotus" w:cs="B Nazanin"/>
          <w:sz w:val="24"/>
          <w:szCs w:val="24"/>
          <w:rtl/>
        </w:rPr>
        <w:t>ی</w:t>
      </w:r>
      <w:r w:rsidR="007945A0" w:rsidRPr="00733691">
        <w:rPr>
          <w:rFonts w:ascii="IRLotus" w:eastAsia="Times New Roman" w:hAnsi="IRLotus" w:cs="B Nazanin"/>
          <w:sz w:val="24"/>
          <w:szCs w:val="24"/>
          <w:rtl/>
        </w:rPr>
        <w:t>‌خور</w:t>
      </w:r>
      <w:r w:rsidR="006D7B33" w:rsidRPr="00733691">
        <w:rPr>
          <w:rFonts w:ascii="IRLotus" w:eastAsia="Times New Roman" w:hAnsi="IRLotus" w:cs="B Nazanin"/>
          <w:sz w:val="24"/>
          <w:szCs w:val="24"/>
          <w:rtl/>
        </w:rPr>
        <w:t>د</w:t>
      </w:r>
      <w:r w:rsidR="00E0684C" w:rsidRPr="00733691">
        <w:rPr>
          <w:rFonts w:ascii="IRLotus" w:eastAsia="Times New Roman" w:hAnsi="IRLotus" w:cs="B Nazanin"/>
          <w:sz w:val="24"/>
          <w:szCs w:val="24"/>
          <w:rtl/>
        </w:rPr>
        <w:t xml:space="preserve"> و</w:t>
      </w:r>
      <w:r w:rsidR="000169AF" w:rsidRPr="00733691">
        <w:rPr>
          <w:rFonts w:ascii="IRLotus" w:eastAsia="Times New Roman" w:hAnsi="IRLotus" w:cs="B Nazanin"/>
          <w:sz w:val="24"/>
          <w:szCs w:val="24"/>
          <w:rtl/>
        </w:rPr>
        <w:t xml:space="preserve"> هر </w:t>
      </w:r>
      <w:r w:rsidR="00E0684C" w:rsidRPr="00733691">
        <w:rPr>
          <w:rFonts w:ascii="IRLotus" w:eastAsia="Times New Roman" w:hAnsi="IRLotus" w:cs="B Nazanin"/>
          <w:sz w:val="24"/>
          <w:szCs w:val="24"/>
          <w:rtl/>
        </w:rPr>
        <w:t>كس</w:t>
      </w:r>
      <w:r w:rsidR="000169AF" w:rsidRPr="00733691">
        <w:rPr>
          <w:rFonts w:ascii="IRLotus" w:eastAsia="Times New Roman" w:hAnsi="IRLotus" w:cs="B Nazanin"/>
          <w:sz w:val="24"/>
          <w:szCs w:val="24"/>
          <w:rtl/>
        </w:rPr>
        <w:t xml:space="preserve"> </w:t>
      </w:r>
      <w:r w:rsidR="007945A0" w:rsidRPr="00733691">
        <w:rPr>
          <w:rFonts w:ascii="IRLotus" w:eastAsia="Times New Roman" w:hAnsi="IRLotus" w:cs="B Nazanin"/>
          <w:sz w:val="24"/>
          <w:szCs w:val="24"/>
          <w:rtl/>
        </w:rPr>
        <w:t>به‌عنوان نما</w:t>
      </w:r>
      <w:r w:rsidRPr="00733691">
        <w:rPr>
          <w:rFonts w:ascii="IRLotus" w:eastAsia="Times New Roman" w:hAnsi="IRLotus" w:cs="B Nazanin"/>
          <w:sz w:val="24"/>
          <w:szCs w:val="24"/>
          <w:rtl/>
        </w:rPr>
        <w:t>ی</w:t>
      </w:r>
      <w:r w:rsidR="007945A0" w:rsidRPr="00733691">
        <w:rPr>
          <w:rFonts w:ascii="IRLotus" w:eastAsia="Times New Roman" w:hAnsi="IRLotus" w:cs="B Nazanin"/>
          <w:sz w:val="24"/>
          <w:szCs w:val="24"/>
          <w:rtl/>
        </w:rPr>
        <w:t>ند</w:t>
      </w:r>
      <w:r w:rsidR="00BE3B91" w:rsidRPr="00733691">
        <w:rPr>
          <w:rFonts w:ascii="IRLotus" w:eastAsia="Times New Roman" w:hAnsi="IRLotus" w:cs="B Nazanin"/>
          <w:sz w:val="24"/>
          <w:szCs w:val="24"/>
          <w:rtl/>
        </w:rPr>
        <w:t>ۀ</w:t>
      </w:r>
      <w:r w:rsidR="007945A0" w:rsidRPr="00733691">
        <w:rPr>
          <w:rFonts w:ascii="IRLotus" w:eastAsia="Times New Roman" w:hAnsi="IRLotus" w:cs="B Nazanin"/>
          <w:sz w:val="24"/>
          <w:szCs w:val="24"/>
          <w:rtl/>
        </w:rPr>
        <w:t xml:space="preserve"> </w:t>
      </w:r>
      <w:r w:rsidR="000169AF" w:rsidRPr="00733691">
        <w:rPr>
          <w:rFonts w:ascii="IRLotus" w:eastAsia="Times New Roman" w:hAnsi="IRLotus" w:cs="B Nazanin"/>
          <w:sz w:val="24"/>
          <w:szCs w:val="24"/>
          <w:rtl/>
        </w:rPr>
        <w:t xml:space="preserve">صنف خویش </w:t>
      </w:r>
      <w:r w:rsidR="00E0684C" w:rsidRPr="00733691">
        <w:rPr>
          <w:rFonts w:ascii="IRLotus" w:eastAsia="Times New Roman" w:hAnsi="IRLotus" w:cs="B Nazanin"/>
          <w:sz w:val="24"/>
          <w:szCs w:val="24"/>
          <w:rtl/>
          <w:lang w:bidi="fa-IR"/>
        </w:rPr>
        <w:t>با</w:t>
      </w:r>
      <w:r w:rsidRPr="00733691">
        <w:rPr>
          <w:rFonts w:ascii="IRLotus" w:eastAsia="Times New Roman" w:hAnsi="IRLotus" w:cs="B Nazanin"/>
          <w:sz w:val="24"/>
          <w:szCs w:val="24"/>
          <w:rtl/>
          <w:lang w:bidi="fa-IR"/>
        </w:rPr>
        <w:t>ی</w:t>
      </w:r>
      <w:r w:rsidR="00E0684C" w:rsidRPr="00733691">
        <w:rPr>
          <w:rFonts w:ascii="IRLotus" w:eastAsia="Times New Roman" w:hAnsi="IRLotus" w:cs="B Nazanin"/>
          <w:sz w:val="24"/>
          <w:szCs w:val="24"/>
          <w:rtl/>
          <w:lang w:bidi="fa-IR"/>
        </w:rPr>
        <w:t>د</w:t>
      </w:r>
      <w:r w:rsidR="000169AF" w:rsidRPr="00733691">
        <w:rPr>
          <w:rFonts w:ascii="IRLotus" w:eastAsia="Times New Roman" w:hAnsi="IRLotus" w:cs="B Nazanin"/>
          <w:sz w:val="24"/>
          <w:szCs w:val="24"/>
          <w:rtl/>
        </w:rPr>
        <w:t xml:space="preserve"> ویژگی‌های رفتاری و اعتقادی ثابت و </w:t>
      </w:r>
      <w:r w:rsidR="00E0684C" w:rsidRPr="00733691">
        <w:rPr>
          <w:rFonts w:ascii="IRLotus" w:eastAsia="Times New Roman" w:hAnsi="IRLotus" w:cs="B Nazanin"/>
          <w:sz w:val="24"/>
          <w:szCs w:val="24"/>
          <w:rtl/>
        </w:rPr>
        <w:t>متناسب با آن</w:t>
      </w:r>
      <w:r w:rsidR="007945A0" w:rsidRPr="00733691">
        <w:rPr>
          <w:rFonts w:ascii="IRLotus" w:eastAsia="Times New Roman" w:hAnsi="IRLotus" w:cs="B Nazanin"/>
          <w:sz w:val="24"/>
          <w:szCs w:val="24"/>
          <w:rtl/>
        </w:rPr>
        <w:t xml:space="preserve"> صنف</w:t>
      </w:r>
      <w:r w:rsidR="00E0684C" w:rsidRPr="00733691">
        <w:rPr>
          <w:rFonts w:ascii="IRLotus" w:eastAsia="Times New Roman" w:hAnsi="IRLotus" w:cs="B Nazanin"/>
          <w:sz w:val="24"/>
          <w:szCs w:val="24"/>
          <w:rtl/>
        </w:rPr>
        <w:t xml:space="preserve"> را داشته باشد.</w:t>
      </w:r>
      <w:r w:rsidR="000169AF" w:rsidRPr="00733691">
        <w:rPr>
          <w:rFonts w:ascii="IRLotus" w:eastAsia="Times New Roman" w:hAnsi="IRLotus" w:cs="B Nazanin"/>
          <w:sz w:val="24"/>
          <w:szCs w:val="24"/>
          <w:rtl/>
          <w:lang w:bidi="fa-IR"/>
        </w:rPr>
        <w:t xml:space="preserve"> </w:t>
      </w:r>
    </w:p>
    <w:p w14:paraId="299F8288" w14:textId="1F2C8D8F" w:rsidR="002A5598" w:rsidRPr="00733691" w:rsidRDefault="002D7D14" w:rsidP="00D51ACE">
      <w:pPr>
        <w:bidi/>
        <w:spacing w:after="0" w:line="240" w:lineRule="auto"/>
        <w:ind w:firstLine="288"/>
        <w:jc w:val="both"/>
        <w:rPr>
          <w:rFonts w:ascii="IRLotus" w:hAnsi="IRLotus" w:cs="B Nazanin"/>
          <w:sz w:val="24"/>
          <w:szCs w:val="24"/>
          <w:rtl/>
          <w:lang w:bidi="fa-IR"/>
        </w:rPr>
      </w:pPr>
      <w:r w:rsidRPr="00733691">
        <w:rPr>
          <w:rFonts w:ascii="IRLotus" w:hAnsi="IRLotus" w:cs="B Nazanin"/>
          <w:sz w:val="24"/>
          <w:szCs w:val="24"/>
          <w:rtl/>
          <w:lang w:bidi="fa-IR"/>
        </w:rPr>
        <w:t xml:space="preserve">از </w:t>
      </w:r>
      <w:r w:rsidR="00BA4AA6" w:rsidRPr="00733691">
        <w:rPr>
          <w:rFonts w:ascii="IRLotus" w:hAnsi="IRLotus" w:cs="B Nazanin"/>
          <w:sz w:val="24"/>
          <w:szCs w:val="24"/>
          <w:rtl/>
          <w:lang w:bidi="fa-IR"/>
        </w:rPr>
        <w:t>د</w:t>
      </w:r>
      <w:r w:rsidR="00DA7B37" w:rsidRPr="00733691">
        <w:rPr>
          <w:rFonts w:ascii="IRLotus" w:hAnsi="IRLotus" w:cs="B Nazanin"/>
          <w:sz w:val="24"/>
          <w:szCs w:val="24"/>
          <w:rtl/>
          <w:lang w:bidi="fa-IR"/>
        </w:rPr>
        <w:t>ی</w:t>
      </w:r>
      <w:r w:rsidR="00BA4AA6" w:rsidRPr="00733691">
        <w:rPr>
          <w:rFonts w:ascii="IRLotus" w:hAnsi="IRLotus" w:cs="B Nazanin"/>
          <w:sz w:val="24"/>
          <w:szCs w:val="24"/>
          <w:rtl/>
          <w:lang w:bidi="fa-IR"/>
        </w:rPr>
        <w:t xml:space="preserve">گر </w:t>
      </w:r>
      <w:r w:rsidR="00A13986" w:rsidRPr="00733691">
        <w:rPr>
          <w:rFonts w:ascii="IRLotus" w:hAnsi="IRLotus" w:cs="B Nazanin"/>
          <w:sz w:val="24"/>
          <w:szCs w:val="24"/>
          <w:rtl/>
          <w:lang w:bidi="fa-IR"/>
        </w:rPr>
        <w:t>جنب</w:t>
      </w:r>
      <w:r w:rsidR="00BA4AA6" w:rsidRPr="00733691">
        <w:rPr>
          <w:rFonts w:ascii="IRLotus" w:hAnsi="IRLotus" w:cs="B Nazanin"/>
          <w:sz w:val="24"/>
          <w:szCs w:val="24"/>
          <w:rtl/>
          <w:lang w:bidi="fa-IR"/>
        </w:rPr>
        <w:t>ه‌ها</w:t>
      </w:r>
      <w:r w:rsidR="00DA7B37" w:rsidRPr="00733691">
        <w:rPr>
          <w:rFonts w:ascii="IRLotus" w:hAnsi="IRLotus" w:cs="B Nazanin"/>
          <w:sz w:val="24"/>
          <w:szCs w:val="24"/>
          <w:rtl/>
          <w:lang w:bidi="fa-IR"/>
        </w:rPr>
        <w:t>ی</w:t>
      </w:r>
      <w:r w:rsidR="00BA4AA6" w:rsidRPr="00733691">
        <w:rPr>
          <w:rFonts w:ascii="IRLotus" w:hAnsi="IRLotus" w:cs="B Nazanin"/>
          <w:sz w:val="24"/>
          <w:szCs w:val="24"/>
          <w:rtl/>
          <w:lang w:bidi="fa-IR"/>
        </w:rPr>
        <w:t xml:space="preserve"> تناسب در شخص</w:t>
      </w:r>
      <w:r w:rsidR="00DA7B37" w:rsidRPr="00733691">
        <w:rPr>
          <w:rFonts w:ascii="IRLotus" w:hAnsi="IRLotus" w:cs="B Nazanin"/>
          <w:sz w:val="24"/>
          <w:szCs w:val="24"/>
          <w:rtl/>
          <w:lang w:bidi="fa-IR"/>
        </w:rPr>
        <w:t>ی</w:t>
      </w:r>
      <w:r w:rsidR="00BA4AA6" w:rsidRPr="00733691">
        <w:rPr>
          <w:rFonts w:ascii="IRLotus" w:hAnsi="IRLotus" w:cs="B Nazanin"/>
          <w:sz w:val="24"/>
          <w:szCs w:val="24"/>
          <w:rtl/>
          <w:lang w:bidi="fa-IR"/>
        </w:rPr>
        <w:t xml:space="preserve">ت داستان، </w:t>
      </w:r>
      <w:r w:rsidR="000169AF" w:rsidRPr="00733691">
        <w:rPr>
          <w:rFonts w:ascii="IRLotus" w:hAnsi="IRLotus" w:cs="B Nazanin"/>
          <w:sz w:val="24"/>
          <w:szCs w:val="24"/>
          <w:rtl/>
          <w:lang w:bidi="fa-IR"/>
        </w:rPr>
        <w:t xml:space="preserve">تناسب لحن و </w:t>
      </w:r>
      <w:r w:rsidR="00BA4AA6" w:rsidRPr="00733691">
        <w:rPr>
          <w:rFonts w:ascii="IRLotus" w:hAnsi="IRLotus" w:cs="B Nazanin"/>
          <w:sz w:val="24"/>
          <w:szCs w:val="24"/>
          <w:rtl/>
          <w:lang w:bidi="fa-IR"/>
        </w:rPr>
        <w:t>ش</w:t>
      </w:r>
      <w:r w:rsidR="00DA7B37" w:rsidRPr="00733691">
        <w:rPr>
          <w:rFonts w:ascii="IRLotus" w:hAnsi="IRLotus" w:cs="B Nazanin"/>
          <w:sz w:val="24"/>
          <w:szCs w:val="24"/>
          <w:rtl/>
          <w:lang w:bidi="fa-IR"/>
        </w:rPr>
        <w:t>ی</w:t>
      </w:r>
      <w:r w:rsidR="00BA4AA6" w:rsidRPr="00733691">
        <w:rPr>
          <w:rFonts w:ascii="IRLotus" w:hAnsi="IRLotus" w:cs="B Nazanin"/>
          <w:sz w:val="24"/>
          <w:szCs w:val="24"/>
          <w:rtl/>
          <w:lang w:bidi="fa-IR"/>
        </w:rPr>
        <w:t>و</w:t>
      </w:r>
      <w:r w:rsidR="00BE3B91" w:rsidRPr="00733691">
        <w:rPr>
          <w:rFonts w:ascii="IRLotus" w:hAnsi="IRLotus" w:cs="B Nazanin"/>
          <w:sz w:val="24"/>
          <w:szCs w:val="24"/>
          <w:rtl/>
          <w:lang w:bidi="fa-IR"/>
        </w:rPr>
        <w:t>ۀ</w:t>
      </w:r>
      <w:r w:rsidR="00BA4AA6" w:rsidRPr="00733691">
        <w:rPr>
          <w:rFonts w:ascii="IRLotus" w:hAnsi="IRLotus" w:cs="B Nazanin"/>
          <w:sz w:val="24"/>
          <w:szCs w:val="24"/>
          <w:rtl/>
          <w:lang w:bidi="fa-IR"/>
        </w:rPr>
        <w:t xml:space="preserve"> سخن گفتن</w:t>
      </w:r>
      <w:r w:rsidR="000169AF" w:rsidRPr="00733691">
        <w:rPr>
          <w:rFonts w:ascii="IRLotus" w:hAnsi="IRLotus" w:cs="B Nazanin"/>
          <w:sz w:val="24"/>
          <w:szCs w:val="24"/>
          <w:rtl/>
          <w:lang w:bidi="fa-IR"/>
        </w:rPr>
        <w:t xml:space="preserve"> </w:t>
      </w:r>
      <w:r w:rsidR="00BA4AA6" w:rsidRPr="00733691">
        <w:rPr>
          <w:rFonts w:ascii="IRLotus" w:hAnsi="IRLotus" w:cs="B Nazanin"/>
          <w:sz w:val="24"/>
          <w:szCs w:val="24"/>
          <w:rtl/>
          <w:lang w:bidi="fa-IR"/>
        </w:rPr>
        <w:t xml:space="preserve">هر كس با </w:t>
      </w:r>
      <w:r w:rsidR="000169AF" w:rsidRPr="00733691">
        <w:rPr>
          <w:rFonts w:ascii="IRLotus" w:hAnsi="IRLotus" w:cs="B Nazanin"/>
          <w:sz w:val="24"/>
          <w:szCs w:val="24"/>
          <w:rtl/>
          <w:lang w:bidi="fa-IR"/>
        </w:rPr>
        <w:t xml:space="preserve">«سرشت خاص» </w:t>
      </w:r>
      <w:r w:rsidR="00BA4AA6" w:rsidRPr="00733691">
        <w:rPr>
          <w:rFonts w:ascii="IRLotus" w:hAnsi="IRLotus" w:cs="B Nazanin"/>
          <w:sz w:val="24"/>
          <w:szCs w:val="24"/>
          <w:rtl/>
          <w:lang w:bidi="fa-IR"/>
        </w:rPr>
        <w:t>و</w:t>
      </w:r>
      <w:r w:rsidR="00DA7B37" w:rsidRPr="00733691">
        <w:rPr>
          <w:rFonts w:ascii="IRLotus" w:hAnsi="IRLotus" w:cs="B Nazanin"/>
          <w:sz w:val="24"/>
          <w:szCs w:val="24"/>
          <w:rtl/>
          <w:lang w:bidi="fa-IR"/>
        </w:rPr>
        <w:t>ی</w:t>
      </w:r>
      <w:r w:rsidR="00BA4AA6" w:rsidRPr="00733691">
        <w:rPr>
          <w:rFonts w:ascii="IRLotus" w:hAnsi="IRLotus" w:cs="B Nazanin"/>
          <w:sz w:val="24"/>
          <w:szCs w:val="24"/>
          <w:rtl/>
          <w:lang w:bidi="fa-IR"/>
        </w:rPr>
        <w:t xml:space="preserve"> است.</w:t>
      </w:r>
      <w:r w:rsidR="000169AF" w:rsidRPr="00733691">
        <w:rPr>
          <w:rFonts w:ascii="IRLotus" w:hAnsi="IRLotus" w:cs="B Nazanin"/>
          <w:sz w:val="24"/>
          <w:szCs w:val="24"/>
          <w:rtl/>
          <w:lang w:bidi="fa-IR"/>
        </w:rPr>
        <w:t xml:space="preserve"> </w:t>
      </w:r>
      <w:r w:rsidR="00BA4AA6" w:rsidRPr="00733691">
        <w:rPr>
          <w:rFonts w:ascii="IRLotus" w:hAnsi="IRLotus" w:cs="B Nazanin"/>
          <w:sz w:val="24"/>
          <w:szCs w:val="24"/>
          <w:rtl/>
          <w:lang w:bidi="fa-IR"/>
        </w:rPr>
        <w:t>مث</w:t>
      </w:r>
      <w:r w:rsidR="000169AF" w:rsidRPr="00733691">
        <w:rPr>
          <w:rFonts w:ascii="IRLotus" w:hAnsi="IRLotus" w:cs="B Nazanin"/>
          <w:sz w:val="24"/>
          <w:szCs w:val="24"/>
          <w:rtl/>
          <w:lang w:bidi="fa-IR"/>
        </w:rPr>
        <w:t>ل</w:t>
      </w:r>
      <w:r w:rsidR="00BA4AA6" w:rsidRPr="00733691">
        <w:rPr>
          <w:rFonts w:ascii="IRLotus" w:hAnsi="IRLotus" w:cs="B Nazanin"/>
          <w:sz w:val="24"/>
          <w:szCs w:val="24"/>
          <w:rtl/>
          <w:lang w:bidi="fa-IR"/>
        </w:rPr>
        <w:t>اً</w:t>
      </w:r>
      <w:r w:rsidR="000169AF" w:rsidRPr="00733691">
        <w:rPr>
          <w:rFonts w:ascii="IRLotus" w:hAnsi="IRLotus" w:cs="B Nazanin"/>
          <w:sz w:val="24"/>
          <w:szCs w:val="24"/>
          <w:rtl/>
          <w:lang w:bidi="fa-IR"/>
        </w:rPr>
        <w:t xml:space="preserve"> </w:t>
      </w:r>
      <w:r w:rsidR="000169AF" w:rsidRPr="00733691">
        <w:rPr>
          <w:rFonts w:ascii="IRLotus" w:hAnsi="IRLotus" w:cs="B Nazanin"/>
          <w:color w:val="000000" w:themeColor="text1"/>
          <w:sz w:val="24"/>
          <w:szCs w:val="24"/>
          <w:rtl/>
          <w:lang w:bidi="fa-IR"/>
        </w:rPr>
        <w:t xml:space="preserve">یوسفی در بررسی داستان سمک عیار، </w:t>
      </w:r>
      <w:r w:rsidRPr="00733691">
        <w:rPr>
          <w:rFonts w:ascii="IRLotus" w:hAnsi="IRLotus" w:cs="B Nazanin"/>
          <w:color w:val="000000" w:themeColor="text1"/>
          <w:sz w:val="24"/>
          <w:szCs w:val="24"/>
          <w:rtl/>
          <w:lang w:bidi="fa-IR"/>
        </w:rPr>
        <w:t>«کلمات فریب‌آمیز» و همچن</w:t>
      </w:r>
      <w:r w:rsidR="00DA7B37" w:rsidRPr="00733691">
        <w:rPr>
          <w:rFonts w:ascii="IRLotus" w:hAnsi="IRLotus" w:cs="B Nazanin"/>
          <w:color w:val="000000" w:themeColor="text1"/>
          <w:sz w:val="24"/>
          <w:szCs w:val="24"/>
          <w:rtl/>
          <w:lang w:bidi="fa-IR"/>
        </w:rPr>
        <w:t>ی</w:t>
      </w:r>
      <w:r w:rsidRPr="00733691">
        <w:rPr>
          <w:rFonts w:ascii="IRLotus" w:hAnsi="IRLotus" w:cs="B Nazanin"/>
          <w:color w:val="000000" w:themeColor="text1"/>
          <w:sz w:val="24"/>
          <w:szCs w:val="24"/>
          <w:rtl/>
          <w:lang w:bidi="fa-IR"/>
        </w:rPr>
        <w:t xml:space="preserve">ن </w:t>
      </w:r>
      <w:r w:rsidR="000169AF" w:rsidRPr="00733691">
        <w:rPr>
          <w:rFonts w:ascii="IRLotus" w:hAnsi="IRLotus" w:cs="B Nazanin"/>
          <w:color w:val="000000" w:themeColor="text1"/>
          <w:sz w:val="24"/>
          <w:szCs w:val="24"/>
          <w:rtl/>
          <w:lang w:bidi="fa-IR"/>
        </w:rPr>
        <w:t>«رفتار و سخنان سمک را زمانی که ب</w:t>
      </w:r>
      <w:r w:rsidR="00BF4DC7" w:rsidRPr="00733691">
        <w:rPr>
          <w:rFonts w:ascii="IRLotus" w:hAnsi="IRLotus" w:cs="B Nazanin"/>
          <w:color w:val="000000" w:themeColor="text1"/>
          <w:sz w:val="24"/>
          <w:szCs w:val="24"/>
          <w:rtl/>
          <w:lang w:bidi="fa-IR"/>
        </w:rPr>
        <w:t>ه جام</w:t>
      </w:r>
      <w:r w:rsidR="00BE3B91" w:rsidRPr="00733691">
        <w:rPr>
          <w:rFonts w:ascii="IRLotus" w:hAnsi="IRLotus" w:cs="B Nazanin"/>
          <w:color w:val="000000" w:themeColor="text1"/>
          <w:sz w:val="24"/>
          <w:szCs w:val="24"/>
          <w:rtl/>
          <w:lang w:bidi="fa-IR"/>
        </w:rPr>
        <w:t>ۀ</w:t>
      </w:r>
      <w:r w:rsidR="00BF4DC7" w:rsidRPr="00733691">
        <w:rPr>
          <w:rFonts w:ascii="IRLotus" w:hAnsi="IRLotus" w:cs="B Nazanin"/>
          <w:color w:val="000000" w:themeColor="text1"/>
          <w:sz w:val="24"/>
          <w:szCs w:val="24"/>
          <w:rtl/>
          <w:lang w:bidi="fa-IR"/>
        </w:rPr>
        <w:t xml:space="preserve"> زنان در می‌آید</w:t>
      </w:r>
      <w:r w:rsidR="00A13986" w:rsidRPr="00733691">
        <w:rPr>
          <w:rFonts w:ascii="IRLotus" w:hAnsi="IRLotus" w:cs="B Nazanin"/>
          <w:color w:val="000000" w:themeColor="text1"/>
          <w:sz w:val="24"/>
          <w:szCs w:val="24"/>
          <w:rtl/>
          <w:lang w:bidi="fa-IR"/>
        </w:rPr>
        <w:t>»</w:t>
      </w:r>
      <w:r w:rsidR="004D2BF0" w:rsidRPr="00733691">
        <w:rPr>
          <w:rFonts w:ascii="IRLotus" w:hAnsi="IRLotus" w:cs="B Nazanin"/>
          <w:color w:val="000000" w:themeColor="text1"/>
          <w:sz w:val="24"/>
          <w:szCs w:val="24"/>
          <w:rtl/>
          <w:lang w:bidi="fa-IR"/>
        </w:rPr>
        <w:t xml:space="preserve"> را</w:t>
      </w:r>
      <w:r w:rsidR="000169AF" w:rsidRPr="00733691">
        <w:rPr>
          <w:rFonts w:ascii="IRLotus" w:hAnsi="IRLotus" w:cs="B Nazanin"/>
          <w:color w:val="000000" w:themeColor="text1"/>
          <w:sz w:val="24"/>
          <w:szCs w:val="24"/>
          <w:rtl/>
          <w:lang w:bidi="fa-IR"/>
        </w:rPr>
        <w:t xml:space="preserve"> نمونه‌ای از این تناسب عنوان می</w:t>
      </w:r>
      <w:r w:rsidR="000169AF" w:rsidRPr="00733691">
        <w:rPr>
          <w:rFonts w:ascii="IRLotus" w:hAnsi="IRLotus" w:cs="B Nazanin"/>
          <w:color w:val="000000" w:themeColor="text1"/>
          <w:sz w:val="24"/>
          <w:szCs w:val="24"/>
          <w:highlight w:val="darkYellow"/>
          <w:lang w:bidi="fa-IR"/>
        </w:rPr>
        <w:t>‌</w:t>
      </w:r>
      <w:r w:rsidR="000169AF" w:rsidRPr="00733691">
        <w:rPr>
          <w:rFonts w:ascii="IRLotus" w:hAnsi="IRLotus" w:cs="B Nazanin"/>
          <w:color w:val="000000" w:themeColor="text1"/>
          <w:sz w:val="24"/>
          <w:szCs w:val="24"/>
          <w:rtl/>
          <w:lang w:bidi="fa-IR"/>
        </w:rPr>
        <w:t>کند (یوسفی</w:t>
      </w:r>
      <w:r w:rsidR="00D05F5E" w:rsidRPr="00733691">
        <w:rPr>
          <w:rFonts w:ascii="IRLotus" w:hAnsi="IRLotus" w:cs="B Nazanin"/>
          <w:color w:val="000000" w:themeColor="text1"/>
          <w:sz w:val="24"/>
          <w:szCs w:val="24"/>
          <w:rtl/>
          <w:lang w:bidi="fa-IR"/>
        </w:rPr>
        <w:t>،</w:t>
      </w:r>
      <w:r w:rsidR="000169AF" w:rsidRPr="00733691">
        <w:rPr>
          <w:rFonts w:ascii="IRLotus" w:hAnsi="IRLotus" w:cs="B Nazanin"/>
          <w:color w:val="000000" w:themeColor="text1"/>
          <w:sz w:val="24"/>
          <w:szCs w:val="24"/>
          <w:rtl/>
          <w:lang w:bidi="fa-IR"/>
        </w:rPr>
        <w:t xml:space="preserve"> </w:t>
      </w:r>
      <w:r w:rsidR="004D2BF0" w:rsidRPr="00733691">
        <w:rPr>
          <w:rFonts w:ascii="IRLotus" w:hAnsi="IRLotus" w:cs="B Nazanin"/>
          <w:color w:val="000000" w:themeColor="text1"/>
          <w:sz w:val="24"/>
          <w:szCs w:val="24"/>
          <w:rtl/>
          <w:lang w:bidi="fa-IR"/>
        </w:rPr>
        <w:t>1357، ج 1</w:t>
      </w:r>
      <w:r w:rsidR="00D17971" w:rsidRPr="00733691">
        <w:rPr>
          <w:rFonts w:ascii="IRLotus" w:hAnsi="IRLotus" w:cs="B Nazanin"/>
          <w:color w:val="000000" w:themeColor="text1"/>
          <w:sz w:val="24"/>
          <w:szCs w:val="24"/>
          <w:rtl/>
          <w:lang w:bidi="fa-IR"/>
        </w:rPr>
        <w:t xml:space="preserve">: </w:t>
      </w:r>
      <w:r w:rsidR="000169AF" w:rsidRPr="00733691">
        <w:rPr>
          <w:rFonts w:ascii="IRLotus" w:hAnsi="IRLotus" w:cs="B Nazanin"/>
          <w:color w:val="000000" w:themeColor="text1"/>
          <w:sz w:val="24"/>
          <w:szCs w:val="24"/>
          <w:rtl/>
          <w:lang w:bidi="fa-IR"/>
        </w:rPr>
        <w:t>226)</w:t>
      </w:r>
      <w:r w:rsidR="00BF4DC7" w:rsidRPr="00733691">
        <w:rPr>
          <w:rFonts w:ascii="IRLotus" w:hAnsi="IRLotus" w:cs="B Nazanin"/>
          <w:color w:val="000000" w:themeColor="text1"/>
          <w:sz w:val="24"/>
          <w:szCs w:val="24"/>
          <w:rtl/>
          <w:lang w:bidi="fa-IR"/>
        </w:rPr>
        <w:t xml:space="preserve">. </w:t>
      </w:r>
      <w:r w:rsidR="00A13986" w:rsidRPr="00733691">
        <w:rPr>
          <w:rFonts w:ascii="IRLotus" w:hAnsi="IRLotus" w:cs="B Nazanin"/>
          <w:color w:val="000000" w:themeColor="text1"/>
          <w:sz w:val="24"/>
          <w:szCs w:val="24"/>
          <w:rtl/>
          <w:lang w:bidi="fa-IR"/>
        </w:rPr>
        <w:t>و</w:t>
      </w:r>
      <w:r w:rsidR="00DA7B37" w:rsidRPr="00733691">
        <w:rPr>
          <w:rFonts w:ascii="IRLotus" w:hAnsi="IRLotus" w:cs="B Nazanin"/>
          <w:color w:val="000000" w:themeColor="text1"/>
          <w:sz w:val="24"/>
          <w:szCs w:val="24"/>
          <w:rtl/>
          <w:lang w:bidi="fa-IR"/>
        </w:rPr>
        <w:t>ی</w:t>
      </w:r>
      <w:r w:rsidR="00A13986" w:rsidRPr="00733691">
        <w:rPr>
          <w:rFonts w:ascii="IRLotus" w:hAnsi="IRLotus" w:cs="B Nazanin"/>
          <w:color w:val="000000" w:themeColor="text1"/>
          <w:sz w:val="24"/>
          <w:szCs w:val="24"/>
          <w:rtl/>
          <w:lang w:bidi="fa-IR"/>
        </w:rPr>
        <w:t xml:space="preserve"> </w:t>
      </w:r>
      <w:r w:rsidR="000169AF" w:rsidRPr="00733691">
        <w:rPr>
          <w:rFonts w:ascii="IRLotus" w:hAnsi="IRLotus" w:cs="B Nazanin"/>
          <w:sz w:val="24"/>
          <w:szCs w:val="24"/>
          <w:rtl/>
          <w:lang w:bidi="fa-IR"/>
        </w:rPr>
        <w:t>در بررسی رمان شمس و طغرا</w:t>
      </w:r>
      <w:r w:rsidR="00A13986" w:rsidRPr="00733691">
        <w:rPr>
          <w:rFonts w:ascii="IRLotus" w:hAnsi="IRLotus" w:cs="B Nazanin"/>
          <w:sz w:val="24"/>
          <w:szCs w:val="24"/>
          <w:rtl/>
          <w:lang w:bidi="fa-IR"/>
        </w:rPr>
        <w:t xml:space="preserve"> ن</w:t>
      </w:r>
      <w:r w:rsidR="00DA7B37" w:rsidRPr="00733691">
        <w:rPr>
          <w:rFonts w:ascii="IRLotus" w:hAnsi="IRLotus" w:cs="B Nazanin"/>
          <w:sz w:val="24"/>
          <w:szCs w:val="24"/>
          <w:rtl/>
          <w:lang w:bidi="fa-IR"/>
        </w:rPr>
        <w:t>ی</w:t>
      </w:r>
      <w:r w:rsidR="00A13986" w:rsidRPr="00733691">
        <w:rPr>
          <w:rFonts w:ascii="IRLotus" w:hAnsi="IRLotus" w:cs="B Nazanin"/>
          <w:sz w:val="24"/>
          <w:szCs w:val="24"/>
          <w:rtl/>
          <w:lang w:bidi="fa-IR"/>
        </w:rPr>
        <w:t>ز</w:t>
      </w:r>
      <w:r w:rsidR="000169AF" w:rsidRPr="00733691">
        <w:rPr>
          <w:rFonts w:ascii="IRLotus" w:hAnsi="IRLotus" w:cs="B Nazanin"/>
          <w:sz w:val="24"/>
          <w:szCs w:val="24"/>
          <w:rtl/>
          <w:lang w:bidi="fa-IR"/>
        </w:rPr>
        <w:t xml:space="preserve"> </w:t>
      </w:r>
      <w:r w:rsidR="003F3066" w:rsidRPr="00733691">
        <w:rPr>
          <w:rFonts w:ascii="IRLotus" w:hAnsi="IRLotus" w:cs="B Nazanin"/>
          <w:sz w:val="24"/>
          <w:szCs w:val="24"/>
          <w:rtl/>
          <w:lang w:bidi="fa-IR"/>
        </w:rPr>
        <w:t>لهج</w:t>
      </w:r>
      <w:r w:rsidR="00BE3B91" w:rsidRPr="00733691">
        <w:rPr>
          <w:rFonts w:ascii="IRLotus" w:hAnsi="IRLotus" w:cs="B Nazanin"/>
          <w:sz w:val="24"/>
          <w:szCs w:val="24"/>
          <w:rtl/>
          <w:lang w:bidi="fa-IR"/>
        </w:rPr>
        <w:t>ۀ</w:t>
      </w:r>
      <w:r w:rsidR="005A7613" w:rsidRPr="00733691">
        <w:rPr>
          <w:rFonts w:ascii="IRLotus" w:hAnsi="IRLotus" w:cs="B Nazanin"/>
          <w:sz w:val="24"/>
          <w:szCs w:val="24"/>
          <w:rtl/>
          <w:lang w:bidi="fa-IR"/>
        </w:rPr>
        <w:t xml:space="preserve"> ت</w:t>
      </w:r>
      <w:r w:rsidR="003F3066" w:rsidRPr="00733691">
        <w:rPr>
          <w:rFonts w:ascii="IRLotus" w:hAnsi="IRLotus" w:cs="B Nazanin"/>
          <w:sz w:val="24"/>
          <w:szCs w:val="24"/>
          <w:rtl/>
          <w:lang w:bidi="fa-IR"/>
        </w:rPr>
        <w:t>رك</w:t>
      </w:r>
      <w:r w:rsidR="00DA7B37" w:rsidRPr="00733691">
        <w:rPr>
          <w:rFonts w:ascii="IRLotus" w:hAnsi="IRLotus" w:cs="B Nazanin"/>
          <w:sz w:val="24"/>
          <w:szCs w:val="24"/>
          <w:rtl/>
          <w:lang w:bidi="fa-IR"/>
        </w:rPr>
        <w:t>ی</w:t>
      </w:r>
      <w:r w:rsidR="003F3066" w:rsidRPr="00733691">
        <w:rPr>
          <w:rFonts w:ascii="IRLotus" w:hAnsi="IRLotus" w:cs="B Nazanin"/>
          <w:sz w:val="24"/>
          <w:szCs w:val="24"/>
          <w:rtl/>
          <w:lang w:bidi="fa-IR"/>
        </w:rPr>
        <w:t xml:space="preserve"> طغرا را متناسب با نژاد مغولیِ و</w:t>
      </w:r>
      <w:r w:rsidR="00DA7B37" w:rsidRPr="00733691">
        <w:rPr>
          <w:rFonts w:ascii="IRLotus" w:hAnsi="IRLotus" w:cs="B Nazanin"/>
          <w:sz w:val="24"/>
          <w:szCs w:val="24"/>
          <w:rtl/>
          <w:lang w:bidi="fa-IR"/>
        </w:rPr>
        <w:t>ی</w:t>
      </w:r>
      <w:r w:rsidR="003F3066" w:rsidRPr="00733691">
        <w:rPr>
          <w:rFonts w:ascii="IRLotus" w:hAnsi="IRLotus" w:cs="B Nazanin"/>
          <w:sz w:val="24"/>
          <w:szCs w:val="24"/>
          <w:rtl/>
          <w:lang w:bidi="fa-IR"/>
        </w:rPr>
        <w:t xml:space="preserve"> و</w:t>
      </w:r>
      <w:r w:rsidR="000169AF" w:rsidRPr="00733691">
        <w:rPr>
          <w:rFonts w:ascii="IRLotus" w:hAnsi="IRLotus" w:cs="B Nazanin"/>
          <w:sz w:val="24"/>
          <w:szCs w:val="24"/>
          <w:rtl/>
          <w:lang w:bidi="fa-IR"/>
        </w:rPr>
        <w:t xml:space="preserve"> نمون</w:t>
      </w:r>
      <w:r w:rsidR="003F3066" w:rsidRPr="00733691">
        <w:rPr>
          <w:rFonts w:ascii="IRLotus" w:hAnsi="IRLotus" w:cs="B Nazanin"/>
          <w:sz w:val="24"/>
          <w:szCs w:val="24"/>
          <w:rtl/>
          <w:lang w:bidi="fa-IR"/>
        </w:rPr>
        <w:t>ه‌ا</w:t>
      </w:r>
      <w:r w:rsidR="00DA7B37" w:rsidRPr="00733691">
        <w:rPr>
          <w:rFonts w:ascii="IRLotus" w:hAnsi="IRLotus" w:cs="B Nazanin"/>
          <w:sz w:val="24"/>
          <w:szCs w:val="24"/>
          <w:rtl/>
          <w:lang w:bidi="fa-IR"/>
        </w:rPr>
        <w:t>ی</w:t>
      </w:r>
      <w:r w:rsidR="000169AF" w:rsidRPr="00733691">
        <w:rPr>
          <w:rFonts w:ascii="IRLotus" w:hAnsi="IRLotus" w:cs="B Nazanin"/>
          <w:sz w:val="24"/>
          <w:szCs w:val="24"/>
          <w:rtl/>
          <w:lang w:bidi="fa-IR"/>
        </w:rPr>
        <w:t xml:space="preserve"> از این تناسب </w:t>
      </w:r>
      <w:r w:rsidR="003F3066" w:rsidRPr="00733691">
        <w:rPr>
          <w:rFonts w:ascii="IRLotus" w:hAnsi="IRLotus" w:cs="B Nazanin"/>
          <w:sz w:val="24"/>
          <w:szCs w:val="24"/>
          <w:rtl/>
          <w:lang w:bidi="fa-IR"/>
        </w:rPr>
        <w:t>م</w:t>
      </w:r>
      <w:r w:rsidR="00DA7B37" w:rsidRPr="00733691">
        <w:rPr>
          <w:rFonts w:ascii="IRLotus" w:hAnsi="IRLotus" w:cs="B Nazanin"/>
          <w:sz w:val="24"/>
          <w:szCs w:val="24"/>
          <w:rtl/>
          <w:lang w:bidi="fa-IR"/>
        </w:rPr>
        <w:t>ی</w:t>
      </w:r>
      <w:r w:rsidR="003F3066" w:rsidRPr="00733691">
        <w:rPr>
          <w:rFonts w:ascii="IRLotus" w:hAnsi="IRLotus" w:cs="B Nazanin"/>
          <w:sz w:val="24"/>
          <w:szCs w:val="24"/>
          <w:rtl/>
          <w:lang w:bidi="fa-IR"/>
        </w:rPr>
        <w:t>‌داند</w:t>
      </w:r>
      <w:r w:rsidR="000169AF" w:rsidRPr="00733691">
        <w:rPr>
          <w:rFonts w:ascii="IRLotus" w:hAnsi="IRLotus" w:cs="B Nazanin"/>
          <w:sz w:val="24"/>
          <w:szCs w:val="24"/>
          <w:rtl/>
          <w:lang w:bidi="fa-IR"/>
        </w:rPr>
        <w:t xml:space="preserve"> و رعایت آن را «نمودی از استعداد نوی</w:t>
      </w:r>
      <w:r w:rsidR="002C0A91" w:rsidRPr="00733691">
        <w:rPr>
          <w:rFonts w:ascii="IRLotus" w:hAnsi="IRLotus" w:cs="B Nazanin"/>
          <w:sz w:val="24"/>
          <w:szCs w:val="24"/>
          <w:rtl/>
          <w:lang w:bidi="fa-IR"/>
        </w:rPr>
        <w:t>س</w:t>
      </w:r>
      <w:r w:rsidR="000169AF" w:rsidRPr="00733691">
        <w:rPr>
          <w:rFonts w:ascii="IRLotus" w:hAnsi="IRLotus" w:cs="B Nazanin"/>
          <w:sz w:val="24"/>
          <w:szCs w:val="24"/>
          <w:rtl/>
          <w:lang w:bidi="fa-IR"/>
        </w:rPr>
        <w:t xml:space="preserve">نده» (یوسفی، </w:t>
      </w:r>
      <w:r w:rsidR="00242793" w:rsidRPr="00733691">
        <w:rPr>
          <w:rFonts w:ascii="IRLotus" w:hAnsi="IRLotus" w:cs="B Nazanin"/>
          <w:sz w:val="24"/>
          <w:szCs w:val="24"/>
          <w:rtl/>
          <w:lang w:bidi="fa-IR"/>
        </w:rPr>
        <w:t>1357، ج 2</w:t>
      </w:r>
      <w:r w:rsidR="00D17971" w:rsidRPr="00733691">
        <w:rPr>
          <w:rFonts w:ascii="IRLotus" w:hAnsi="IRLotus" w:cs="B Nazanin"/>
          <w:sz w:val="24"/>
          <w:szCs w:val="24"/>
          <w:rtl/>
          <w:lang w:bidi="fa-IR"/>
        </w:rPr>
        <w:t xml:space="preserve">: </w:t>
      </w:r>
      <w:r w:rsidR="000169AF" w:rsidRPr="00733691">
        <w:rPr>
          <w:rFonts w:ascii="IRLotus" w:hAnsi="IRLotus" w:cs="B Nazanin"/>
          <w:sz w:val="24"/>
          <w:szCs w:val="24"/>
          <w:rtl/>
          <w:lang w:bidi="fa-IR"/>
        </w:rPr>
        <w:t xml:space="preserve">201) و «هنری خاص» </w:t>
      </w:r>
      <w:r w:rsidR="00D17971" w:rsidRPr="00733691">
        <w:rPr>
          <w:rFonts w:ascii="IRLotus" w:hAnsi="IRLotus" w:cs="B Nazanin"/>
          <w:sz w:val="24"/>
          <w:szCs w:val="24"/>
          <w:rtl/>
          <w:lang w:bidi="fa-IR"/>
        </w:rPr>
        <w:t>می‌</w:t>
      </w:r>
      <w:r w:rsidR="00A13986" w:rsidRPr="00733691">
        <w:rPr>
          <w:rFonts w:ascii="IRLotus" w:hAnsi="IRLotus" w:cs="B Nazanin"/>
          <w:sz w:val="24"/>
          <w:szCs w:val="24"/>
          <w:rtl/>
          <w:lang w:bidi="fa-IR"/>
        </w:rPr>
        <w:t>خوان</w:t>
      </w:r>
      <w:r w:rsidR="00D17971" w:rsidRPr="00733691">
        <w:rPr>
          <w:rFonts w:ascii="IRLotus" w:hAnsi="IRLotus" w:cs="B Nazanin"/>
          <w:sz w:val="24"/>
          <w:szCs w:val="24"/>
          <w:rtl/>
          <w:lang w:bidi="fa-IR"/>
        </w:rPr>
        <w:t xml:space="preserve">د </w:t>
      </w:r>
      <w:r w:rsidR="000169AF" w:rsidRPr="00733691">
        <w:rPr>
          <w:rFonts w:ascii="IRLotus" w:hAnsi="IRLotus" w:cs="B Nazanin"/>
          <w:sz w:val="24"/>
          <w:szCs w:val="24"/>
          <w:rtl/>
          <w:lang w:bidi="fa-IR"/>
        </w:rPr>
        <w:t>(یوسفی، 1377</w:t>
      </w:r>
      <w:r w:rsidR="00D17971" w:rsidRPr="00733691">
        <w:rPr>
          <w:rFonts w:ascii="IRLotus" w:hAnsi="IRLotus" w:cs="B Nazanin"/>
          <w:sz w:val="24"/>
          <w:szCs w:val="24"/>
          <w:rtl/>
          <w:lang w:bidi="fa-IR"/>
        </w:rPr>
        <w:t>:</w:t>
      </w:r>
      <w:r w:rsidR="000169AF" w:rsidRPr="00733691">
        <w:rPr>
          <w:rFonts w:ascii="IRLotus" w:hAnsi="IRLotus" w:cs="B Nazanin"/>
          <w:sz w:val="24"/>
          <w:szCs w:val="24"/>
          <w:rtl/>
          <w:lang w:bidi="fa-IR"/>
        </w:rPr>
        <w:t xml:space="preserve"> 27). </w:t>
      </w:r>
      <w:r w:rsidR="00DA7B37" w:rsidRPr="00733691">
        <w:rPr>
          <w:rFonts w:ascii="IRLotus" w:hAnsi="IRLotus" w:cs="B Nazanin"/>
          <w:sz w:val="24"/>
          <w:szCs w:val="24"/>
          <w:rtl/>
          <w:lang w:bidi="fa-IR"/>
        </w:rPr>
        <w:t>ی</w:t>
      </w:r>
      <w:r w:rsidR="00A13986" w:rsidRPr="00733691">
        <w:rPr>
          <w:rFonts w:ascii="IRLotus" w:hAnsi="IRLotus" w:cs="B Nazanin"/>
          <w:sz w:val="24"/>
          <w:szCs w:val="24"/>
          <w:rtl/>
          <w:lang w:bidi="fa-IR"/>
        </w:rPr>
        <w:t>وسف</w:t>
      </w:r>
      <w:r w:rsidR="00DA7B37" w:rsidRPr="00733691">
        <w:rPr>
          <w:rFonts w:ascii="IRLotus" w:hAnsi="IRLotus" w:cs="B Nazanin"/>
          <w:sz w:val="24"/>
          <w:szCs w:val="24"/>
          <w:rtl/>
          <w:lang w:bidi="fa-IR"/>
        </w:rPr>
        <w:t>ی</w:t>
      </w:r>
      <w:r w:rsidR="00D17971" w:rsidRPr="00733691">
        <w:rPr>
          <w:rFonts w:ascii="IRLotus" w:hAnsi="IRLotus" w:cs="B Nazanin"/>
          <w:sz w:val="24"/>
          <w:szCs w:val="24"/>
          <w:rtl/>
          <w:lang w:bidi="fa-IR"/>
        </w:rPr>
        <w:t xml:space="preserve"> </w:t>
      </w:r>
      <w:r w:rsidR="00483534" w:rsidRPr="00733691">
        <w:rPr>
          <w:rFonts w:ascii="IRLotus" w:hAnsi="IRLotus" w:cs="B Nazanin"/>
          <w:sz w:val="24"/>
          <w:szCs w:val="24"/>
          <w:rtl/>
          <w:lang w:bidi="fa-IR"/>
        </w:rPr>
        <w:t>در جا</w:t>
      </w:r>
      <w:r w:rsidR="00DA7B37" w:rsidRPr="00733691">
        <w:rPr>
          <w:rFonts w:ascii="IRLotus" w:hAnsi="IRLotus" w:cs="B Nazanin"/>
          <w:sz w:val="24"/>
          <w:szCs w:val="24"/>
          <w:rtl/>
          <w:lang w:bidi="fa-IR"/>
        </w:rPr>
        <w:t>یی</w:t>
      </w:r>
      <w:r w:rsidR="00483534" w:rsidRPr="00733691">
        <w:rPr>
          <w:rFonts w:ascii="IRLotus" w:hAnsi="IRLotus" w:cs="B Nazanin"/>
          <w:sz w:val="24"/>
          <w:szCs w:val="24"/>
          <w:rtl/>
          <w:lang w:bidi="fa-IR"/>
        </w:rPr>
        <w:t xml:space="preserve"> د</w:t>
      </w:r>
      <w:r w:rsidR="00DA7B37" w:rsidRPr="00733691">
        <w:rPr>
          <w:rFonts w:ascii="IRLotus" w:hAnsi="IRLotus" w:cs="B Nazanin"/>
          <w:sz w:val="24"/>
          <w:szCs w:val="24"/>
          <w:rtl/>
          <w:lang w:bidi="fa-IR"/>
        </w:rPr>
        <w:t>ی</w:t>
      </w:r>
      <w:r w:rsidR="00483534" w:rsidRPr="00733691">
        <w:rPr>
          <w:rFonts w:ascii="IRLotus" w:hAnsi="IRLotus" w:cs="B Nazanin"/>
          <w:sz w:val="24"/>
          <w:szCs w:val="24"/>
          <w:rtl/>
          <w:lang w:bidi="fa-IR"/>
        </w:rPr>
        <w:t xml:space="preserve">گر، </w:t>
      </w:r>
      <w:r w:rsidR="002C0A91" w:rsidRPr="00733691">
        <w:rPr>
          <w:rFonts w:ascii="IRLotus" w:hAnsi="IRLotus" w:cs="B Nazanin"/>
          <w:sz w:val="24"/>
          <w:szCs w:val="24"/>
          <w:rtl/>
          <w:lang w:bidi="fa-IR"/>
        </w:rPr>
        <w:t>رعایت</w:t>
      </w:r>
      <w:r w:rsidR="000169AF" w:rsidRPr="00733691">
        <w:rPr>
          <w:rFonts w:ascii="IRLotus" w:hAnsi="IRLotus" w:cs="B Nazanin"/>
          <w:sz w:val="24"/>
          <w:szCs w:val="24"/>
          <w:rtl/>
          <w:lang w:bidi="fa-IR"/>
        </w:rPr>
        <w:t xml:space="preserve"> </w:t>
      </w:r>
      <w:r w:rsidR="002A5598" w:rsidRPr="00733691">
        <w:rPr>
          <w:rFonts w:ascii="IRLotus" w:hAnsi="IRLotus" w:cs="B Nazanin"/>
          <w:sz w:val="24"/>
          <w:szCs w:val="24"/>
          <w:rtl/>
          <w:lang w:bidi="fa-IR"/>
        </w:rPr>
        <w:t>چن</w:t>
      </w:r>
      <w:r w:rsidR="00DA7B37" w:rsidRPr="00733691">
        <w:rPr>
          <w:rFonts w:ascii="IRLotus" w:hAnsi="IRLotus" w:cs="B Nazanin"/>
          <w:sz w:val="24"/>
          <w:szCs w:val="24"/>
          <w:rtl/>
          <w:lang w:bidi="fa-IR"/>
        </w:rPr>
        <w:t>ی</w:t>
      </w:r>
      <w:r w:rsidR="002A5598" w:rsidRPr="00733691">
        <w:rPr>
          <w:rFonts w:ascii="IRLotus" w:hAnsi="IRLotus" w:cs="B Nazanin"/>
          <w:sz w:val="24"/>
          <w:szCs w:val="24"/>
          <w:rtl/>
          <w:lang w:bidi="fa-IR"/>
        </w:rPr>
        <w:t>ن</w:t>
      </w:r>
      <w:r w:rsidR="000169AF" w:rsidRPr="00733691">
        <w:rPr>
          <w:rFonts w:ascii="IRLotus" w:hAnsi="IRLotus" w:cs="B Nazanin"/>
          <w:sz w:val="24"/>
          <w:szCs w:val="24"/>
          <w:rtl/>
          <w:lang w:bidi="fa-IR"/>
        </w:rPr>
        <w:t xml:space="preserve"> تناسب</w:t>
      </w:r>
      <w:r w:rsidR="00DA7B37" w:rsidRPr="00733691">
        <w:rPr>
          <w:rFonts w:ascii="IRLotus" w:hAnsi="IRLotus" w:cs="B Nazanin"/>
          <w:sz w:val="24"/>
          <w:szCs w:val="24"/>
          <w:rtl/>
          <w:lang w:bidi="fa-IR"/>
        </w:rPr>
        <w:t>ی</w:t>
      </w:r>
      <w:r w:rsidR="002A5598" w:rsidRPr="00733691">
        <w:rPr>
          <w:rFonts w:ascii="IRLotus" w:hAnsi="IRLotus" w:cs="B Nazanin"/>
          <w:sz w:val="24"/>
          <w:szCs w:val="24"/>
          <w:rtl/>
          <w:lang w:bidi="fa-IR"/>
        </w:rPr>
        <w:t xml:space="preserve"> را</w:t>
      </w:r>
      <w:r w:rsidR="002C0A91" w:rsidRPr="00733691">
        <w:rPr>
          <w:rFonts w:ascii="IRLotus" w:hAnsi="IRLotus" w:cs="B Nazanin"/>
          <w:sz w:val="24"/>
          <w:szCs w:val="24"/>
          <w:rtl/>
          <w:lang w:bidi="fa-IR"/>
        </w:rPr>
        <w:t xml:space="preserve"> </w:t>
      </w:r>
      <w:r w:rsidR="00483534" w:rsidRPr="00733691">
        <w:rPr>
          <w:rFonts w:ascii="IRLotus" w:hAnsi="IRLotus" w:cs="B Nazanin"/>
          <w:sz w:val="24"/>
          <w:szCs w:val="24"/>
          <w:rtl/>
          <w:lang w:bidi="fa-IR"/>
        </w:rPr>
        <w:t xml:space="preserve">در داستان داش آکل، </w:t>
      </w:r>
      <w:r w:rsidR="002C0A91" w:rsidRPr="00733691">
        <w:rPr>
          <w:rFonts w:ascii="IRLotus" w:hAnsi="IRLotus" w:cs="B Nazanin"/>
          <w:sz w:val="24"/>
          <w:szCs w:val="24"/>
          <w:rtl/>
          <w:lang w:bidi="fa-IR"/>
        </w:rPr>
        <w:t>حتی</w:t>
      </w:r>
      <w:r w:rsidR="000169AF" w:rsidRPr="00733691">
        <w:rPr>
          <w:rFonts w:ascii="IRLotus" w:hAnsi="IRLotus" w:cs="B Nazanin"/>
          <w:sz w:val="24"/>
          <w:szCs w:val="24"/>
          <w:rtl/>
          <w:lang w:bidi="fa-IR"/>
        </w:rPr>
        <w:t xml:space="preserve"> </w:t>
      </w:r>
      <w:r w:rsidR="002C0A91" w:rsidRPr="00733691">
        <w:rPr>
          <w:rFonts w:ascii="IRLotus" w:hAnsi="IRLotus" w:cs="B Nazanin"/>
          <w:sz w:val="24"/>
          <w:szCs w:val="24"/>
          <w:rtl/>
          <w:lang w:bidi="fa-IR"/>
        </w:rPr>
        <w:t xml:space="preserve">در </w:t>
      </w:r>
      <w:r w:rsidR="000169AF" w:rsidRPr="00733691">
        <w:rPr>
          <w:rFonts w:ascii="IRLotus" w:hAnsi="IRLotus" w:cs="B Nazanin"/>
          <w:sz w:val="24"/>
          <w:szCs w:val="24"/>
          <w:rtl/>
          <w:lang w:bidi="fa-IR"/>
        </w:rPr>
        <w:t>«نزاع و دشنام‌ها و نفرین‌های هر یک از اشخاص داستان</w:t>
      </w:r>
      <w:r w:rsidR="002C0A91" w:rsidRPr="00733691">
        <w:rPr>
          <w:rFonts w:ascii="IRLotus" w:hAnsi="IRLotus" w:cs="B Nazanin"/>
          <w:sz w:val="24"/>
          <w:szCs w:val="24"/>
          <w:rtl/>
          <w:lang w:bidi="fa-IR"/>
        </w:rPr>
        <w:t>»</w:t>
      </w:r>
      <w:r w:rsidR="002A5598" w:rsidRPr="00733691">
        <w:rPr>
          <w:rFonts w:ascii="IRLotus" w:hAnsi="IRLotus" w:cs="B Nazanin"/>
          <w:sz w:val="24"/>
          <w:szCs w:val="24"/>
          <w:rtl/>
          <w:lang w:bidi="fa-IR"/>
        </w:rPr>
        <w:t>،</w:t>
      </w:r>
      <w:r w:rsidR="002C0A91" w:rsidRPr="00733691">
        <w:rPr>
          <w:rFonts w:ascii="IRLotus" w:hAnsi="IRLotus" w:cs="B Nazanin"/>
          <w:sz w:val="24"/>
          <w:szCs w:val="24"/>
          <w:rtl/>
          <w:lang w:bidi="fa-IR"/>
        </w:rPr>
        <w:t xml:space="preserve"> نشان</w:t>
      </w:r>
      <w:r w:rsidR="00BE3B91" w:rsidRPr="00733691">
        <w:rPr>
          <w:rFonts w:ascii="IRLotus" w:hAnsi="IRLotus" w:cs="B Nazanin"/>
          <w:sz w:val="24"/>
          <w:szCs w:val="24"/>
          <w:rtl/>
          <w:lang w:bidi="fa-IR"/>
        </w:rPr>
        <w:t>ۀ</w:t>
      </w:r>
      <w:r w:rsidR="002C0A91" w:rsidRPr="00733691">
        <w:rPr>
          <w:rFonts w:ascii="IRLotus" w:hAnsi="IRLotus" w:cs="B Nazanin"/>
          <w:sz w:val="24"/>
          <w:szCs w:val="24"/>
          <w:rtl/>
          <w:lang w:bidi="fa-IR"/>
        </w:rPr>
        <w:t xml:space="preserve"> «قدرت نویسندگی» </w:t>
      </w:r>
      <w:r w:rsidR="002A5598" w:rsidRPr="00733691">
        <w:rPr>
          <w:rFonts w:ascii="IRLotus" w:hAnsi="IRLotus" w:cs="B Nazanin"/>
          <w:sz w:val="24"/>
          <w:szCs w:val="24"/>
          <w:rtl/>
          <w:lang w:bidi="fa-IR"/>
        </w:rPr>
        <w:t>محسوب م</w:t>
      </w:r>
      <w:r w:rsidR="00DA7B37" w:rsidRPr="00733691">
        <w:rPr>
          <w:rFonts w:ascii="IRLotus" w:hAnsi="IRLotus" w:cs="B Nazanin"/>
          <w:sz w:val="24"/>
          <w:szCs w:val="24"/>
          <w:rtl/>
          <w:lang w:bidi="fa-IR"/>
        </w:rPr>
        <w:t>ی</w:t>
      </w:r>
      <w:r w:rsidR="002A5598" w:rsidRPr="00733691">
        <w:rPr>
          <w:rFonts w:ascii="IRLotus" w:hAnsi="IRLotus" w:cs="B Nazanin"/>
          <w:sz w:val="24"/>
          <w:szCs w:val="24"/>
          <w:rtl/>
          <w:lang w:bidi="fa-IR"/>
        </w:rPr>
        <w:t>‌كند</w:t>
      </w:r>
      <w:r w:rsidR="002C0A91" w:rsidRPr="00733691">
        <w:rPr>
          <w:rFonts w:ascii="IRLotus" w:hAnsi="IRLotus" w:cs="B Nazanin"/>
          <w:sz w:val="24"/>
          <w:szCs w:val="24"/>
          <w:rtl/>
          <w:lang w:bidi="fa-IR"/>
        </w:rPr>
        <w:t xml:space="preserve"> (یوسفی، </w:t>
      </w:r>
      <w:r w:rsidR="00242793" w:rsidRPr="00733691">
        <w:rPr>
          <w:rFonts w:ascii="IRLotus" w:hAnsi="IRLotus" w:cs="B Nazanin"/>
          <w:sz w:val="24"/>
          <w:szCs w:val="24"/>
          <w:rtl/>
          <w:lang w:bidi="fa-IR"/>
        </w:rPr>
        <w:t>1357، ج 2</w:t>
      </w:r>
      <w:r w:rsidR="002C0A91" w:rsidRPr="00733691">
        <w:rPr>
          <w:rFonts w:ascii="IRLotus" w:hAnsi="IRLotus" w:cs="B Nazanin"/>
          <w:sz w:val="24"/>
          <w:szCs w:val="24"/>
          <w:rtl/>
          <w:lang w:bidi="fa-IR"/>
        </w:rPr>
        <w:t>: 354).</w:t>
      </w:r>
    </w:p>
    <w:p w14:paraId="54EABB45" w14:textId="1A4E8452" w:rsidR="000169AF" w:rsidRPr="00733691" w:rsidRDefault="000169AF" w:rsidP="00D51ACE">
      <w:pPr>
        <w:bidi/>
        <w:spacing w:after="0" w:line="240" w:lineRule="auto"/>
        <w:ind w:firstLine="288"/>
        <w:jc w:val="both"/>
        <w:rPr>
          <w:rFonts w:ascii="IRLotus" w:hAnsi="IRLotus" w:cs="B Nazanin"/>
          <w:sz w:val="24"/>
          <w:szCs w:val="24"/>
          <w:rtl/>
          <w:lang w:bidi="fa-IR"/>
        </w:rPr>
      </w:pPr>
      <w:r w:rsidRPr="00733691">
        <w:rPr>
          <w:rFonts w:ascii="IRLotus" w:hAnsi="IRLotus" w:cs="B Nazanin"/>
          <w:sz w:val="24"/>
          <w:szCs w:val="24"/>
          <w:rtl/>
        </w:rPr>
        <w:t xml:space="preserve">تناسب نام و پوشش </w:t>
      </w:r>
      <w:r w:rsidR="005A7613" w:rsidRPr="00733691">
        <w:rPr>
          <w:rFonts w:ascii="IRLotus" w:hAnsi="IRLotus" w:cs="B Nazanin"/>
          <w:sz w:val="24"/>
          <w:szCs w:val="24"/>
          <w:rtl/>
        </w:rPr>
        <w:t>شخص</w:t>
      </w:r>
      <w:r w:rsidR="00DA7B37" w:rsidRPr="00733691">
        <w:rPr>
          <w:rFonts w:ascii="IRLotus" w:hAnsi="IRLotus" w:cs="B Nazanin"/>
          <w:sz w:val="24"/>
          <w:szCs w:val="24"/>
          <w:rtl/>
        </w:rPr>
        <w:t>ی</w:t>
      </w:r>
      <w:r w:rsidR="005A7613" w:rsidRPr="00733691">
        <w:rPr>
          <w:rFonts w:ascii="IRLotus" w:hAnsi="IRLotus" w:cs="B Nazanin"/>
          <w:sz w:val="24"/>
          <w:szCs w:val="24"/>
          <w:rtl/>
        </w:rPr>
        <w:t xml:space="preserve">ت با </w:t>
      </w:r>
      <w:r w:rsidRPr="00733691">
        <w:rPr>
          <w:rFonts w:ascii="IRLotus" w:hAnsi="IRLotus" w:cs="B Nazanin"/>
          <w:sz w:val="24"/>
          <w:szCs w:val="24"/>
          <w:rtl/>
        </w:rPr>
        <w:t xml:space="preserve">ویژگی‌های </w:t>
      </w:r>
      <w:r w:rsidR="0080014D" w:rsidRPr="00733691">
        <w:rPr>
          <w:rFonts w:ascii="IRLotus" w:hAnsi="IRLotus" w:cs="B Nazanin"/>
          <w:sz w:val="24"/>
          <w:szCs w:val="24"/>
          <w:rtl/>
        </w:rPr>
        <w:t>و</w:t>
      </w:r>
      <w:r w:rsidR="00DA7B37" w:rsidRPr="00733691">
        <w:rPr>
          <w:rFonts w:ascii="IRLotus" w:hAnsi="IRLotus" w:cs="B Nazanin"/>
          <w:sz w:val="24"/>
          <w:szCs w:val="24"/>
          <w:rtl/>
        </w:rPr>
        <w:t>ی</w:t>
      </w:r>
      <w:r w:rsidRPr="00733691">
        <w:rPr>
          <w:rFonts w:ascii="IRLotus" w:hAnsi="IRLotus" w:cs="B Nazanin"/>
          <w:sz w:val="24"/>
          <w:szCs w:val="24"/>
          <w:rtl/>
        </w:rPr>
        <w:t xml:space="preserve"> </w:t>
      </w:r>
      <w:r w:rsidR="00483534" w:rsidRPr="00733691">
        <w:rPr>
          <w:rFonts w:ascii="IRLotus" w:hAnsi="IRLotus" w:cs="B Nazanin"/>
          <w:sz w:val="24"/>
          <w:szCs w:val="24"/>
          <w:rtl/>
        </w:rPr>
        <w:t>ن</w:t>
      </w:r>
      <w:r w:rsidR="00DA7B37" w:rsidRPr="00733691">
        <w:rPr>
          <w:rFonts w:ascii="IRLotus" w:hAnsi="IRLotus" w:cs="B Nazanin"/>
          <w:sz w:val="24"/>
          <w:szCs w:val="24"/>
          <w:rtl/>
        </w:rPr>
        <w:t>ی</w:t>
      </w:r>
      <w:r w:rsidR="00483534" w:rsidRPr="00733691">
        <w:rPr>
          <w:rFonts w:ascii="IRLotus" w:hAnsi="IRLotus" w:cs="B Nazanin"/>
          <w:sz w:val="24"/>
          <w:szCs w:val="24"/>
          <w:rtl/>
        </w:rPr>
        <w:t xml:space="preserve">ز </w:t>
      </w:r>
      <w:r w:rsidR="00DA7B37" w:rsidRPr="00733691">
        <w:rPr>
          <w:rFonts w:ascii="IRLotus" w:hAnsi="IRLotus" w:cs="B Nazanin"/>
          <w:sz w:val="24"/>
          <w:szCs w:val="24"/>
          <w:rtl/>
        </w:rPr>
        <w:t>ی</w:t>
      </w:r>
      <w:r w:rsidR="00C54F66" w:rsidRPr="00733691">
        <w:rPr>
          <w:rFonts w:ascii="IRLotus" w:hAnsi="IRLotus" w:cs="B Nazanin"/>
          <w:sz w:val="24"/>
          <w:szCs w:val="24"/>
          <w:rtl/>
        </w:rPr>
        <w:t>ك</w:t>
      </w:r>
      <w:r w:rsidR="00DA7B37" w:rsidRPr="00733691">
        <w:rPr>
          <w:rFonts w:ascii="IRLotus" w:hAnsi="IRLotus" w:cs="B Nazanin"/>
          <w:sz w:val="24"/>
          <w:szCs w:val="24"/>
          <w:rtl/>
        </w:rPr>
        <w:t>ی</w:t>
      </w:r>
      <w:r w:rsidR="00C54F66" w:rsidRPr="00733691">
        <w:rPr>
          <w:rFonts w:ascii="IRLotus" w:hAnsi="IRLotus" w:cs="B Nazanin"/>
          <w:sz w:val="24"/>
          <w:szCs w:val="24"/>
          <w:rtl/>
        </w:rPr>
        <w:t xml:space="preserve"> د</w:t>
      </w:r>
      <w:r w:rsidR="00DA7B37" w:rsidRPr="00733691">
        <w:rPr>
          <w:rFonts w:ascii="IRLotus" w:hAnsi="IRLotus" w:cs="B Nazanin"/>
          <w:sz w:val="24"/>
          <w:szCs w:val="24"/>
          <w:rtl/>
        </w:rPr>
        <w:t>ی</w:t>
      </w:r>
      <w:r w:rsidR="00C54F66" w:rsidRPr="00733691">
        <w:rPr>
          <w:rFonts w:ascii="IRLotus" w:hAnsi="IRLotus" w:cs="B Nazanin"/>
          <w:sz w:val="24"/>
          <w:szCs w:val="24"/>
          <w:rtl/>
        </w:rPr>
        <w:t>گر از جنبه‌ها</w:t>
      </w:r>
      <w:r w:rsidR="00DA7B37" w:rsidRPr="00733691">
        <w:rPr>
          <w:rFonts w:ascii="IRLotus" w:hAnsi="IRLotus" w:cs="B Nazanin"/>
          <w:sz w:val="24"/>
          <w:szCs w:val="24"/>
          <w:rtl/>
        </w:rPr>
        <w:t>ی</w:t>
      </w:r>
      <w:r w:rsidR="00C54F66" w:rsidRPr="00733691">
        <w:rPr>
          <w:rFonts w:ascii="IRLotus" w:hAnsi="IRLotus" w:cs="B Nazanin"/>
          <w:sz w:val="24"/>
          <w:szCs w:val="24"/>
          <w:rtl/>
        </w:rPr>
        <w:t xml:space="preserve"> ا</w:t>
      </w:r>
      <w:r w:rsidR="00DA7B37" w:rsidRPr="00733691">
        <w:rPr>
          <w:rFonts w:ascii="IRLotus" w:hAnsi="IRLotus" w:cs="B Nazanin"/>
          <w:sz w:val="24"/>
          <w:szCs w:val="24"/>
          <w:rtl/>
        </w:rPr>
        <w:t>ی</w:t>
      </w:r>
      <w:r w:rsidR="00C54F66" w:rsidRPr="00733691">
        <w:rPr>
          <w:rFonts w:ascii="IRLotus" w:hAnsi="IRLotus" w:cs="B Nazanin"/>
          <w:sz w:val="24"/>
          <w:szCs w:val="24"/>
          <w:rtl/>
        </w:rPr>
        <w:t>ن تناسب است</w:t>
      </w:r>
      <w:r w:rsidRPr="00733691">
        <w:rPr>
          <w:rFonts w:ascii="IRLotus" w:hAnsi="IRLotus" w:cs="B Nazanin"/>
          <w:sz w:val="24"/>
          <w:szCs w:val="24"/>
          <w:rtl/>
        </w:rPr>
        <w:t xml:space="preserve">. </w:t>
      </w:r>
      <w:r w:rsidR="00515A39" w:rsidRPr="00733691">
        <w:rPr>
          <w:rFonts w:ascii="IRLotus" w:hAnsi="IRLotus" w:cs="B Nazanin"/>
          <w:sz w:val="24"/>
          <w:szCs w:val="24"/>
          <w:rtl/>
        </w:rPr>
        <w:t xml:space="preserve">یوسفی در بررسی </w:t>
      </w:r>
      <w:r w:rsidRPr="00733691">
        <w:rPr>
          <w:rFonts w:ascii="IRLotus" w:hAnsi="IRLotus" w:cs="B Nazanin"/>
          <w:sz w:val="24"/>
          <w:szCs w:val="24"/>
          <w:rtl/>
        </w:rPr>
        <w:t xml:space="preserve">داستان شمس و طغرا </w:t>
      </w:r>
      <w:r w:rsidR="00BF6BE9" w:rsidRPr="00733691">
        <w:rPr>
          <w:rFonts w:ascii="IRLotus" w:hAnsi="IRLotus" w:cs="B Nazanin"/>
          <w:sz w:val="24"/>
          <w:szCs w:val="24"/>
          <w:rtl/>
        </w:rPr>
        <w:t>م</w:t>
      </w:r>
      <w:r w:rsidR="00DA7B37" w:rsidRPr="00733691">
        <w:rPr>
          <w:rFonts w:ascii="IRLotus" w:hAnsi="IRLotus" w:cs="B Nazanin"/>
          <w:sz w:val="24"/>
          <w:szCs w:val="24"/>
          <w:rtl/>
        </w:rPr>
        <w:t>ی</w:t>
      </w:r>
      <w:r w:rsidR="00BF6BE9" w:rsidRPr="00733691">
        <w:rPr>
          <w:rFonts w:ascii="IRLotus" w:hAnsi="IRLotus" w:cs="B Nazanin"/>
          <w:sz w:val="24"/>
          <w:szCs w:val="24"/>
          <w:rtl/>
        </w:rPr>
        <w:t>‌گو</w:t>
      </w:r>
      <w:r w:rsidR="00DA7B37" w:rsidRPr="00733691">
        <w:rPr>
          <w:rFonts w:ascii="IRLotus" w:hAnsi="IRLotus" w:cs="B Nazanin"/>
          <w:sz w:val="24"/>
          <w:szCs w:val="24"/>
          <w:rtl/>
        </w:rPr>
        <w:t>ی</w:t>
      </w:r>
      <w:r w:rsidR="00BF6BE9" w:rsidRPr="00733691">
        <w:rPr>
          <w:rFonts w:ascii="IRLotus" w:hAnsi="IRLotus" w:cs="B Nazanin"/>
          <w:sz w:val="24"/>
          <w:szCs w:val="24"/>
          <w:rtl/>
        </w:rPr>
        <w:t>د</w:t>
      </w:r>
      <w:r w:rsidR="00C54F66" w:rsidRPr="00733691">
        <w:rPr>
          <w:rFonts w:ascii="IRLotus" w:hAnsi="IRLotus" w:cs="B Nazanin"/>
          <w:sz w:val="24"/>
          <w:szCs w:val="24"/>
          <w:rtl/>
        </w:rPr>
        <w:t>:</w:t>
      </w:r>
      <w:r w:rsidR="00515A39" w:rsidRPr="00733691">
        <w:rPr>
          <w:rFonts w:ascii="IRLotus" w:hAnsi="IRLotus" w:cs="B Nazanin"/>
          <w:sz w:val="24"/>
          <w:szCs w:val="24"/>
          <w:rtl/>
        </w:rPr>
        <w:t xml:space="preserve"> </w:t>
      </w:r>
      <w:r w:rsidRPr="00733691">
        <w:rPr>
          <w:rFonts w:ascii="IRLotus" w:hAnsi="IRLotus" w:cs="B Nazanin"/>
          <w:sz w:val="24"/>
          <w:szCs w:val="24"/>
          <w:rtl/>
        </w:rPr>
        <w:t>«هر یک از اشخاص مناسب اصل و تبارشان نامی به خود گرفته</w:t>
      </w:r>
      <w:r w:rsidR="00BF6BE9" w:rsidRPr="00733691">
        <w:rPr>
          <w:rFonts w:ascii="IRLotus" w:hAnsi="IRLotus" w:cs="B Nazanin"/>
          <w:sz w:val="24"/>
          <w:szCs w:val="24"/>
          <w:rtl/>
        </w:rPr>
        <w:t>‌</w:t>
      </w:r>
      <w:r w:rsidRPr="00733691">
        <w:rPr>
          <w:rFonts w:ascii="IRLotus" w:hAnsi="IRLotus" w:cs="B Nazanin"/>
          <w:sz w:val="24"/>
          <w:szCs w:val="24"/>
          <w:rtl/>
        </w:rPr>
        <w:t xml:space="preserve">اند» </w:t>
      </w:r>
      <w:r w:rsidRPr="00733691">
        <w:rPr>
          <w:rFonts w:ascii="IRLotus" w:hAnsi="IRLotus" w:cs="B Nazanin"/>
          <w:sz w:val="24"/>
          <w:szCs w:val="24"/>
          <w:rtl/>
          <w:lang w:bidi="fa-IR"/>
        </w:rPr>
        <w:t xml:space="preserve">(یوسفی، </w:t>
      </w:r>
      <w:r w:rsidR="00242793" w:rsidRPr="00733691">
        <w:rPr>
          <w:rFonts w:ascii="IRLotus" w:hAnsi="IRLotus" w:cs="B Nazanin"/>
          <w:sz w:val="24"/>
          <w:szCs w:val="24"/>
          <w:rtl/>
          <w:lang w:bidi="fa-IR"/>
        </w:rPr>
        <w:t>1357، ج 2</w:t>
      </w:r>
      <w:r w:rsidR="00515A39" w:rsidRPr="00733691">
        <w:rPr>
          <w:rFonts w:ascii="IRLotus" w:hAnsi="IRLotus" w:cs="B Nazanin"/>
          <w:sz w:val="24"/>
          <w:szCs w:val="24"/>
          <w:rtl/>
          <w:lang w:bidi="fa-IR"/>
        </w:rPr>
        <w:t>:</w:t>
      </w:r>
      <w:r w:rsidRPr="00733691">
        <w:rPr>
          <w:rFonts w:ascii="IRLotus" w:hAnsi="IRLotus" w:cs="B Nazanin"/>
          <w:sz w:val="24"/>
          <w:szCs w:val="24"/>
          <w:rtl/>
          <w:lang w:bidi="fa-IR"/>
        </w:rPr>
        <w:t xml:space="preserve"> 201)</w:t>
      </w:r>
      <w:r w:rsidR="00C54F66" w:rsidRPr="00733691">
        <w:rPr>
          <w:rFonts w:ascii="IRLotus" w:hAnsi="IRLotus" w:cs="B Nazanin"/>
          <w:sz w:val="24"/>
          <w:szCs w:val="24"/>
          <w:rtl/>
          <w:lang w:bidi="fa-IR"/>
        </w:rPr>
        <w:t>؛</w:t>
      </w:r>
      <w:r w:rsidR="00C1045A" w:rsidRPr="00733691">
        <w:rPr>
          <w:rFonts w:ascii="IRLotus" w:hAnsi="IRLotus" w:cs="B Nazanin"/>
          <w:sz w:val="24"/>
          <w:szCs w:val="24"/>
          <w:rtl/>
          <w:lang w:bidi="fa-IR"/>
        </w:rPr>
        <w:t xml:space="preserve"> </w:t>
      </w:r>
      <w:r w:rsidRPr="00733691">
        <w:rPr>
          <w:rFonts w:ascii="IRLotus" w:hAnsi="IRLotus" w:cs="B Nazanin"/>
          <w:sz w:val="24"/>
          <w:szCs w:val="24"/>
          <w:rtl/>
          <w:lang w:bidi="fa-IR"/>
        </w:rPr>
        <w:t xml:space="preserve">یا در </w:t>
      </w:r>
      <w:r w:rsidR="00C1045A" w:rsidRPr="00733691">
        <w:rPr>
          <w:rFonts w:ascii="IRLotus" w:hAnsi="IRLotus" w:cs="B Nazanin"/>
          <w:sz w:val="24"/>
          <w:szCs w:val="24"/>
          <w:rtl/>
          <w:lang w:bidi="fa-IR"/>
        </w:rPr>
        <w:t>نمایشنام</w:t>
      </w:r>
      <w:r w:rsidR="00BE3B91" w:rsidRPr="00733691">
        <w:rPr>
          <w:rFonts w:ascii="IRLotus" w:hAnsi="IRLotus" w:cs="B Nazanin"/>
          <w:sz w:val="24"/>
          <w:szCs w:val="24"/>
          <w:rtl/>
          <w:lang w:bidi="fa-IR"/>
        </w:rPr>
        <w:t>ۀ</w:t>
      </w:r>
      <w:r w:rsidRPr="00733691">
        <w:rPr>
          <w:rFonts w:ascii="IRLotus" w:hAnsi="IRLotus" w:cs="B Nazanin"/>
          <w:sz w:val="24"/>
          <w:szCs w:val="24"/>
          <w:rtl/>
          <w:lang w:bidi="fa-IR"/>
        </w:rPr>
        <w:t xml:space="preserve"> </w:t>
      </w:r>
      <w:r w:rsidR="00BF6BE9" w:rsidRPr="00733691">
        <w:rPr>
          <w:rFonts w:ascii="IRLotus" w:hAnsi="IRLotus" w:cs="B Nazanin"/>
          <w:sz w:val="24"/>
          <w:szCs w:val="24"/>
          <w:rtl/>
          <w:lang w:bidi="fa-IR"/>
        </w:rPr>
        <w:t>«</w:t>
      </w:r>
      <w:r w:rsidRPr="00733691">
        <w:rPr>
          <w:rFonts w:ascii="IRLotus" w:hAnsi="IRLotus" w:cs="B Nazanin"/>
          <w:sz w:val="24"/>
          <w:szCs w:val="24"/>
          <w:rtl/>
          <w:lang w:bidi="fa-IR"/>
        </w:rPr>
        <w:t>جعفرخان از فرنگ برگشته</w:t>
      </w:r>
      <w:r w:rsidR="00BF6BE9" w:rsidRPr="00733691">
        <w:rPr>
          <w:rFonts w:ascii="IRLotus" w:hAnsi="IRLotus" w:cs="B Nazanin"/>
          <w:sz w:val="24"/>
          <w:szCs w:val="24"/>
          <w:rtl/>
          <w:lang w:bidi="fa-IR"/>
        </w:rPr>
        <w:t>»</w:t>
      </w:r>
      <w:r w:rsidRPr="00733691">
        <w:rPr>
          <w:rFonts w:ascii="IRLotus" w:hAnsi="IRLotus" w:cs="B Nazanin"/>
          <w:sz w:val="24"/>
          <w:szCs w:val="24"/>
          <w:rtl/>
          <w:lang w:bidi="fa-IR"/>
        </w:rPr>
        <w:t xml:space="preserve"> </w:t>
      </w:r>
      <w:r w:rsidR="00C1045A" w:rsidRPr="00733691">
        <w:rPr>
          <w:rFonts w:ascii="IRLotus" w:hAnsi="IRLotus" w:cs="B Nazanin"/>
          <w:sz w:val="24"/>
          <w:szCs w:val="24"/>
          <w:rtl/>
          <w:lang w:bidi="fa-IR"/>
        </w:rPr>
        <w:t xml:space="preserve">تناسب موجود در </w:t>
      </w:r>
      <w:r w:rsidRPr="00733691">
        <w:rPr>
          <w:rFonts w:ascii="IRLotus" w:hAnsi="IRLotus" w:cs="B Nazanin"/>
          <w:color w:val="000000" w:themeColor="text1"/>
          <w:sz w:val="24"/>
          <w:szCs w:val="24"/>
          <w:rtl/>
          <w:lang w:bidi="fa-IR"/>
        </w:rPr>
        <w:t>«ریخت و لباس و حرف‌ها و کارها</w:t>
      </w:r>
      <w:r w:rsidR="00C1045A" w:rsidRPr="00733691">
        <w:rPr>
          <w:rFonts w:ascii="IRLotus" w:hAnsi="IRLotus" w:cs="B Nazanin"/>
          <w:color w:val="000000" w:themeColor="text1"/>
          <w:sz w:val="24"/>
          <w:szCs w:val="24"/>
          <w:rtl/>
          <w:lang w:bidi="fa-IR"/>
        </w:rPr>
        <w:t>ی</w:t>
      </w:r>
      <w:r w:rsidR="006916B9" w:rsidRPr="00733691">
        <w:rPr>
          <w:rFonts w:ascii="IRLotus" w:hAnsi="IRLotus" w:cs="B Nazanin"/>
          <w:color w:val="000000" w:themeColor="text1"/>
          <w:sz w:val="24"/>
          <w:szCs w:val="24"/>
          <w:rtl/>
          <w:lang w:bidi="fa-IR"/>
        </w:rPr>
        <w:t>»</w:t>
      </w:r>
      <w:r w:rsidRPr="00733691">
        <w:rPr>
          <w:rFonts w:ascii="IRLotus" w:hAnsi="IRLotus" w:cs="B Nazanin"/>
          <w:color w:val="000000" w:themeColor="text1"/>
          <w:sz w:val="24"/>
          <w:szCs w:val="24"/>
          <w:rtl/>
          <w:lang w:bidi="fa-IR"/>
        </w:rPr>
        <w:t xml:space="preserve"> جعفرخان </w:t>
      </w:r>
      <w:r w:rsidR="00AF73A8" w:rsidRPr="00733691">
        <w:rPr>
          <w:rFonts w:ascii="IRLotus" w:hAnsi="IRLotus" w:cs="B Nazanin"/>
          <w:color w:val="000000" w:themeColor="text1"/>
          <w:sz w:val="24"/>
          <w:szCs w:val="24"/>
          <w:rtl/>
          <w:lang w:bidi="fa-IR"/>
        </w:rPr>
        <w:t>را یادآور می‌شود</w:t>
      </w:r>
      <w:r w:rsidR="00BF6BE9" w:rsidRPr="00733691">
        <w:rPr>
          <w:rFonts w:ascii="IRLotus" w:hAnsi="IRLotus" w:cs="B Nazanin"/>
          <w:color w:val="000000" w:themeColor="text1"/>
          <w:sz w:val="24"/>
          <w:szCs w:val="24"/>
          <w:rtl/>
          <w:lang w:bidi="fa-IR"/>
        </w:rPr>
        <w:t xml:space="preserve"> </w:t>
      </w:r>
      <w:r w:rsidRPr="00733691">
        <w:rPr>
          <w:rFonts w:ascii="IRLotus" w:hAnsi="IRLotus" w:cs="B Nazanin"/>
          <w:color w:val="000000" w:themeColor="text1"/>
          <w:sz w:val="24"/>
          <w:szCs w:val="24"/>
          <w:rtl/>
          <w:lang w:bidi="fa-IR"/>
        </w:rPr>
        <w:t>(</w:t>
      </w:r>
      <w:r w:rsidR="00C1045A" w:rsidRPr="00733691">
        <w:rPr>
          <w:rFonts w:ascii="IRLotus" w:hAnsi="IRLotus" w:cs="B Nazanin"/>
          <w:color w:val="000000" w:themeColor="text1"/>
          <w:sz w:val="24"/>
          <w:szCs w:val="24"/>
          <w:rtl/>
          <w:lang w:bidi="fa-IR"/>
        </w:rPr>
        <w:t xml:space="preserve">همان: </w:t>
      </w:r>
      <w:r w:rsidRPr="00733691">
        <w:rPr>
          <w:rFonts w:ascii="IRLotus" w:hAnsi="IRLotus" w:cs="B Nazanin"/>
          <w:color w:val="000000" w:themeColor="text1"/>
          <w:sz w:val="24"/>
          <w:szCs w:val="24"/>
          <w:rtl/>
          <w:lang w:bidi="fa-IR"/>
        </w:rPr>
        <w:t>296)</w:t>
      </w:r>
      <w:r w:rsidR="00C54F66" w:rsidRPr="00733691">
        <w:rPr>
          <w:rFonts w:ascii="IRLotus" w:hAnsi="IRLotus" w:cs="B Nazanin"/>
          <w:color w:val="000000" w:themeColor="text1"/>
          <w:sz w:val="24"/>
          <w:szCs w:val="24"/>
          <w:rtl/>
          <w:lang w:bidi="fa-IR"/>
        </w:rPr>
        <w:t>.</w:t>
      </w:r>
      <w:r w:rsidR="00207310" w:rsidRPr="00733691">
        <w:rPr>
          <w:rFonts w:ascii="IRLotus" w:hAnsi="IRLotus" w:cs="B Nazanin"/>
          <w:color w:val="000000" w:themeColor="text1"/>
          <w:sz w:val="24"/>
          <w:szCs w:val="24"/>
          <w:rtl/>
          <w:lang w:bidi="fa-IR"/>
        </w:rPr>
        <w:t xml:space="preserve"> </w:t>
      </w:r>
      <w:r w:rsidR="00C54F66" w:rsidRPr="00733691">
        <w:rPr>
          <w:rFonts w:ascii="IRLotus" w:hAnsi="IRLotus" w:cs="B Nazanin"/>
          <w:color w:val="000000" w:themeColor="text1"/>
          <w:sz w:val="24"/>
          <w:szCs w:val="24"/>
          <w:rtl/>
        </w:rPr>
        <w:t>و</w:t>
      </w:r>
      <w:r w:rsidR="00DA7B37" w:rsidRPr="00733691">
        <w:rPr>
          <w:rFonts w:ascii="IRLotus" w:hAnsi="IRLotus" w:cs="B Nazanin"/>
          <w:color w:val="000000" w:themeColor="text1"/>
          <w:sz w:val="24"/>
          <w:szCs w:val="24"/>
          <w:rtl/>
        </w:rPr>
        <w:t>ی</w:t>
      </w:r>
      <w:r w:rsidR="00C54F66" w:rsidRPr="00733691">
        <w:rPr>
          <w:rFonts w:ascii="IRLotus" w:hAnsi="IRLotus" w:cs="B Nazanin"/>
          <w:color w:val="000000" w:themeColor="text1"/>
          <w:sz w:val="24"/>
          <w:szCs w:val="24"/>
          <w:rtl/>
        </w:rPr>
        <w:t xml:space="preserve"> </w:t>
      </w:r>
      <w:r w:rsidRPr="00733691">
        <w:rPr>
          <w:rFonts w:ascii="IRLotus" w:hAnsi="IRLotus" w:cs="B Nazanin"/>
          <w:color w:val="000000" w:themeColor="text1"/>
          <w:sz w:val="24"/>
          <w:szCs w:val="24"/>
          <w:rtl/>
        </w:rPr>
        <w:t xml:space="preserve">در </w:t>
      </w:r>
      <w:r w:rsidR="00207310" w:rsidRPr="00733691">
        <w:rPr>
          <w:rFonts w:ascii="IRLotus" w:hAnsi="IRLotus" w:cs="B Nazanin"/>
          <w:sz w:val="24"/>
          <w:szCs w:val="24"/>
          <w:rtl/>
          <w:lang w:bidi="fa-IR"/>
        </w:rPr>
        <w:t>بررسی آثار صادق</w:t>
      </w:r>
      <w:r w:rsidRPr="00733691">
        <w:rPr>
          <w:rFonts w:ascii="IRLotus" w:hAnsi="IRLotus" w:cs="B Nazanin"/>
          <w:sz w:val="24"/>
          <w:szCs w:val="24"/>
          <w:rtl/>
          <w:lang w:bidi="fa-IR"/>
        </w:rPr>
        <w:t xml:space="preserve"> هدایت</w:t>
      </w:r>
      <w:r w:rsidR="00207310" w:rsidRPr="00733691">
        <w:rPr>
          <w:rFonts w:ascii="IRLotus" w:hAnsi="IRLotus" w:cs="B Nazanin"/>
          <w:sz w:val="24"/>
          <w:szCs w:val="24"/>
          <w:rtl/>
          <w:lang w:bidi="fa-IR"/>
        </w:rPr>
        <w:t xml:space="preserve"> </w:t>
      </w:r>
      <w:r w:rsidR="00C54F66" w:rsidRPr="00733691">
        <w:rPr>
          <w:rFonts w:ascii="IRLotus" w:hAnsi="IRLotus" w:cs="B Nazanin"/>
          <w:sz w:val="24"/>
          <w:szCs w:val="24"/>
          <w:rtl/>
          <w:lang w:bidi="fa-IR"/>
        </w:rPr>
        <w:t>ن</w:t>
      </w:r>
      <w:r w:rsidR="00DA7B37" w:rsidRPr="00733691">
        <w:rPr>
          <w:rFonts w:ascii="IRLotus" w:hAnsi="IRLotus" w:cs="B Nazanin"/>
          <w:sz w:val="24"/>
          <w:szCs w:val="24"/>
          <w:rtl/>
          <w:lang w:bidi="fa-IR"/>
        </w:rPr>
        <w:t>ی</w:t>
      </w:r>
      <w:r w:rsidR="00C54F66" w:rsidRPr="00733691">
        <w:rPr>
          <w:rFonts w:ascii="IRLotus" w:hAnsi="IRLotus" w:cs="B Nazanin"/>
          <w:sz w:val="24"/>
          <w:szCs w:val="24"/>
          <w:rtl/>
          <w:lang w:bidi="fa-IR"/>
        </w:rPr>
        <w:t xml:space="preserve">ز </w:t>
      </w:r>
      <w:r w:rsidR="00207310" w:rsidRPr="00733691">
        <w:rPr>
          <w:rFonts w:ascii="IRLotus" w:hAnsi="IRLotus" w:cs="B Nazanin"/>
          <w:sz w:val="24"/>
          <w:szCs w:val="24"/>
          <w:rtl/>
          <w:lang w:bidi="fa-IR"/>
        </w:rPr>
        <w:t xml:space="preserve">بر این </w:t>
      </w:r>
      <w:r w:rsidR="007B4BC4" w:rsidRPr="00733691">
        <w:rPr>
          <w:rFonts w:ascii="IRLotus" w:hAnsi="IRLotus" w:cs="B Nazanin"/>
          <w:sz w:val="24"/>
          <w:szCs w:val="24"/>
          <w:rtl/>
          <w:lang w:bidi="fa-IR"/>
        </w:rPr>
        <w:t>نكته تأك</w:t>
      </w:r>
      <w:r w:rsidR="00DA7B37" w:rsidRPr="00733691">
        <w:rPr>
          <w:rFonts w:ascii="IRLotus" w:hAnsi="IRLotus" w:cs="B Nazanin"/>
          <w:sz w:val="24"/>
          <w:szCs w:val="24"/>
          <w:rtl/>
          <w:lang w:bidi="fa-IR"/>
        </w:rPr>
        <w:t>ی</w:t>
      </w:r>
      <w:r w:rsidR="007B4BC4" w:rsidRPr="00733691">
        <w:rPr>
          <w:rFonts w:ascii="IRLotus" w:hAnsi="IRLotus" w:cs="B Nazanin"/>
          <w:sz w:val="24"/>
          <w:szCs w:val="24"/>
          <w:rtl/>
          <w:lang w:bidi="fa-IR"/>
        </w:rPr>
        <w:t>د دارد كه</w:t>
      </w:r>
      <w:r w:rsidRPr="00733691">
        <w:rPr>
          <w:rFonts w:ascii="IRLotus" w:hAnsi="IRLotus" w:cs="B Nazanin"/>
          <w:sz w:val="24"/>
          <w:szCs w:val="24"/>
          <w:rtl/>
          <w:lang w:bidi="fa-IR"/>
        </w:rPr>
        <w:t xml:space="preserve"> </w:t>
      </w:r>
      <w:r w:rsidR="00207310" w:rsidRPr="00733691">
        <w:rPr>
          <w:rFonts w:ascii="IRLotus" w:hAnsi="IRLotus" w:cs="B Nazanin"/>
          <w:sz w:val="24"/>
          <w:szCs w:val="24"/>
          <w:rtl/>
          <w:lang w:bidi="fa-IR"/>
        </w:rPr>
        <w:t>«</w:t>
      </w:r>
      <w:r w:rsidRPr="00733691">
        <w:rPr>
          <w:rFonts w:ascii="IRLotus" w:hAnsi="IRLotus" w:cs="B Nazanin"/>
          <w:sz w:val="24"/>
          <w:szCs w:val="24"/>
          <w:rtl/>
          <w:lang w:bidi="fa-IR"/>
        </w:rPr>
        <w:t xml:space="preserve">نام، سر و لباس و </w:t>
      </w:r>
      <w:r w:rsidR="00207310" w:rsidRPr="00733691">
        <w:rPr>
          <w:rFonts w:ascii="IRLotus" w:hAnsi="IRLotus" w:cs="B Nazanin"/>
          <w:sz w:val="24"/>
          <w:szCs w:val="24"/>
          <w:rtl/>
          <w:lang w:bidi="fa-IR"/>
        </w:rPr>
        <w:t xml:space="preserve">وضع </w:t>
      </w:r>
      <w:r w:rsidRPr="00733691">
        <w:rPr>
          <w:rFonts w:ascii="IRLotus" w:hAnsi="IRLotus" w:cs="B Nazanin"/>
          <w:sz w:val="24"/>
          <w:szCs w:val="24"/>
          <w:rtl/>
          <w:lang w:bidi="fa-IR"/>
        </w:rPr>
        <w:t xml:space="preserve">ظاهر </w:t>
      </w:r>
      <w:r w:rsidR="00207310" w:rsidRPr="00733691">
        <w:rPr>
          <w:rFonts w:ascii="IRLotus" w:hAnsi="IRLotus" w:cs="B Nazanin"/>
          <w:sz w:val="24"/>
          <w:szCs w:val="24"/>
          <w:rtl/>
          <w:lang w:bidi="fa-IR"/>
        </w:rPr>
        <w:t xml:space="preserve">[..] اشخاص داستان </w:t>
      </w:r>
      <w:r w:rsidRPr="00733691">
        <w:rPr>
          <w:rFonts w:ascii="IRLotus" w:hAnsi="IRLotus" w:cs="B Nazanin"/>
          <w:sz w:val="24"/>
          <w:szCs w:val="24"/>
          <w:rtl/>
          <w:lang w:bidi="fa-IR"/>
        </w:rPr>
        <w:t>همه متناسب و ب</w:t>
      </w:r>
      <w:r w:rsidR="007B4BC4" w:rsidRPr="00733691">
        <w:rPr>
          <w:rFonts w:ascii="IRLotus" w:hAnsi="IRLotus" w:cs="B Nazanin"/>
          <w:sz w:val="24"/>
          <w:szCs w:val="24"/>
          <w:rtl/>
          <w:lang w:bidi="fa-IR"/>
        </w:rPr>
        <w:t>ه‌</w:t>
      </w:r>
      <w:r w:rsidRPr="00733691">
        <w:rPr>
          <w:rFonts w:ascii="IRLotus" w:hAnsi="IRLotus" w:cs="B Nazanin"/>
          <w:sz w:val="24"/>
          <w:szCs w:val="24"/>
          <w:rtl/>
          <w:lang w:bidi="fa-IR"/>
        </w:rPr>
        <w:t>جاست</w:t>
      </w:r>
      <w:r w:rsidR="00207310" w:rsidRPr="00733691">
        <w:rPr>
          <w:rFonts w:ascii="IRLotus" w:hAnsi="IRLotus" w:cs="B Nazanin"/>
          <w:sz w:val="24"/>
          <w:szCs w:val="24"/>
          <w:rtl/>
          <w:lang w:bidi="fa-IR"/>
        </w:rPr>
        <w:t>»</w:t>
      </w:r>
      <w:r w:rsidRPr="00733691">
        <w:rPr>
          <w:rFonts w:ascii="IRLotus" w:hAnsi="IRLotus" w:cs="B Nazanin"/>
          <w:sz w:val="24"/>
          <w:szCs w:val="24"/>
          <w:rtl/>
          <w:lang w:bidi="fa-IR"/>
        </w:rPr>
        <w:t xml:space="preserve"> (</w:t>
      </w:r>
      <w:r w:rsidR="00207310" w:rsidRPr="00733691">
        <w:rPr>
          <w:rFonts w:ascii="IRLotus" w:hAnsi="IRLotus" w:cs="B Nazanin"/>
          <w:sz w:val="24"/>
          <w:szCs w:val="24"/>
          <w:rtl/>
          <w:lang w:bidi="fa-IR"/>
        </w:rPr>
        <w:t>همان:</w:t>
      </w:r>
      <w:r w:rsidRPr="00733691">
        <w:rPr>
          <w:rFonts w:ascii="IRLotus" w:hAnsi="IRLotus" w:cs="B Nazanin"/>
          <w:sz w:val="24"/>
          <w:szCs w:val="24"/>
          <w:rtl/>
          <w:lang w:bidi="fa-IR"/>
        </w:rPr>
        <w:t xml:space="preserve"> 334). </w:t>
      </w:r>
    </w:p>
    <w:p w14:paraId="71293C11" w14:textId="2D2B4E8F" w:rsidR="007F23AA" w:rsidRPr="00733691" w:rsidRDefault="00FF2FE6" w:rsidP="005012F8">
      <w:pPr>
        <w:bidi/>
        <w:spacing w:after="0" w:line="240" w:lineRule="auto"/>
        <w:ind w:firstLine="288"/>
        <w:jc w:val="both"/>
        <w:rPr>
          <w:rFonts w:ascii="IRLotus" w:eastAsia="Times New Roman" w:hAnsi="IRLotus" w:cs="B Nazanin"/>
          <w:sz w:val="24"/>
          <w:szCs w:val="24"/>
          <w:rtl/>
          <w:lang w:bidi="fa-IR"/>
        </w:rPr>
      </w:pPr>
      <w:r w:rsidRPr="00733691">
        <w:rPr>
          <w:rFonts w:ascii="IRLotus" w:eastAsia="Times New Roman" w:hAnsi="IRLotus" w:cs="B Nazanin"/>
          <w:sz w:val="24"/>
          <w:szCs w:val="24"/>
          <w:rtl/>
          <w:lang w:bidi="fa-IR"/>
        </w:rPr>
        <w:t>چنان</w:t>
      </w:r>
      <w:r w:rsidR="007C7416" w:rsidRPr="00733691">
        <w:rPr>
          <w:rFonts w:ascii="IRLotus" w:eastAsia="Times New Roman" w:hAnsi="IRLotus" w:cs="B Nazanin"/>
          <w:sz w:val="24"/>
          <w:szCs w:val="24"/>
          <w:rtl/>
          <w:lang w:bidi="fa-IR"/>
        </w:rPr>
        <w:t>‌</w:t>
      </w:r>
      <w:r w:rsidRPr="00733691">
        <w:rPr>
          <w:rFonts w:ascii="IRLotus" w:eastAsia="Times New Roman" w:hAnsi="IRLotus" w:cs="B Nazanin"/>
          <w:sz w:val="24"/>
          <w:szCs w:val="24"/>
          <w:rtl/>
          <w:lang w:bidi="fa-IR"/>
        </w:rPr>
        <w:t>كه پ</w:t>
      </w:r>
      <w:r w:rsidR="00DA7B37" w:rsidRPr="00733691">
        <w:rPr>
          <w:rFonts w:ascii="IRLotus" w:eastAsia="Times New Roman" w:hAnsi="IRLotus" w:cs="B Nazanin"/>
          <w:sz w:val="24"/>
          <w:szCs w:val="24"/>
          <w:rtl/>
          <w:lang w:bidi="fa-IR"/>
        </w:rPr>
        <w:t>ی</w:t>
      </w:r>
      <w:r w:rsidRPr="00733691">
        <w:rPr>
          <w:rFonts w:ascii="IRLotus" w:eastAsia="Times New Roman" w:hAnsi="IRLotus" w:cs="B Nazanin"/>
          <w:sz w:val="24"/>
          <w:szCs w:val="24"/>
          <w:rtl/>
          <w:lang w:bidi="fa-IR"/>
        </w:rPr>
        <w:t>شتر ن</w:t>
      </w:r>
      <w:r w:rsidR="00DA7B37" w:rsidRPr="00733691">
        <w:rPr>
          <w:rFonts w:ascii="IRLotus" w:eastAsia="Times New Roman" w:hAnsi="IRLotus" w:cs="B Nazanin"/>
          <w:sz w:val="24"/>
          <w:szCs w:val="24"/>
          <w:rtl/>
          <w:lang w:bidi="fa-IR"/>
        </w:rPr>
        <w:t>ی</w:t>
      </w:r>
      <w:r w:rsidRPr="00733691">
        <w:rPr>
          <w:rFonts w:ascii="IRLotus" w:eastAsia="Times New Roman" w:hAnsi="IRLotus" w:cs="B Nazanin"/>
          <w:sz w:val="24"/>
          <w:szCs w:val="24"/>
          <w:rtl/>
          <w:lang w:bidi="fa-IR"/>
        </w:rPr>
        <w:t>ز گفته شد، تأك</w:t>
      </w:r>
      <w:r w:rsidR="00DA7B37" w:rsidRPr="00733691">
        <w:rPr>
          <w:rFonts w:ascii="IRLotus" w:eastAsia="Times New Roman" w:hAnsi="IRLotus" w:cs="B Nazanin"/>
          <w:sz w:val="24"/>
          <w:szCs w:val="24"/>
          <w:rtl/>
          <w:lang w:bidi="fa-IR"/>
        </w:rPr>
        <w:t>ی</w:t>
      </w:r>
      <w:r w:rsidRPr="00733691">
        <w:rPr>
          <w:rFonts w:ascii="IRLotus" w:eastAsia="Times New Roman" w:hAnsi="IRLotus" w:cs="B Nazanin"/>
          <w:sz w:val="24"/>
          <w:szCs w:val="24"/>
          <w:rtl/>
          <w:lang w:bidi="fa-IR"/>
        </w:rPr>
        <w:t xml:space="preserve">د بر </w:t>
      </w:r>
      <w:r w:rsidR="00685617" w:rsidRPr="00733691">
        <w:rPr>
          <w:rFonts w:ascii="IRLotus" w:eastAsia="Times New Roman" w:hAnsi="IRLotus" w:cs="B Nazanin"/>
          <w:sz w:val="24"/>
          <w:szCs w:val="24"/>
          <w:rtl/>
          <w:lang w:bidi="fa-IR"/>
        </w:rPr>
        <w:t>چن</w:t>
      </w:r>
      <w:r w:rsidR="00DA7B37" w:rsidRPr="00733691">
        <w:rPr>
          <w:rFonts w:ascii="IRLotus" w:eastAsia="Times New Roman" w:hAnsi="IRLotus" w:cs="B Nazanin"/>
          <w:sz w:val="24"/>
          <w:szCs w:val="24"/>
          <w:rtl/>
          <w:lang w:bidi="fa-IR"/>
        </w:rPr>
        <w:t>ی</w:t>
      </w:r>
      <w:r w:rsidR="00685617" w:rsidRPr="00733691">
        <w:rPr>
          <w:rFonts w:ascii="IRLotus" w:eastAsia="Times New Roman" w:hAnsi="IRLotus" w:cs="B Nazanin"/>
          <w:sz w:val="24"/>
          <w:szCs w:val="24"/>
          <w:rtl/>
          <w:lang w:bidi="fa-IR"/>
        </w:rPr>
        <w:t>ن</w:t>
      </w:r>
      <w:r w:rsidRPr="00733691">
        <w:rPr>
          <w:rFonts w:ascii="IRLotus" w:eastAsia="Times New Roman" w:hAnsi="IRLotus" w:cs="B Nazanin"/>
          <w:sz w:val="24"/>
          <w:szCs w:val="24"/>
          <w:rtl/>
          <w:lang w:bidi="fa-IR"/>
        </w:rPr>
        <w:t xml:space="preserve"> تناسب</w:t>
      </w:r>
      <w:r w:rsidR="00685617" w:rsidRPr="00733691">
        <w:rPr>
          <w:rFonts w:ascii="IRLotus" w:eastAsia="Times New Roman" w:hAnsi="IRLotus" w:cs="B Nazanin"/>
          <w:sz w:val="24"/>
          <w:szCs w:val="24"/>
          <w:rtl/>
          <w:lang w:bidi="fa-IR"/>
        </w:rPr>
        <w:t>‌ها</w:t>
      </w:r>
      <w:r w:rsidR="00DA7B37" w:rsidRPr="00733691">
        <w:rPr>
          <w:rFonts w:ascii="IRLotus" w:eastAsia="Times New Roman" w:hAnsi="IRLotus" w:cs="B Nazanin"/>
          <w:sz w:val="24"/>
          <w:szCs w:val="24"/>
          <w:rtl/>
          <w:lang w:bidi="fa-IR"/>
        </w:rPr>
        <w:t>یی</w:t>
      </w:r>
      <w:r w:rsidRPr="00733691">
        <w:rPr>
          <w:rFonts w:ascii="IRLotus" w:eastAsia="Times New Roman" w:hAnsi="IRLotus" w:cs="B Nazanin"/>
          <w:sz w:val="24"/>
          <w:szCs w:val="24"/>
          <w:rtl/>
          <w:lang w:bidi="fa-IR"/>
        </w:rPr>
        <w:t xml:space="preserve"> در شخص</w:t>
      </w:r>
      <w:r w:rsidR="00DA7B37" w:rsidRPr="00733691">
        <w:rPr>
          <w:rFonts w:ascii="IRLotus" w:eastAsia="Times New Roman" w:hAnsi="IRLotus" w:cs="B Nazanin"/>
          <w:sz w:val="24"/>
          <w:szCs w:val="24"/>
          <w:rtl/>
          <w:lang w:bidi="fa-IR"/>
        </w:rPr>
        <w:t>ی</w:t>
      </w:r>
      <w:r w:rsidRPr="00733691">
        <w:rPr>
          <w:rFonts w:ascii="IRLotus" w:eastAsia="Times New Roman" w:hAnsi="IRLotus" w:cs="B Nazanin"/>
          <w:sz w:val="24"/>
          <w:szCs w:val="24"/>
          <w:rtl/>
          <w:lang w:bidi="fa-IR"/>
        </w:rPr>
        <w:t>ت‌ها</w:t>
      </w:r>
      <w:r w:rsidR="00DA7B37" w:rsidRPr="00733691">
        <w:rPr>
          <w:rFonts w:ascii="IRLotus" w:eastAsia="Times New Roman" w:hAnsi="IRLotus" w:cs="B Nazanin"/>
          <w:sz w:val="24"/>
          <w:szCs w:val="24"/>
          <w:rtl/>
          <w:lang w:bidi="fa-IR"/>
        </w:rPr>
        <w:t>ی</w:t>
      </w:r>
      <w:r w:rsidR="00685617" w:rsidRPr="00733691">
        <w:rPr>
          <w:rFonts w:ascii="IRLotus" w:eastAsia="Times New Roman" w:hAnsi="IRLotus" w:cs="B Nazanin"/>
          <w:sz w:val="24"/>
          <w:szCs w:val="24"/>
          <w:rtl/>
          <w:lang w:bidi="fa-IR"/>
        </w:rPr>
        <w:t xml:space="preserve"> داستان</w:t>
      </w:r>
      <w:r w:rsidRPr="00733691">
        <w:rPr>
          <w:rFonts w:ascii="IRLotus" w:eastAsia="Times New Roman" w:hAnsi="IRLotus" w:cs="B Nazanin"/>
          <w:sz w:val="24"/>
          <w:szCs w:val="24"/>
          <w:rtl/>
          <w:lang w:bidi="fa-IR"/>
        </w:rPr>
        <w:t>،</w:t>
      </w:r>
      <w:r w:rsidR="00685617" w:rsidRPr="00733691">
        <w:rPr>
          <w:rFonts w:ascii="IRLotus" w:eastAsia="Times New Roman" w:hAnsi="IRLotus" w:cs="B Nazanin"/>
          <w:sz w:val="24"/>
          <w:szCs w:val="24"/>
          <w:rtl/>
          <w:lang w:bidi="fa-IR"/>
        </w:rPr>
        <w:t xml:space="preserve"> </w:t>
      </w:r>
      <w:r w:rsidR="007915C3" w:rsidRPr="00733691">
        <w:rPr>
          <w:rFonts w:ascii="IRLotus" w:eastAsia="Times New Roman" w:hAnsi="IRLotus" w:cs="B Nazanin"/>
          <w:sz w:val="24"/>
          <w:szCs w:val="24"/>
          <w:rtl/>
          <w:lang w:bidi="fa-IR"/>
        </w:rPr>
        <w:t xml:space="preserve">گاه </w:t>
      </w:r>
      <w:r w:rsidR="00685617" w:rsidRPr="00733691">
        <w:rPr>
          <w:rFonts w:ascii="IRLotus" w:eastAsia="Times New Roman" w:hAnsi="IRLotus" w:cs="B Nazanin"/>
          <w:sz w:val="24"/>
          <w:szCs w:val="24"/>
          <w:rtl/>
          <w:lang w:bidi="fa-IR"/>
        </w:rPr>
        <w:t>به نوع</w:t>
      </w:r>
      <w:r w:rsidR="00DA7B37" w:rsidRPr="00733691">
        <w:rPr>
          <w:rFonts w:ascii="IRLotus" w:eastAsia="Times New Roman" w:hAnsi="IRLotus" w:cs="B Nazanin"/>
          <w:sz w:val="24"/>
          <w:szCs w:val="24"/>
          <w:rtl/>
          <w:lang w:bidi="fa-IR"/>
        </w:rPr>
        <w:t>ی</w:t>
      </w:r>
      <w:r w:rsidR="00685617" w:rsidRPr="00733691">
        <w:rPr>
          <w:rFonts w:ascii="IRLotus" w:eastAsia="Times New Roman" w:hAnsi="IRLotus" w:cs="B Nazanin"/>
          <w:sz w:val="24"/>
          <w:szCs w:val="24"/>
          <w:rtl/>
          <w:lang w:bidi="fa-IR"/>
        </w:rPr>
        <w:t xml:space="preserve"> كل</w:t>
      </w:r>
      <w:r w:rsidR="00DA7B37" w:rsidRPr="00733691">
        <w:rPr>
          <w:rFonts w:ascii="IRLotus" w:eastAsia="Times New Roman" w:hAnsi="IRLotus" w:cs="B Nazanin"/>
          <w:sz w:val="24"/>
          <w:szCs w:val="24"/>
          <w:rtl/>
          <w:lang w:bidi="fa-IR"/>
        </w:rPr>
        <w:t>ی</w:t>
      </w:r>
      <w:r w:rsidR="00685617" w:rsidRPr="00733691">
        <w:rPr>
          <w:rFonts w:ascii="IRLotus" w:eastAsia="Times New Roman" w:hAnsi="IRLotus" w:cs="B Nazanin"/>
          <w:sz w:val="24"/>
          <w:szCs w:val="24"/>
          <w:rtl/>
          <w:lang w:bidi="fa-IR"/>
        </w:rPr>
        <w:t>شه‌ساز</w:t>
      </w:r>
      <w:r w:rsidR="00DA7B37" w:rsidRPr="00733691">
        <w:rPr>
          <w:rFonts w:ascii="IRLotus" w:eastAsia="Times New Roman" w:hAnsi="IRLotus" w:cs="B Nazanin"/>
          <w:sz w:val="24"/>
          <w:szCs w:val="24"/>
          <w:rtl/>
          <w:lang w:bidi="fa-IR"/>
        </w:rPr>
        <w:t>ی</w:t>
      </w:r>
      <w:r w:rsidR="00685617" w:rsidRPr="00733691">
        <w:rPr>
          <w:rFonts w:ascii="IRLotus" w:eastAsia="Times New Roman" w:hAnsi="IRLotus" w:cs="B Nazanin"/>
          <w:sz w:val="24"/>
          <w:szCs w:val="24"/>
          <w:rtl/>
          <w:lang w:bidi="fa-IR"/>
        </w:rPr>
        <w:t xml:space="preserve"> م</w:t>
      </w:r>
      <w:r w:rsidR="00DA7B37" w:rsidRPr="00733691">
        <w:rPr>
          <w:rFonts w:ascii="IRLotus" w:eastAsia="Times New Roman" w:hAnsi="IRLotus" w:cs="B Nazanin"/>
          <w:sz w:val="24"/>
          <w:szCs w:val="24"/>
          <w:rtl/>
          <w:lang w:bidi="fa-IR"/>
        </w:rPr>
        <w:t>ی</w:t>
      </w:r>
      <w:r w:rsidR="00685617" w:rsidRPr="00733691">
        <w:rPr>
          <w:rFonts w:ascii="IRLotus" w:eastAsia="Times New Roman" w:hAnsi="IRLotus" w:cs="B Nazanin"/>
          <w:sz w:val="24"/>
          <w:szCs w:val="24"/>
          <w:rtl/>
          <w:lang w:bidi="fa-IR"/>
        </w:rPr>
        <w:t>‌انجامد كه برا</w:t>
      </w:r>
      <w:r w:rsidR="00DA7B37" w:rsidRPr="00733691">
        <w:rPr>
          <w:rFonts w:ascii="IRLotus" w:eastAsia="Times New Roman" w:hAnsi="IRLotus" w:cs="B Nazanin"/>
          <w:sz w:val="24"/>
          <w:szCs w:val="24"/>
          <w:rtl/>
          <w:lang w:bidi="fa-IR"/>
        </w:rPr>
        <w:t>ی</w:t>
      </w:r>
      <w:r w:rsidR="00685617" w:rsidRPr="00733691">
        <w:rPr>
          <w:rFonts w:ascii="IRLotus" w:eastAsia="Times New Roman" w:hAnsi="IRLotus" w:cs="B Nazanin"/>
          <w:sz w:val="24"/>
          <w:szCs w:val="24"/>
          <w:rtl/>
          <w:lang w:bidi="fa-IR"/>
        </w:rPr>
        <w:t xml:space="preserve"> خواننده قابل حدس است و دست نو</w:t>
      </w:r>
      <w:r w:rsidR="00DA7B37" w:rsidRPr="00733691">
        <w:rPr>
          <w:rFonts w:ascii="IRLotus" w:eastAsia="Times New Roman" w:hAnsi="IRLotus" w:cs="B Nazanin"/>
          <w:sz w:val="24"/>
          <w:szCs w:val="24"/>
          <w:rtl/>
          <w:lang w:bidi="fa-IR"/>
        </w:rPr>
        <w:t>ی</w:t>
      </w:r>
      <w:r w:rsidR="00685617" w:rsidRPr="00733691">
        <w:rPr>
          <w:rFonts w:ascii="IRLotus" w:eastAsia="Times New Roman" w:hAnsi="IRLotus" w:cs="B Nazanin"/>
          <w:sz w:val="24"/>
          <w:szCs w:val="24"/>
          <w:rtl/>
          <w:lang w:bidi="fa-IR"/>
        </w:rPr>
        <w:t>سنده را ن</w:t>
      </w:r>
      <w:r w:rsidR="00DA7B37" w:rsidRPr="00733691">
        <w:rPr>
          <w:rFonts w:ascii="IRLotus" w:eastAsia="Times New Roman" w:hAnsi="IRLotus" w:cs="B Nazanin"/>
          <w:sz w:val="24"/>
          <w:szCs w:val="24"/>
          <w:rtl/>
          <w:lang w:bidi="fa-IR"/>
        </w:rPr>
        <w:t>ی</w:t>
      </w:r>
      <w:r w:rsidR="00685617" w:rsidRPr="00733691">
        <w:rPr>
          <w:rFonts w:ascii="IRLotus" w:eastAsia="Times New Roman" w:hAnsi="IRLotus" w:cs="B Nazanin"/>
          <w:sz w:val="24"/>
          <w:szCs w:val="24"/>
          <w:rtl/>
          <w:lang w:bidi="fa-IR"/>
        </w:rPr>
        <w:t>ز در خلق موقع</w:t>
      </w:r>
      <w:r w:rsidR="00DA7B37" w:rsidRPr="00733691">
        <w:rPr>
          <w:rFonts w:ascii="IRLotus" w:eastAsia="Times New Roman" w:hAnsi="IRLotus" w:cs="B Nazanin"/>
          <w:sz w:val="24"/>
          <w:szCs w:val="24"/>
          <w:rtl/>
          <w:lang w:bidi="fa-IR"/>
        </w:rPr>
        <w:t>ی</w:t>
      </w:r>
      <w:r w:rsidR="00685617" w:rsidRPr="00733691">
        <w:rPr>
          <w:rFonts w:ascii="IRLotus" w:eastAsia="Times New Roman" w:hAnsi="IRLotus" w:cs="B Nazanin"/>
          <w:sz w:val="24"/>
          <w:szCs w:val="24"/>
          <w:rtl/>
          <w:lang w:bidi="fa-IR"/>
        </w:rPr>
        <w:t xml:space="preserve">ت‌ها و </w:t>
      </w:r>
      <w:r w:rsidR="00366771" w:rsidRPr="00733691">
        <w:rPr>
          <w:rFonts w:ascii="IRLotus" w:eastAsia="Times New Roman" w:hAnsi="IRLotus" w:cs="B Nazanin"/>
          <w:sz w:val="24"/>
          <w:szCs w:val="24"/>
          <w:rtl/>
          <w:lang w:bidi="fa-IR"/>
        </w:rPr>
        <w:t>شخص</w:t>
      </w:r>
      <w:r w:rsidR="00DA7B37" w:rsidRPr="00733691">
        <w:rPr>
          <w:rFonts w:ascii="IRLotus" w:eastAsia="Times New Roman" w:hAnsi="IRLotus" w:cs="B Nazanin"/>
          <w:sz w:val="24"/>
          <w:szCs w:val="24"/>
          <w:rtl/>
          <w:lang w:bidi="fa-IR"/>
        </w:rPr>
        <w:t>ی</w:t>
      </w:r>
      <w:r w:rsidR="00366771" w:rsidRPr="00733691">
        <w:rPr>
          <w:rFonts w:ascii="IRLotus" w:eastAsia="Times New Roman" w:hAnsi="IRLotus" w:cs="B Nazanin"/>
          <w:sz w:val="24"/>
          <w:szCs w:val="24"/>
          <w:rtl/>
          <w:lang w:bidi="fa-IR"/>
        </w:rPr>
        <w:t>ت‌ها</w:t>
      </w:r>
      <w:r w:rsidR="00DA7B37" w:rsidRPr="00733691">
        <w:rPr>
          <w:rFonts w:ascii="IRLotus" w:eastAsia="Times New Roman" w:hAnsi="IRLotus" w:cs="B Nazanin"/>
          <w:sz w:val="24"/>
          <w:szCs w:val="24"/>
          <w:rtl/>
          <w:lang w:bidi="fa-IR"/>
        </w:rPr>
        <w:t>ی</w:t>
      </w:r>
      <w:r w:rsidR="00366771" w:rsidRPr="00733691">
        <w:rPr>
          <w:rFonts w:ascii="IRLotus" w:eastAsia="Times New Roman" w:hAnsi="IRLotus" w:cs="B Nazanin"/>
          <w:sz w:val="24"/>
          <w:szCs w:val="24"/>
          <w:rtl/>
          <w:lang w:bidi="fa-IR"/>
        </w:rPr>
        <w:t xml:space="preserve"> نو م</w:t>
      </w:r>
      <w:r w:rsidR="00DA7B37" w:rsidRPr="00733691">
        <w:rPr>
          <w:rFonts w:ascii="IRLotus" w:eastAsia="Times New Roman" w:hAnsi="IRLotus" w:cs="B Nazanin"/>
          <w:sz w:val="24"/>
          <w:szCs w:val="24"/>
          <w:rtl/>
          <w:lang w:bidi="fa-IR"/>
        </w:rPr>
        <w:t>ی</w:t>
      </w:r>
      <w:r w:rsidR="00366771" w:rsidRPr="00733691">
        <w:rPr>
          <w:rFonts w:ascii="IRLotus" w:eastAsia="Times New Roman" w:hAnsi="IRLotus" w:cs="B Nazanin"/>
          <w:sz w:val="24"/>
          <w:szCs w:val="24"/>
          <w:rtl/>
          <w:lang w:bidi="fa-IR"/>
        </w:rPr>
        <w:t>‌بندد؛ چنان‌كه فرد</w:t>
      </w:r>
      <w:r w:rsidR="00DA7B37" w:rsidRPr="00733691">
        <w:rPr>
          <w:rFonts w:ascii="IRLotus" w:eastAsia="Times New Roman" w:hAnsi="IRLotus" w:cs="B Nazanin"/>
          <w:sz w:val="24"/>
          <w:szCs w:val="24"/>
          <w:rtl/>
          <w:lang w:bidi="fa-IR"/>
        </w:rPr>
        <w:t>ی</w:t>
      </w:r>
      <w:r w:rsidR="00366771" w:rsidRPr="00733691">
        <w:rPr>
          <w:rFonts w:ascii="IRLotus" w:eastAsia="Times New Roman" w:hAnsi="IRLotus" w:cs="B Nazanin"/>
          <w:sz w:val="24"/>
          <w:szCs w:val="24"/>
          <w:rtl/>
          <w:lang w:bidi="fa-IR"/>
        </w:rPr>
        <w:t>ت شخص</w:t>
      </w:r>
      <w:r w:rsidR="00DA7B37" w:rsidRPr="00733691">
        <w:rPr>
          <w:rFonts w:ascii="IRLotus" w:eastAsia="Times New Roman" w:hAnsi="IRLotus" w:cs="B Nazanin"/>
          <w:sz w:val="24"/>
          <w:szCs w:val="24"/>
          <w:rtl/>
          <w:lang w:bidi="fa-IR"/>
        </w:rPr>
        <w:t>ی</w:t>
      </w:r>
      <w:r w:rsidR="00366771" w:rsidRPr="00733691">
        <w:rPr>
          <w:rFonts w:ascii="IRLotus" w:eastAsia="Times New Roman" w:hAnsi="IRLotus" w:cs="B Nazanin"/>
          <w:sz w:val="24"/>
          <w:szCs w:val="24"/>
          <w:rtl/>
          <w:lang w:bidi="fa-IR"/>
        </w:rPr>
        <w:t>ت‌ها كه برخ</w:t>
      </w:r>
      <w:r w:rsidR="00DA7B37" w:rsidRPr="00733691">
        <w:rPr>
          <w:rFonts w:ascii="IRLotus" w:eastAsia="Times New Roman" w:hAnsi="IRLotus" w:cs="B Nazanin"/>
          <w:sz w:val="24"/>
          <w:szCs w:val="24"/>
          <w:rtl/>
          <w:lang w:bidi="fa-IR"/>
        </w:rPr>
        <w:t>ی</w:t>
      </w:r>
      <w:r w:rsidR="00366771" w:rsidRPr="00733691">
        <w:rPr>
          <w:rFonts w:ascii="IRLotus" w:eastAsia="Times New Roman" w:hAnsi="IRLotus" w:cs="B Nazanin"/>
          <w:sz w:val="24"/>
          <w:szCs w:val="24"/>
          <w:rtl/>
          <w:lang w:bidi="fa-IR"/>
        </w:rPr>
        <w:t xml:space="preserve"> آن را و</w:t>
      </w:r>
      <w:r w:rsidR="00DA7B37" w:rsidRPr="00733691">
        <w:rPr>
          <w:rFonts w:ascii="IRLotus" w:eastAsia="Times New Roman" w:hAnsi="IRLotus" w:cs="B Nazanin"/>
          <w:sz w:val="24"/>
          <w:szCs w:val="24"/>
          <w:rtl/>
          <w:lang w:bidi="fa-IR"/>
        </w:rPr>
        <w:t>ی</w:t>
      </w:r>
      <w:r w:rsidR="00366771" w:rsidRPr="00733691">
        <w:rPr>
          <w:rFonts w:ascii="IRLotus" w:eastAsia="Times New Roman" w:hAnsi="IRLotus" w:cs="B Nazanin"/>
          <w:sz w:val="24"/>
          <w:szCs w:val="24"/>
          <w:rtl/>
          <w:lang w:bidi="fa-IR"/>
        </w:rPr>
        <w:t>ژگ</w:t>
      </w:r>
      <w:r w:rsidR="00DA7B37" w:rsidRPr="00733691">
        <w:rPr>
          <w:rFonts w:ascii="IRLotus" w:eastAsia="Times New Roman" w:hAnsi="IRLotus" w:cs="B Nazanin"/>
          <w:sz w:val="24"/>
          <w:szCs w:val="24"/>
          <w:rtl/>
          <w:lang w:bidi="fa-IR"/>
        </w:rPr>
        <w:t>ی</w:t>
      </w:r>
      <w:r w:rsidR="00366771" w:rsidRPr="00733691">
        <w:rPr>
          <w:rFonts w:ascii="IRLotus" w:eastAsia="Times New Roman" w:hAnsi="IRLotus" w:cs="B Nazanin"/>
          <w:sz w:val="24"/>
          <w:szCs w:val="24"/>
          <w:rtl/>
          <w:lang w:bidi="fa-IR"/>
        </w:rPr>
        <w:t xml:space="preserve">‌ </w:t>
      </w:r>
      <w:r w:rsidR="00540B2A" w:rsidRPr="00733691">
        <w:rPr>
          <w:rFonts w:ascii="IRLotus" w:eastAsia="Times New Roman" w:hAnsi="IRLotus" w:cs="B Nazanin"/>
          <w:sz w:val="24"/>
          <w:szCs w:val="24"/>
          <w:rtl/>
          <w:lang w:bidi="fa-IR"/>
        </w:rPr>
        <w:t>مهم</w:t>
      </w:r>
      <w:r w:rsidR="00DA7B37" w:rsidRPr="00733691">
        <w:rPr>
          <w:rFonts w:ascii="IRLotus" w:eastAsia="Times New Roman" w:hAnsi="IRLotus" w:cs="B Nazanin"/>
          <w:sz w:val="24"/>
          <w:szCs w:val="24"/>
          <w:rtl/>
          <w:lang w:bidi="fa-IR"/>
        </w:rPr>
        <w:t>ی</w:t>
      </w:r>
      <w:r w:rsidR="00540B2A" w:rsidRPr="00733691">
        <w:rPr>
          <w:rFonts w:ascii="IRLotus" w:eastAsia="Times New Roman" w:hAnsi="IRLotus" w:cs="B Nazanin"/>
          <w:sz w:val="24"/>
          <w:szCs w:val="24"/>
          <w:rtl/>
          <w:lang w:bidi="fa-IR"/>
        </w:rPr>
        <w:t xml:space="preserve"> در </w:t>
      </w:r>
      <w:r w:rsidR="00366771" w:rsidRPr="00733691">
        <w:rPr>
          <w:rFonts w:ascii="IRLotus" w:eastAsia="Times New Roman" w:hAnsi="IRLotus" w:cs="B Nazanin"/>
          <w:sz w:val="24"/>
          <w:szCs w:val="24"/>
          <w:rtl/>
          <w:lang w:bidi="fa-IR"/>
        </w:rPr>
        <w:t>رمان م</w:t>
      </w:r>
      <w:r w:rsidR="00DA7B37" w:rsidRPr="00733691">
        <w:rPr>
          <w:rFonts w:ascii="IRLotus" w:eastAsia="Times New Roman" w:hAnsi="IRLotus" w:cs="B Nazanin"/>
          <w:sz w:val="24"/>
          <w:szCs w:val="24"/>
          <w:rtl/>
          <w:lang w:bidi="fa-IR"/>
        </w:rPr>
        <w:t>ی</w:t>
      </w:r>
      <w:r w:rsidR="00366771" w:rsidRPr="00733691">
        <w:rPr>
          <w:rFonts w:ascii="IRLotus" w:eastAsia="Times New Roman" w:hAnsi="IRLotus" w:cs="B Nazanin"/>
          <w:sz w:val="24"/>
          <w:szCs w:val="24"/>
          <w:rtl/>
          <w:lang w:bidi="fa-IR"/>
        </w:rPr>
        <w:t>‌دانند</w:t>
      </w:r>
      <w:r w:rsidR="007915C3" w:rsidRPr="00733691">
        <w:rPr>
          <w:rFonts w:ascii="IRLotus" w:eastAsia="Times New Roman" w:hAnsi="IRLotus" w:cs="B Nazanin"/>
          <w:sz w:val="24"/>
          <w:szCs w:val="24"/>
          <w:rtl/>
          <w:lang w:bidi="fa-IR"/>
        </w:rPr>
        <w:t xml:space="preserve"> (</w:t>
      </w:r>
      <w:r w:rsidR="00BB117F" w:rsidRPr="00733691">
        <w:rPr>
          <w:rFonts w:ascii="IRLotus" w:eastAsia="Times New Roman" w:hAnsi="IRLotus" w:cs="B Nazanin"/>
          <w:sz w:val="24"/>
          <w:szCs w:val="24"/>
          <w:rtl/>
          <w:lang w:bidi="fa-IR"/>
        </w:rPr>
        <w:t>وات،</w:t>
      </w:r>
      <w:r w:rsidR="005B132E" w:rsidRPr="00733691">
        <w:rPr>
          <w:rFonts w:ascii="IRLotus" w:eastAsia="Times New Roman" w:hAnsi="IRLotus" w:cs="B Nazanin"/>
          <w:sz w:val="24"/>
          <w:szCs w:val="24"/>
          <w:rtl/>
          <w:lang w:bidi="fa-IR"/>
        </w:rPr>
        <w:t xml:space="preserve"> </w:t>
      </w:r>
      <w:r w:rsidR="008A677B" w:rsidRPr="00733691">
        <w:rPr>
          <w:rFonts w:ascii="IRLotus" w:eastAsia="Times New Roman" w:hAnsi="IRLotus" w:cs="B Nazanin"/>
          <w:sz w:val="24"/>
          <w:szCs w:val="24"/>
          <w:rtl/>
          <w:lang w:bidi="fa-IR"/>
        </w:rPr>
        <w:t>1386: 15- 30</w:t>
      </w:r>
      <w:r w:rsidR="007915C3" w:rsidRPr="00733691">
        <w:rPr>
          <w:rFonts w:ascii="IRLotus" w:eastAsia="Times New Roman" w:hAnsi="IRLotus" w:cs="B Nazanin"/>
          <w:sz w:val="24"/>
          <w:szCs w:val="24"/>
          <w:rtl/>
          <w:lang w:bidi="fa-IR"/>
        </w:rPr>
        <w:t>) در سا</w:t>
      </w:r>
      <w:r w:rsidR="00DA7B37" w:rsidRPr="00733691">
        <w:rPr>
          <w:rFonts w:ascii="IRLotus" w:eastAsia="Times New Roman" w:hAnsi="IRLotus" w:cs="B Nazanin"/>
          <w:sz w:val="24"/>
          <w:szCs w:val="24"/>
          <w:rtl/>
          <w:lang w:bidi="fa-IR"/>
        </w:rPr>
        <w:t>ی</w:t>
      </w:r>
      <w:r w:rsidR="00BE3B91" w:rsidRPr="00733691">
        <w:rPr>
          <w:rFonts w:ascii="IRLotus" w:eastAsia="Times New Roman" w:hAnsi="IRLotus" w:cs="B Nazanin"/>
          <w:sz w:val="24"/>
          <w:szCs w:val="24"/>
          <w:rtl/>
          <w:lang w:bidi="fa-IR"/>
        </w:rPr>
        <w:t>ۀ</w:t>
      </w:r>
      <w:r w:rsidR="007915C3" w:rsidRPr="00733691">
        <w:rPr>
          <w:rFonts w:ascii="IRLotus" w:eastAsia="Times New Roman" w:hAnsi="IRLotus" w:cs="B Nazanin"/>
          <w:sz w:val="24"/>
          <w:szCs w:val="24"/>
          <w:rtl/>
          <w:lang w:bidi="fa-IR"/>
        </w:rPr>
        <w:t xml:space="preserve"> ا</w:t>
      </w:r>
      <w:r w:rsidR="00DA7B37" w:rsidRPr="00733691">
        <w:rPr>
          <w:rFonts w:ascii="IRLotus" w:eastAsia="Times New Roman" w:hAnsi="IRLotus" w:cs="B Nazanin"/>
          <w:sz w:val="24"/>
          <w:szCs w:val="24"/>
          <w:rtl/>
          <w:lang w:bidi="fa-IR"/>
        </w:rPr>
        <w:t>ی</w:t>
      </w:r>
      <w:r w:rsidR="007915C3" w:rsidRPr="00733691">
        <w:rPr>
          <w:rFonts w:ascii="IRLotus" w:eastAsia="Times New Roman" w:hAnsi="IRLotus" w:cs="B Nazanin"/>
          <w:sz w:val="24"/>
          <w:szCs w:val="24"/>
          <w:rtl/>
          <w:lang w:bidi="fa-IR"/>
        </w:rPr>
        <w:t>ن كل</w:t>
      </w:r>
      <w:r w:rsidR="00DA7B37" w:rsidRPr="00733691">
        <w:rPr>
          <w:rFonts w:ascii="IRLotus" w:eastAsia="Times New Roman" w:hAnsi="IRLotus" w:cs="B Nazanin"/>
          <w:sz w:val="24"/>
          <w:szCs w:val="24"/>
          <w:rtl/>
          <w:lang w:bidi="fa-IR"/>
        </w:rPr>
        <w:t>ی</w:t>
      </w:r>
      <w:r w:rsidR="007915C3" w:rsidRPr="00733691">
        <w:rPr>
          <w:rFonts w:ascii="IRLotus" w:eastAsia="Times New Roman" w:hAnsi="IRLotus" w:cs="B Nazanin"/>
          <w:sz w:val="24"/>
          <w:szCs w:val="24"/>
          <w:rtl/>
          <w:lang w:bidi="fa-IR"/>
        </w:rPr>
        <w:t>شه‌ساز</w:t>
      </w:r>
      <w:r w:rsidR="00DA7B37" w:rsidRPr="00733691">
        <w:rPr>
          <w:rFonts w:ascii="IRLotus" w:eastAsia="Times New Roman" w:hAnsi="IRLotus" w:cs="B Nazanin"/>
          <w:sz w:val="24"/>
          <w:szCs w:val="24"/>
          <w:rtl/>
          <w:lang w:bidi="fa-IR"/>
        </w:rPr>
        <w:t>ی</w:t>
      </w:r>
      <w:r w:rsidR="007915C3" w:rsidRPr="00733691">
        <w:rPr>
          <w:rFonts w:ascii="IRLotus" w:eastAsia="Times New Roman" w:hAnsi="IRLotus" w:cs="B Nazanin"/>
          <w:sz w:val="24"/>
          <w:szCs w:val="24"/>
          <w:rtl/>
          <w:lang w:bidi="fa-IR"/>
        </w:rPr>
        <w:t xml:space="preserve"> قرار م</w:t>
      </w:r>
      <w:r w:rsidR="00DA7B37" w:rsidRPr="00733691">
        <w:rPr>
          <w:rFonts w:ascii="IRLotus" w:eastAsia="Times New Roman" w:hAnsi="IRLotus" w:cs="B Nazanin"/>
          <w:sz w:val="24"/>
          <w:szCs w:val="24"/>
          <w:rtl/>
          <w:lang w:bidi="fa-IR"/>
        </w:rPr>
        <w:t>ی</w:t>
      </w:r>
      <w:r w:rsidR="007915C3" w:rsidRPr="00733691">
        <w:rPr>
          <w:rFonts w:ascii="IRLotus" w:eastAsia="Times New Roman" w:hAnsi="IRLotus" w:cs="B Nazanin"/>
          <w:sz w:val="24"/>
          <w:szCs w:val="24"/>
          <w:rtl/>
          <w:lang w:bidi="fa-IR"/>
        </w:rPr>
        <w:t>‌گ</w:t>
      </w:r>
      <w:r w:rsidR="00DA7B37" w:rsidRPr="00733691">
        <w:rPr>
          <w:rFonts w:ascii="IRLotus" w:eastAsia="Times New Roman" w:hAnsi="IRLotus" w:cs="B Nazanin"/>
          <w:sz w:val="24"/>
          <w:szCs w:val="24"/>
          <w:rtl/>
          <w:lang w:bidi="fa-IR"/>
        </w:rPr>
        <w:t>ی</w:t>
      </w:r>
      <w:r w:rsidR="007915C3" w:rsidRPr="00733691">
        <w:rPr>
          <w:rFonts w:ascii="IRLotus" w:eastAsia="Times New Roman" w:hAnsi="IRLotus" w:cs="B Nazanin"/>
          <w:sz w:val="24"/>
          <w:szCs w:val="24"/>
          <w:rtl/>
          <w:lang w:bidi="fa-IR"/>
        </w:rPr>
        <w:t>رد.</w:t>
      </w:r>
      <w:r w:rsidRPr="00733691">
        <w:rPr>
          <w:rFonts w:ascii="IRLotus" w:eastAsia="Times New Roman" w:hAnsi="IRLotus" w:cs="B Nazanin"/>
          <w:sz w:val="24"/>
          <w:szCs w:val="24"/>
          <w:rtl/>
          <w:lang w:bidi="fa-IR"/>
        </w:rPr>
        <w:t xml:space="preserve"> </w:t>
      </w:r>
      <w:r w:rsidR="007915C3" w:rsidRPr="00733691">
        <w:rPr>
          <w:rFonts w:ascii="IRLotus" w:eastAsia="Times New Roman" w:hAnsi="IRLotus" w:cs="B Nazanin"/>
          <w:sz w:val="24"/>
          <w:szCs w:val="24"/>
          <w:rtl/>
          <w:lang w:bidi="fa-IR"/>
        </w:rPr>
        <w:t>با وجود ا</w:t>
      </w:r>
      <w:r w:rsidR="00DA7B37" w:rsidRPr="00733691">
        <w:rPr>
          <w:rFonts w:ascii="IRLotus" w:eastAsia="Times New Roman" w:hAnsi="IRLotus" w:cs="B Nazanin"/>
          <w:sz w:val="24"/>
          <w:szCs w:val="24"/>
          <w:rtl/>
          <w:lang w:bidi="fa-IR"/>
        </w:rPr>
        <w:t>ی</w:t>
      </w:r>
      <w:r w:rsidR="007915C3" w:rsidRPr="00733691">
        <w:rPr>
          <w:rFonts w:ascii="IRLotus" w:eastAsia="Times New Roman" w:hAnsi="IRLotus" w:cs="B Nazanin"/>
          <w:sz w:val="24"/>
          <w:szCs w:val="24"/>
          <w:rtl/>
          <w:lang w:bidi="fa-IR"/>
        </w:rPr>
        <w:t>ن،</w:t>
      </w:r>
      <w:r w:rsidRPr="00733691">
        <w:rPr>
          <w:rFonts w:ascii="IRLotus" w:eastAsia="Times New Roman" w:hAnsi="IRLotus" w:cs="B Nazanin"/>
          <w:sz w:val="24"/>
          <w:szCs w:val="24"/>
          <w:rtl/>
          <w:lang w:bidi="fa-IR"/>
        </w:rPr>
        <w:t xml:space="preserve"> یوسفی </w:t>
      </w:r>
      <w:r w:rsidR="007915C3" w:rsidRPr="00733691">
        <w:rPr>
          <w:rFonts w:ascii="IRLotus" w:eastAsia="Times New Roman" w:hAnsi="IRLotus" w:cs="B Nazanin"/>
          <w:sz w:val="24"/>
          <w:szCs w:val="24"/>
          <w:rtl/>
          <w:lang w:bidi="fa-IR"/>
        </w:rPr>
        <w:t>در ارزش‌گذار</w:t>
      </w:r>
      <w:r w:rsidR="00DA7B37" w:rsidRPr="00733691">
        <w:rPr>
          <w:rFonts w:ascii="IRLotus" w:eastAsia="Times New Roman" w:hAnsi="IRLotus" w:cs="B Nazanin"/>
          <w:sz w:val="24"/>
          <w:szCs w:val="24"/>
          <w:rtl/>
          <w:lang w:bidi="fa-IR"/>
        </w:rPr>
        <w:t>ی</w:t>
      </w:r>
      <w:r w:rsidR="007915C3" w:rsidRPr="00733691">
        <w:rPr>
          <w:rFonts w:ascii="IRLotus" w:eastAsia="Times New Roman" w:hAnsi="IRLotus" w:cs="B Nazanin"/>
          <w:sz w:val="24"/>
          <w:szCs w:val="24"/>
          <w:rtl/>
          <w:lang w:bidi="fa-IR"/>
        </w:rPr>
        <w:t xml:space="preserve"> ا</w:t>
      </w:r>
      <w:r w:rsidR="00DA7B37" w:rsidRPr="00733691">
        <w:rPr>
          <w:rFonts w:ascii="IRLotus" w:eastAsia="Times New Roman" w:hAnsi="IRLotus" w:cs="B Nazanin"/>
          <w:sz w:val="24"/>
          <w:szCs w:val="24"/>
          <w:rtl/>
          <w:lang w:bidi="fa-IR"/>
        </w:rPr>
        <w:t>ی</w:t>
      </w:r>
      <w:r w:rsidR="007915C3" w:rsidRPr="00733691">
        <w:rPr>
          <w:rFonts w:ascii="IRLotus" w:eastAsia="Times New Roman" w:hAnsi="IRLotus" w:cs="B Nazanin"/>
          <w:sz w:val="24"/>
          <w:szCs w:val="24"/>
          <w:rtl/>
          <w:lang w:bidi="fa-IR"/>
        </w:rPr>
        <w:t>ن تناسب‌</w:t>
      </w:r>
      <w:r w:rsidR="007915C3" w:rsidRPr="00733691">
        <w:rPr>
          <w:rFonts w:ascii="IRLotus" w:eastAsia="Times New Roman" w:hAnsi="IRLotus" w:cs="B Nazanin"/>
          <w:sz w:val="24"/>
          <w:szCs w:val="24"/>
          <w:rtl/>
          <w:cs/>
          <w:lang w:bidi="fa-IR"/>
        </w:rPr>
        <w:t xml:space="preserve">‎ها، </w:t>
      </w:r>
      <w:r w:rsidR="0096373F" w:rsidRPr="00733691">
        <w:rPr>
          <w:rFonts w:ascii="IRLotus" w:hAnsi="IRLotus" w:cs="B Nazanin"/>
          <w:sz w:val="24"/>
          <w:szCs w:val="24"/>
          <w:rtl/>
          <w:lang w:bidi="fa-IR"/>
        </w:rPr>
        <w:t xml:space="preserve">«تعدد اشخاص داستان، آن هم از </w:t>
      </w:r>
      <w:r w:rsidR="0096373F" w:rsidRPr="00733691">
        <w:rPr>
          <w:rFonts w:ascii="IRLotus" w:hAnsi="IRLotus" w:cs="B Nazanin"/>
          <w:sz w:val="24"/>
          <w:szCs w:val="24"/>
          <w:rtl/>
          <w:lang w:bidi="fa-IR"/>
        </w:rPr>
        <w:lastRenderedPageBreak/>
        <w:t xml:space="preserve">طبقات مختلف، و کردار و گفتارشان بر حسب موقع و مقام» را </w:t>
      </w:r>
      <w:r w:rsidR="00A45065" w:rsidRPr="00733691">
        <w:rPr>
          <w:rFonts w:ascii="IRLotus" w:eastAsia="Times New Roman" w:hAnsi="IRLotus" w:cs="B Nazanin"/>
          <w:sz w:val="24"/>
          <w:szCs w:val="24"/>
          <w:rtl/>
          <w:lang w:bidi="fa-IR"/>
        </w:rPr>
        <w:t>موجب طب</w:t>
      </w:r>
      <w:r w:rsidR="00DA7B37" w:rsidRPr="00733691">
        <w:rPr>
          <w:rFonts w:ascii="IRLotus" w:eastAsia="Times New Roman" w:hAnsi="IRLotus" w:cs="B Nazanin"/>
          <w:sz w:val="24"/>
          <w:szCs w:val="24"/>
          <w:rtl/>
          <w:lang w:bidi="fa-IR"/>
        </w:rPr>
        <w:t>ی</w:t>
      </w:r>
      <w:r w:rsidR="00A45065" w:rsidRPr="00733691">
        <w:rPr>
          <w:rFonts w:ascii="IRLotus" w:eastAsia="Times New Roman" w:hAnsi="IRLotus" w:cs="B Nazanin"/>
          <w:sz w:val="24"/>
          <w:szCs w:val="24"/>
          <w:rtl/>
          <w:lang w:bidi="fa-IR"/>
        </w:rPr>
        <w:t>ع</w:t>
      </w:r>
      <w:r w:rsidR="00DA7B37" w:rsidRPr="00733691">
        <w:rPr>
          <w:rFonts w:ascii="IRLotus" w:eastAsia="Times New Roman" w:hAnsi="IRLotus" w:cs="B Nazanin"/>
          <w:sz w:val="24"/>
          <w:szCs w:val="24"/>
          <w:rtl/>
          <w:lang w:bidi="fa-IR"/>
        </w:rPr>
        <w:t>ی</w:t>
      </w:r>
      <w:r w:rsidR="00A45065" w:rsidRPr="00733691">
        <w:rPr>
          <w:rFonts w:ascii="IRLotus" w:eastAsia="Times New Roman" w:hAnsi="IRLotus" w:cs="B Nazanin"/>
          <w:sz w:val="24"/>
          <w:szCs w:val="24"/>
          <w:rtl/>
          <w:lang w:bidi="fa-IR"/>
        </w:rPr>
        <w:t xml:space="preserve"> جلوه دادن داستان</w:t>
      </w:r>
      <w:r w:rsidR="00A45065" w:rsidRPr="00733691">
        <w:rPr>
          <w:rFonts w:ascii="IRLotus" w:hAnsi="IRLotus" w:cs="B Nazanin"/>
          <w:sz w:val="24"/>
          <w:szCs w:val="24"/>
          <w:rtl/>
          <w:lang w:bidi="fa-IR"/>
        </w:rPr>
        <w:t xml:space="preserve"> و </w:t>
      </w:r>
      <w:r w:rsidR="0096373F" w:rsidRPr="00733691">
        <w:rPr>
          <w:rFonts w:ascii="IRLotus" w:hAnsi="IRLotus" w:cs="B Nazanin"/>
          <w:sz w:val="24"/>
          <w:szCs w:val="24"/>
          <w:rtl/>
          <w:lang w:bidi="fa-IR"/>
        </w:rPr>
        <w:t xml:space="preserve">نشانه‌ای از استعداد نویسنده در کار خود به شمار می‌آورد (یوسفی، </w:t>
      </w:r>
      <w:r w:rsidR="00242793" w:rsidRPr="00733691">
        <w:rPr>
          <w:rFonts w:ascii="IRLotus" w:hAnsi="IRLotus" w:cs="B Nazanin"/>
          <w:sz w:val="24"/>
          <w:szCs w:val="24"/>
          <w:rtl/>
          <w:lang w:bidi="fa-IR"/>
        </w:rPr>
        <w:t>1357، ج 2</w:t>
      </w:r>
      <w:r w:rsidR="0096373F" w:rsidRPr="00733691">
        <w:rPr>
          <w:rFonts w:ascii="IRLotus" w:hAnsi="IRLotus" w:cs="B Nazanin"/>
          <w:sz w:val="24"/>
          <w:szCs w:val="24"/>
          <w:rtl/>
          <w:lang w:bidi="fa-IR"/>
        </w:rPr>
        <w:t>: 201)</w:t>
      </w:r>
      <w:r w:rsidR="00A45065" w:rsidRPr="00733691">
        <w:rPr>
          <w:rFonts w:ascii="IRLotus" w:eastAsia="Times New Roman" w:hAnsi="IRLotus" w:cs="B Nazanin"/>
          <w:sz w:val="24"/>
          <w:szCs w:val="24"/>
          <w:rtl/>
          <w:lang w:bidi="fa-IR"/>
        </w:rPr>
        <w:t>.</w:t>
      </w:r>
      <w:r w:rsidR="00066FDA">
        <w:rPr>
          <w:rFonts w:ascii="IRLotus" w:eastAsia="Times New Roman" w:hAnsi="IRLotus" w:cs="B Nazanin" w:hint="cs"/>
          <w:sz w:val="24"/>
          <w:szCs w:val="24"/>
          <w:rtl/>
          <w:lang w:bidi="fa-IR"/>
        </w:rPr>
        <w:t xml:space="preserve"> </w:t>
      </w:r>
      <w:r w:rsidR="00C12202" w:rsidRPr="007F23AA">
        <w:rPr>
          <w:rFonts w:ascii="IRLotus" w:eastAsia="Times New Roman" w:hAnsi="IRLotus" w:cs="B Nazanin" w:hint="cs"/>
          <w:sz w:val="24"/>
          <w:szCs w:val="24"/>
          <w:highlight w:val="green"/>
          <w:rtl/>
          <w:lang w:bidi="fa-IR"/>
        </w:rPr>
        <w:t xml:space="preserve">تاتارکیویچ، این تلقی از تناسب را </w:t>
      </w:r>
      <w:r w:rsidR="005012F8">
        <w:rPr>
          <w:rFonts w:ascii="IRLotus" w:eastAsia="Times New Roman" w:hAnsi="IRLotus" w:cs="B Nazanin" w:hint="cs"/>
          <w:sz w:val="24"/>
          <w:szCs w:val="24"/>
          <w:highlight w:val="green"/>
          <w:rtl/>
          <w:lang w:bidi="fa-IR"/>
        </w:rPr>
        <w:t xml:space="preserve">که </w:t>
      </w:r>
      <w:r w:rsidR="00C12202" w:rsidRPr="007F23AA">
        <w:rPr>
          <w:rFonts w:ascii="IRLotus" w:eastAsia="Times New Roman" w:hAnsi="IRLotus" w:cs="B Nazanin" w:hint="cs"/>
          <w:sz w:val="24"/>
          <w:szCs w:val="24"/>
          <w:highlight w:val="green"/>
          <w:rtl/>
          <w:lang w:bidi="fa-IR"/>
        </w:rPr>
        <w:t>به</w:t>
      </w:r>
      <w:r w:rsidR="005012F8">
        <w:rPr>
          <w:rFonts w:ascii="IRLotus" w:eastAsia="Times New Roman" w:hAnsi="IRLotus" w:cs="B Nazanin" w:hint="cs"/>
          <w:sz w:val="24"/>
          <w:szCs w:val="24"/>
          <w:highlight w:val="green"/>
          <w:rtl/>
          <w:lang w:bidi="fa-IR"/>
        </w:rPr>
        <w:t>‌</w:t>
      </w:r>
      <w:r w:rsidR="00C12202" w:rsidRPr="007F23AA">
        <w:rPr>
          <w:rFonts w:ascii="IRLotus" w:eastAsia="Times New Roman" w:hAnsi="IRLotus" w:cs="B Nazanin" w:hint="cs"/>
          <w:sz w:val="24"/>
          <w:szCs w:val="24"/>
          <w:highlight w:val="green"/>
          <w:rtl/>
          <w:lang w:bidi="fa-IR"/>
        </w:rPr>
        <w:t xml:space="preserve">نوعی </w:t>
      </w:r>
      <w:r w:rsidR="005012F8">
        <w:rPr>
          <w:rFonts w:ascii="IRLotus" w:eastAsia="Times New Roman" w:hAnsi="IRLotus" w:cs="B Nazanin" w:hint="cs"/>
          <w:sz w:val="24"/>
          <w:szCs w:val="24"/>
          <w:highlight w:val="green"/>
          <w:rtl/>
          <w:lang w:bidi="fa-IR"/>
        </w:rPr>
        <w:t>همخوانی</w:t>
      </w:r>
      <w:r w:rsidR="00C12202" w:rsidRPr="007F23AA">
        <w:rPr>
          <w:rFonts w:ascii="IRLotus" w:eastAsia="Times New Roman" w:hAnsi="IRLotus" w:cs="B Nazanin" w:hint="cs"/>
          <w:sz w:val="24"/>
          <w:szCs w:val="24"/>
          <w:highlight w:val="green"/>
          <w:rtl/>
          <w:lang w:bidi="fa-IR"/>
        </w:rPr>
        <w:t xml:space="preserve"> با «شایستگی اجتماعی» است، نگاه حاکم بر برخی جریانات نئوکلاسیک دربارة مقولة تناسب می‌داند. به گفتة او، «در رساله‌های قرن هفده، «مناسب» به‌معنای اجتماعی</w:t>
      </w:r>
      <w:r w:rsidR="005012F8">
        <w:rPr>
          <w:rFonts w:ascii="IRLotus" w:eastAsia="Times New Roman" w:hAnsi="IRLotus" w:cs="B Nazanin" w:hint="cs"/>
          <w:sz w:val="24"/>
          <w:szCs w:val="24"/>
          <w:highlight w:val="green"/>
          <w:rtl/>
          <w:lang w:bidi="fa-IR"/>
        </w:rPr>
        <w:t>ِ</w:t>
      </w:r>
      <w:r w:rsidR="00C12202" w:rsidRPr="007F23AA">
        <w:rPr>
          <w:rFonts w:ascii="IRLotus" w:eastAsia="Times New Roman" w:hAnsi="IRLotus" w:cs="B Nazanin" w:hint="cs"/>
          <w:sz w:val="24"/>
          <w:szCs w:val="24"/>
          <w:highlight w:val="green"/>
          <w:rtl/>
          <w:lang w:bidi="fa-IR"/>
        </w:rPr>
        <w:t xml:space="preserve"> آن را قانون اول هنر می‌دانستند»، مثلاً در یکی از این رساله‌ها، «مناسب» را چنین تعریف کرده‌اند: «آنچه متناسب با سن، جنسیت، زمان و نظایر آن گفته یا انجام داده می‌شود» (تاتارکیویچ، : 241)</w:t>
      </w:r>
      <w:r w:rsidR="005012F8">
        <w:rPr>
          <w:rFonts w:ascii="IRLotus" w:eastAsia="Times New Roman" w:hAnsi="IRLotus" w:cs="B Nazanin" w:hint="cs"/>
          <w:sz w:val="24"/>
          <w:szCs w:val="24"/>
          <w:highlight w:val="green"/>
          <w:rtl/>
          <w:lang w:bidi="fa-IR"/>
        </w:rPr>
        <w:t>.</w:t>
      </w:r>
      <w:r w:rsidR="007F23AA" w:rsidRPr="007F23AA">
        <w:rPr>
          <w:rFonts w:ascii="IRLotus" w:eastAsia="Times New Roman" w:hAnsi="IRLotus" w:cs="B Nazanin" w:hint="cs"/>
          <w:sz w:val="24"/>
          <w:szCs w:val="24"/>
          <w:highlight w:val="green"/>
          <w:rtl/>
          <w:lang w:bidi="fa-IR"/>
        </w:rPr>
        <w:t xml:space="preserve"> </w:t>
      </w:r>
      <w:r w:rsidR="005012F8">
        <w:rPr>
          <w:rFonts w:ascii="IRLotus" w:eastAsia="Times New Roman" w:hAnsi="IRLotus" w:cs="B Nazanin" w:hint="cs"/>
          <w:sz w:val="24"/>
          <w:szCs w:val="24"/>
          <w:highlight w:val="green"/>
          <w:rtl/>
          <w:lang w:bidi="fa-IR"/>
        </w:rPr>
        <w:t>پس</w:t>
      </w:r>
      <w:r w:rsidR="007F23AA" w:rsidRPr="007F23AA">
        <w:rPr>
          <w:rFonts w:ascii="IRLotus" w:eastAsia="Times New Roman" w:hAnsi="IRLotus" w:cs="B Nazanin" w:hint="cs"/>
          <w:sz w:val="24"/>
          <w:szCs w:val="24"/>
          <w:highlight w:val="green"/>
          <w:rtl/>
          <w:lang w:bidi="fa-IR"/>
        </w:rPr>
        <w:t xml:space="preserve"> منظور تاتارکیویچ از «شایستگی اجتماعی» این است که مثلاً ویژگی‌های یک شخصیت با جایگاه عرفی و اجتماعی‌اش متناسب باشد</w:t>
      </w:r>
      <w:r w:rsidR="00C12202" w:rsidRPr="007F23AA">
        <w:rPr>
          <w:rFonts w:ascii="IRLotus" w:eastAsia="Times New Roman" w:hAnsi="IRLotus" w:cs="B Nazanin" w:hint="cs"/>
          <w:sz w:val="24"/>
          <w:szCs w:val="24"/>
          <w:highlight w:val="green"/>
          <w:rtl/>
          <w:lang w:bidi="fa-IR"/>
        </w:rPr>
        <w:t xml:space="preserve">. تاتارکیویچ این تلقی را به‌طور خاص در نئوکلاسیسم می‌جوید ولی ردپایی از آن را </w:t>
      </w:r>
      <w:r w:rsidR="00C12202" w:rsidRPr="00FC27D3">
        <w:rPr>
          <w:rFonts w:ascii="IRLotus" w:eastAsia="Times New Roman" w:hAnsi="IRLotus" w:cs="B Nazanin" w:hint="cs"/>
          <w:sz w:val="24"/>
          <w:szCs w:val="24"/>
          <w:highlight w:val="green"/>
          <w:rtl/>
          <w:lang w:bidi="fa-IR"/>
        </w:rPr>
        <w:t>در منتقدان کلاسیک و باستان نیز می‌توان یافت. مثلاً اگرچه ویژگی «درخور بودن» در نگاه هوراس بیش از همه به تناسب</w:t>
      </w:r>
      <w:r w:rsidR="005012F8">
        <w:rPr>
          <w:rFonts w:ascii="IRLotus" w:eastAsia="Times New Roman" w:hAnsi="IRLotus" w:cs="B Nazanin" w:hint="cs"/>
          <w:sz w:val="24"/>
          <w:szCs w:val="24"/>
          <w:highlight w:val="green"/>
          <w:rtl/>
          <w:lang w:bidi="fa-IR"/>
        </w:rPr>
        <w:t>ِ</w:t>
      </w:r>
      <w:r w:rsidR="00C12202" w:rsidRPr="00FC27D3">
        <w:rPr>
          <w:rFonts w:ascii="IRLotus" w:eastAsia="Times New Roman" w:hAnsi="IRLotus" w:cs="B Nazanin" w:hint="cs"/>
          <w:sz w:val="24"/>
          <w:szCs w:val="24"/>
          <w:highlight w:val="green"/>
          <w:rtl/>
          <w:lang w:bidi="fa-IR"/>
        </w:rPr>
        <w:t xml:space="preserve"> هر چیز با غایت و هدفش اشاره دارد، ولی </w:t>
      </w:r>
      <w:r w:rsidR="007F23AA" w:rsidRPr="00FC27D3">
        <w:rPr>
          <w:rFonts w:ascii="IRLotus" w:eastAsia="Times New Roman" w:hAnsi="IRLotus" w:cs="B Nazanin" w:hint="cs"/>
          <w:sz w:val="24"/>
          <w:szCs w:val="24"/>
          <w:highlight w:val="green"/>
          <w:rtl/>
          <w:lang w:bidi="fa-IR"/>
        </w:rPr>
        <w:t>رگه‌هایی از نگاه نئوکلاسیک نیز در این حکم او می‌توان دید: «به شخصیت‌هایی که دارای اخلاق و سنین مختلفی هستند خلق‌وخویی مناسب اختصاص دهید» (هارلند، 1386: 33)</w:t>
      </w:r>
      <w:r w:rsidR="005012F8">
        <w:rPr>
          <w:rFonts w:ascii="IRLotus" w:eastAsia="Times New Roman" w:hAnsi="IRLotus" w:cs="B Nazanin" w:hint="cs"/>
          <w:sz w:val="24"/>
          <w:szCs w:val="24"/>
          <w:highlight w:val="green"/>
          <w:rtl/>
          <w:lang w:bidi="fa-IR"/>
        </w:rPr>
        <w:t xml:space="preserve"> زیرا</w:t>
      </w:r>
      <w:r w:rsidR="00FC27D3" w:rsidRPr="00FC27D3">
        <w:rPr>
          <w:rFonts w:ascii="IRLotus" w:eastAsia="Times New Roman" w:hAnsi="IRLotus" w:cs="B Nazanin" w:hint="cs"/>
          <w:sz w:val="24"/>
          <w:szCs w:val="24"/>
          <w:highlight w:val="green"/>
          <w:rtl/>
          <w:lang w:bidi="fa-IR"/>
        </w:rPr>
        <w:t xml:space="preserve"> «اگر [شخصیت‌ها]</w:t>
      </w:r>
      <w:r w:rsidR="00FC27D3">
        <w:rPr>
          <w:rFonts w:ascii="IRLotus" w:eastAsia="Times New Roman" w:hAnsi="IRLotus" w:cs="B Nazanin" w:hint="cs"/>
          <w:sz w:val="24"/>
          <w:szCs w:val="24"/>
          <w:highlight w:val="green"/>
          <w:rtl/>
          <w:lang w:bidi="fa-IR"/>
        </w:rPr>
        <w:t xml:space="preserve"> حال </w:t>
      </w:r>
      <w:r w:rsidR="00FC27D3" w:rsidRPr="00FC27D3">
        <w:rPr>
          <w:rFonts w:ascii="IRLotus" w:eastAsia="Times New Roman" w:hAnsi="IRLotus" w:cs="B Nazanin" w:hint="cs"/>
          <w:sz w:val="24"/>
          <w:szCs w:val="24"/>
          <w:highlight w:val="green"/>
          <w:rtl/>
          <w:lang w:bidi="fa-IR"/>
        </w:rPr>
        <w:t>و زبان‌شان موافق نباشد [...] مایة تمسخر خواهند شد. بگذارید هر سخن‌گویی به شیوة خاص خود سخن گوید زیرا یقیناً میان [...] جوانان چالاک و مردان سالخورده، میان بانوان عالی‌مقام و دایگان، میان دریانوردان سرگردان و روستاییان بی‌غم [...]  تفاوتی فاحش و آشکار هست» (هال، 1379: 23- 24)</w:t>
      </w:r>
      <w:r w:rsidR="007F23AA" w:rsidRPr="00FC27D3">
        <w:rPr>
          <w:rFonts w:ascii="IRLotus" w:eastAsia="Times New Roman" w:hAnsi="IRLotus" w:cs="B Nazanin" w:hint="cs"/>
          <w:sz w:val="24"/>
          <w:szCs w:val="24"/>
          <w:highlight w:val="green"/>
          <w:rtl/>
          <w:lang w:bidi="fa-IR"/>
        </w:rPr>
        <w:t>. چنان</w:t>
      </w:r>
      <w:r w:rsidR="005012F8">
        <w:rPr>
          <w:rFonts w:ascii="IRLotus" w:eastAsia="Times New Roman" w:hAnsi="IRLotus" w:cs="B Nazanin" w:hint="cs"/>
          <w:sz w:val="24"/>
          <w:szCs w:val="24"/>
          <w:highlight w:val="green"/>
          <w:rtl/>
          <w:lang w:bidi="fa-IR"/>
        </w:rPr>
        <w:t>‌</w:t>
      </w:r>
      <w:r w:rsidR="007F23AA" w:rsidRPr="00FC27D3">
        <w:rPr>
          <w:rFonts w:ascii="IRLotus" w:eastAsia="Times New Roman" w:hAnsi="IRLotus" w:cs="B Nazanin" w:hint="cs"/>
          <w:sz w:val="24"/>
          <w:szCs w:val="24"/>
          <w:highlight w:val="green"/>
          <w:rtl/>
          <w:lang w:bidi="fa-IR"/>
        </w:rPr>
        <w:t xml:space="preserve">که می‌بینیم یوسفی دربارة پیش‌فرض‌های نظری‌اش دربارة تناسب سخنی نگفته ولی احکام و قواعد کلاسیک و نئوکلاسیک را تقریباً به همین شکل در نوشته‌های </w:t>
      </w:r>
      <w:r w:rsidR="005012F8">
        <w:rPr>
          <w:rFonts w:ascii="IRLotus" w:eastAsia="Times New Roman" w:hAnsi="IRLotus" w:cs="B Nazanin" w:hint="cs"/>
          <w:sz w:val="24"/>
          <w:szCs w:val="24"/>
          <w:highlight w:val="green"/>
          <w:rtl/>
          <w:lang w:bidi="fa-IR"/>
        </w:rPr>
        <w:t>وی می‌توان</w:t>
      </w:r>
      <w:r w:rsidR="007F23AA" w:rsidRPr="00FC27D3">
        <w:rPr>
          <w:rFonts w:ascii="IRLotus" w:eastAsia="Times New Roman" w:hAnsi="IRLotus" w:cs="B Nazanin" w:hint="cs"/>
          <w:sz w:val="24"/>
          <w:szCs w:val="24"/>
          <w:highlight w:val="green"/>
          <w:rtl/>
          <w:lang w:bidi="fa-IR"/>
        </w:rPr>
        <w:t xml:space="preserve"> یافت.</w:t>
      </w:r>
    </w:p>
    <w:p w14:paraId="3652C614" w14:textId="77777777" w:rsidR="002C2727" w:rsidRPr="00733691" w:rsidRDefault="002C2727" w:rsidP="00D51ACE">
      <w:pPr>
        <w:pStyle w:val="a"/>
        <w:bidi/>
        <w:spacing w:after="0" w:line="240" w:lineRule="auto"/>
        <w:jc w:val="both"/>
        <w:rPr>
          <w:rFonts w:ascii="IRLotus" w:hAnsi="IRLotus" w:cs="B Nazanin"/>
          <w:b/>
          <w:bCs/>
          <w:rtl/>
        </w:rPr>
      </w:pPr>
    </w:p>
    <w:p w14:paraId="3B3782FF" w14:textId="4B2E065D" w:rsidR="00B55F07" w:rsidRPr="00733691" w:rsidRDefault="0074277E" w:rsidP="00D51ACE">
      <w:pPr>
        <w:pStyle w:val="a"/>
        <w:bidi/>
        <w:spacing w:after="0" w:line="240" w:lineRule="auto"/>
        <w:jc w:val="both"/>
        <w:rPr>
          <w:rFonts w:ascii="IRLotus" w:hAnsi="IRLotus" w:cs="B Nazanin"/>
          <w:b/>
          <w:bCs/>
          <w:rtl/>
        </w:rPr>
      </w:pPr>
      <w:r w:rsidRPr="00733691">
        <w:rPr>
          <w:rFonts w:ascii="IRLotus" w:hAnsi="IRLotus" w:cs="B Nazanin"/>
          <w:b/>
          <w:bCs/>
          <w:rtl/>
        </w:rPr>
        <w:t>3-2)</w:t>
      </w:r>
      <w:r w:rsidR="00B55F07" w:rsidRPr="00733691">
        <w:rPr>
          <w:rFonts w:ascii="IRLotus" w:hAnsi="IRLotus" w:cs="B Nazanin"/>
          <w:b/>
          <w:bCs/>
          <w:rtl/>
        </w:rPr>
        <w:t xml:space="preserve"> </w:t>
      </w:r>
      <w:r w:rsidR="00B93491" w:rsidRPr="00733691">
        <w:rPr>
          <w:rFonts w:ascii="IRLotus" w:hAnsi="IRLotus" w:cs="B Nazanin"/>
          <w:b/>
          <w:bCs/>
          <w:rtl/>
        </w:rPr>
        <w:t>تناسب</w:t>
      </w:r>
      <w:r w:rsidR="00D1293E" w:rsidRPr="00733691">
        <w:rPr>
          <w:rFonts w:ascii="IRLotus" w:hAnsi="IRLotus" w:cs="B Nazanin"/>
          <w:b/>
          <w:bCs/>
          <w:rtl/>
        </w:rPr>
        <w:t xml:space="preserve"> فرم</w:t>
      </w:r>
      <w:r w:rsidR="00B55F07" w:rsidRPr="00733691">
        <w:rPr>
          <w:rFonts w:ascii="IRLotus" w:hAnsi="IRLotus" w:cs="B Nazanin"/>
          <w:b/>
          <w:bCs/>
          <w:rtl/>
        </w:rPr>
        <w:t xml:space="preserve"> </w:t>
      </w:r>
      <w:r w:rsidR="00D1293E" w:rsidRPr="00733691">
        <w:rPr>
          <w:rFonts w:ascii="IRLotus" w:hAnsi="IRLotus" w:cs="B Nazanin"/>
          <w:b/>
          <w:bCs/>
          <w:rtl/>
        </w:rPr>
        <w:t>و</w:t>
      </w:r>
      <w:r w:rsidR="00B55F07" w:rsidRPr="00733691">
        <w:rPr>
          <w:rFonts w:ascii="IRLotus" w:hAnsi="IRLotus" w:cs="B Nazanin"/>
          <w:b/>
          <w:bCs/>
          <w:rtl/>
        </w:rPr>
        <w:t xml:space="preserve"> محتوا</w:t>
      </w:r>
    </w:p>
    <w:p w14:paraId="1FCDF143" w14:textId="7E75A8E3" w:rsidR="006F4E79" w:rsidRPr="00733691" w:rsidRDefault="00F00A65" w:rsidP="00D51ACE">
      <w:pPr>
        <w:pStyle w:val="a"/>
        <w:tabs>
          <w:tab w:val="left" w:pos="6210"/>
        </w:tabs>
        <w:bidi/>
        <w:spacing w:after="0" w:line="240" w:lineRule="auto"/>
        <w:jc w:val="both"/>
        <w:rPr>
          <w:rFonts w:ascii="IRLotus" w:hAnsi="IRLotus" w:cs="B Nazanin"/>
          <w:rtl/>
        </w:rPr>
      </w:pPr>
      <w:r w:rsidRPr="00733691">
        <w:rPr>
          <w:rFonts w:ascii="IRLotus" w:hAnsi="IRLotus" w:cs="B Nazanin"/>
          <w:rtl/>
        </w:rPr>
        <w:t>دومین گون</w:t>
      </w:r>
      <w:r w:rsidR="00BE3B91" w:rsidRPr="00733691">
        <w:rPr>
          <w:rFonts w:ascii="IRLotus" w:hAnsi="IRLotus" w:cs="B Nazanin"/>
          <w:rtl/>
        </w:rPr>
        <w:t>ۀ</w:t>
      </w:r>
      <w:r w:rsidRPr="00733691">
        <w:rPr>
          <w:rFonts w:ascii="IRLotus" w:hAnsi="IRLotus" w:cs="B Nazanin"/>
          <w:rtl/>
        </w:rPr>
        <w:t xml:space="preserve"> تناسب</w:t>
      </w:r>
      <w:r w:rsidR="00B93491" w:rsidRPr="00733691">
        <w:rPr>
          <w:rFonts w:ascii="IRLotus" w:hAnsi="IRLotus" w:cs="B Nazanin"/>
          <w:rtl/>
        </w:rPr>
        <w:t xml:space="preserve"> نزد </w:t>
      </w:r>
      <w:r w:rsidR="00DA7B37" w:rsidRPr="00733691">
        <w:rPr>
          <w:rFonts w:ascii="IRLotus" w:hAnsi="IRLotus" w:cs="B Nazanin"/>
          <w:rtl/>
        </w:rPr>
        <w:t>ی</w:t>
      </w:r>
      <w:r w:rsidR="00B93491" w:rsidRPr="00733691">
        <w:rPr>
          <w:rFonts w:ascii="IRLotus" w:hAnsi="IRLotus" w:cs="B Nazanin"/>
          <w:rtl/>
        </w:rPr>
        <w:t>وسف</w:t>
      </w:r>
      <w:r w:rsidR="00DA7B37" w:rsidRPr="00733691">
        <w:rPr>
          <w:rFonts w:ascii="IRLotus" w:hAnsi="IRLotus" w:cs="B Nazanin"/>
          <w:rtl/>
        </w:rPr>
        <w:t>ی</w:t>
      </w:r>
      <w:r w:rsidR="00D05F5E" w:rsidRPr="00733691">
        <w:rPr>
          <w:rFonts w:ascii="IRLotus" w:hAnsi="IRLotus" w:cs="B Nazanin"/>
          <w:rtl/>
        </w:rPr>
        <w:t>،</w:t>
      </w:r>
      <w:r w:rsidRPr="00733691">
        <w:rPr>
          <w:rFonts w:ascii="IRLotus" w:hAnsi="IRLotus" w:cs="B Nazanin"/>
          <w:rtl/>
        </w:rPr>
        <w:t xml:space="preserve"> ارتباط عناصر فرمی با محتوا</w:t>
      </w:r>
      <w:r w:rsidR="00B93491" w:rsidRPr="00733691">
        <w:rPr>
          <w:rFonts w:ascii="IRLotus" w:hAnsi="IRLotus" w:cs="B Nazanin"/>
          <w:rtl/>
        </w:rPr>
        <w:t>ی متن است</w:t>
      </w:r>
      <w:r w:rsidR="00CD1530" w:rsidRPr="00733691">
        <w:rPr>
          <w:rFonts w:ascii="IRLotus" w:hAnsi="IRLotus" w:cs="B Nazanin"/>
          <w:rtl/>
        </w:rPr>
        <w:t>. و</w:t>
      </w:r>
      <w:r w:rsidR="00DA7B37" w:rsidRPr="00733691">
        <w:rPr>
          <w:rFonts w:ascii="IRLotus" w:hAnsi="IRLotus" w:cs="B Nazanin"/>
          <w:rtl/>
        </w:rPr>
        <w:t>ی</w:t>
      </w:r>
      <w:r w:rsidR="00CD1530" w:rsidRPr="00733691">
        <w:rPr>
          <w:rFonts w:ascii="IRLotus" w:hAnsi="IRLotus" w:cs="B Nazanin"/>
          <w:rtl/>
        </w:rPr>
        <w:t xml:space="preserve"> در ا</w:t>
      </w:r>
      <w:r w:rsidR="00DA7B37" w:rsidRPr="00733691">
        <w:rPr>
          <w:rFonts w:ascii="IRLotus" w:hAnsi="IRLotus" w:cs="B Nazanin"/>
          <w:rtl/>
        </w:rPr>
        <w:t>ی</w:t>
      </w:r>
      <w:r w:rsidR="00CD1530" w:rsidRPr="00733691">
        <w:rPr>
          <w:rFonts w:ascii="IRLotus" w:hAnsi="IRLotus" w:cs="B Nazanin"/>
          <w:rtl/>
        </w:rPr>
        <w:t>ن بحث</w:t>
      </w:r>
      <w:r w:rsidR="00310A8F" w:rsidRPr="00733691">
        <w:rPr>
          <w:rFonts w:ascii="IRLotus" w:hAnsi="IRLotus" w:cs="B Nazanin"/>
          <w:rtl/>
        </w:rPr>
        <w:t xml:space="preserve"> </w:t>
      </w:r>
      <w:r w:rsidR="00CD1530" w:rsidRPr="00733691">
        <w:rPr>
          <w:rFonts w:ascii="IRLotus" w:hAnsi="IRLotus" w:cs="B Nazanin"/>
          <w:rtl/>
        </w:rPr>
        <w:t>ب</w:t>
      </w:r>
      <w:r w:rsidR="00DA7B37" w:rsidRPr="00733691">
        <w:rPr>
          <w:rFonts w:ascii="IRLotus" w:hAnsi="IRLotus" w:cs="B Nazanin"/>
          <w:rtl/>
        </w:rPr>
        <w:t>ی</w:t>
      </w:r>
      <w:r w:rsidR="00CD1530" w:rsidRPr="00733691">
        <w:rPr>
          <w:rFonts w:ascii="IRLotus" w:hAnsi="IRLotus" w:cs="B Nazanin"/>
          <w:rtl/>
        </w:rPr>
        <w:t>ش از همه</w:t>
      </w:r>
      <w:r w:rsidR="00310A8F" w:rsidRPr="00733691">
        <w:rPr>
          <w:rFonts w:ascii="IRLotus" w:hAnsi="IRLotus" w:cs="B Nazanin"/>
          <w:rtl/>
        </w:rPr>
        <w:t xml:space="preserve"> </w:t>
      </w:r>
      <w:r w:rsidR="00CD1530" w:rsidRPr="00733691">
        <w:rPr>
          <w:rFonts w:ascii="IRLotus" w:hAnsi="IRLotus" w:cs="B Nazanin"/>
          <w:rtl/>
        </w:rPr>
        <w:t xml:space="preserve">به </w:t>
      </w:r>
      <w:r w:rsidR="00B55F07" w:rsidRPr="00733691">
        <w:rPr>
          <w:rFonts w:ascii="IRLotus" w:hAnsi="IRLotus" w:cs="B Nazanin"/>
          <w:rtl/>
        </w:rPr>
        <w:t>آهنگ</w:t>
      </w:r>
      <w:r w:rsidR="00D05F5E" w:rsidRPr="00733691">
        <w:rPr>
          <w:rFonts w:ascii="IRLotus" w:hAnsi="IRLotus" w:cs="B Nazanin"/>
          <w:rtl/>
        </w:rPr>
        <w:t>،</w:t>
      </w:r>
      <w:r w:rsidR="00B55F07" w:rsidRPr="00733691">
        <w:rPr>
          <w:rFonts w:ascii="IRLotus" w:hAnsi="IRLotus" w:cs="B Nazanin"/>
          <w:rtl/>
        </w:rPr>
        <w:t xml:space="preserve"> وزن</w:t>
      </w:r>
      <w:r w:rsidR="00D05F5E" w:rsidRPr="00733691">
        <w:rPr>
          <w:rFonts w:ascii="IRLotus" w:hAnsi="IRLotus" w:cs="B Nazanin"/>
          <w:rtl/>
        </w:rPr>
        <w:t>،</w:t>
      </w:r>
      <w:r w:rsidR="00B55F07" w:rsidRPr="00733691">
        <w:rPr>
          <w:rFonts w:ascii="IRLotus" w:hAnsi="IRLotus" w:cs="B Nazanin"/>
          <w:rtl/>
        </w:rPr>
        <w:t xml:space="preserve"> قافیه</w:t>
      </w:r>
      <w:r w:rsidR="00D05F5E" w:rsidRPr="00733691">
        <w:rPr>
          <w:rFonts w:ascii="IRLotus" w:hAnsi="IRLotus" w:cs="B Nazanin"/>
          <w:rtl/>
        </w:rPr>
        <w:t>،</w:t>
      </w:r>
      <w:r w:rsidR="00B55F07" w:rsidRPr="00733691">
        <w:rPr>
          <w:rFonts w:ascii="IRLotus" w:hAnsi="IRLotus" w:cs="B Nazanin"/>
          <w:rtl/>
        </w:rPr>
        <w:t xml:space="preserve"> سکوت و تکیه می‌</w:t>
      </w:r>
      <w:r w:rsidR="00CE7A74" w:rsidRPr="00733691">
        <w:rPr>
          <w:rFonts w:ascii="IRLotus" w:hAnsi="IRLotus" w:cs="B Nazanin"/>
          <w:rtl/>
        </w:rPr>
        <w:t>پردازد</w:t>
      </w:r>
      <w:r w:rsidR="00D42823" w:rsidRPr="00733691">
        <w:rPr>
          <w:rFonts w:ascii="IRLotus" w:hAnsi="IRLotus" w:cs="B Nazanin"/>
          <w:rtl/>
        </w:rPr>
        <w:t xml:space="preserve"> كه در</w:t>
      </w:r>
      <w:r w:rsidR="00861C38" w:rsidRPr="00733691">
        <w:rPr>
          <w:rFonts w:ascii="IRLotus" w:hAnsi="IRLotus" w:cs="B Nazanin"/>
          <w:rtl/>
        </w:rPr>
        <w:t xml:space="preserve"> بخش </w:t>
      </w:r>
      <w:r w:rsidR="00D42823" w:rsidRPr="00733691">
        <w:rPr>
          <w:rFonts w:ascii="IRLotus" w:hAnsi="IRLotus" w:cs="B Nazanin"/>
          <w:rtl/>
        </w:rPr>
        <w:t>حاضر</w:t>
      </w:r>
      <w:r w:rsidR="00861C38" w:rsidRPr="00733691">
        <w:rPr>
          <w:rFonts w:ascii="IRLotus" w:hAnsi="IRLotus" w:cs="B Nazanin"/>
          <w:rtl/>
        </w:rPr>
        <w:t xml:space="preserve"> به بررس</w:t>
      </w:r>
      <w:r w:rsidR="00DA7B37" w:rsidRPr="00733691">
        <w:rPr>
          <w:rFonts w:ascii="IRLotus" w:hAnsi="IRLotus" w:cs="B Nazanin"/>
          <w:rtl/>
        </w:rPr>
        <w:t>ی</w:t>
      </w:r>
      <w:r w:rsidR="00861C38" w:rsidRPr="00733691">
        <w:rPr>
          <w:rFonts w:ascii="IRLotus" w:hAnsi="IRLotus" w:cs="B Nazanin"/>
          <w:rtl/>
        </w:rPr>
        <w:t xml:space="preserve"> آنها خواه</w:t>
      </w:r>
      <w:r w:rsidR="00DA7B37" w:rsidRPr="00733691">
        <w:rPr>
          <w:rFonts w:ascii="IRLotus" w:hAnsi="IRLotus" w:cs="B Nazanin"/>
          <w:rtl/>
        </w:rPr>
        <w:t>ی</w:t>
      </w:r>
      <w:r w:rsidR="00861C38" w:rsidRPr="00733691">
        <w:rPr>
          <w:rFonts w:ascii="IRLotus" w:hAnsi="IRLotus" w:cs="B Nazanin"/>
          <w:rtl/>
        </w:rPr>
        <w:t>م پرداخت</w:t>
      </w:r>
      <w:r w:rsidR="00CE7A74" w:rsidRPr="00733691">
        <w:rPr>
          <w:rFonts w:ascii="IRLotus" w:hAnsi="IRLotus" w:cs="B Nazanin"/>
          <w:rtl/>
        </w:rPr>
        <w:t>.</w:t>
      </w:r>
      <w:r w:rsidR="008005F8" w:rsidRPr="00733691">
        <w:rPr>
          <w:rFonts w:ascii="IRLotus" w:hAnsi="IRLotus" w:cs="B Nazanin"/>
          <w:rtl/>
        </w:rPr>
        <w:t xml:space="preserve"> </w:t>
      </w:r>
      <w:r w:rsidR="00DA7B37" w:rsidRPr="00733691">
        <w:rPr>
          <w:rFonts w:ascii="IRLotus" w:hAnsi="IRLotus" w:cs="B Nazanin"/>
          <w:rtl/>
        </w:rPr>
        <w:t>ی</w:t>
      </w:r>
      <w:r w:rsidR="009E6886" w:rsidRPr="00733691">
        <w:rPr>
          <w:rFonts w:ascii="IRLotus" w:hAnsi="IRLotus" w:cs="B Nazanin"/>
          <w:rtl/>
        </w:rPr>
        <w:t>ك</w:t>
      </w:r>
      <w:r w:rsidR="00DA7B37" w:rsidRPr="00733691">
        <w:rPr>
          <w:rFonts w:ascii="IRLotus" w:hAnsi="IRLotus" w:cs="B Nazanin"/>
          <w:rtl/>
        </w:rPr>
        <w:t>ی</w:t>
      </w:r>
      <w:r w:rsidR="009E6886" w:rsidRPr="00733691">
        <w:rPr>
          <w:rFonts w:ascii="IRLotus" w:hAnsi="IRLotus" w:cs="B Nazanin"/>
          <w:rtl/>
        </w:rPr>
        <w:t xml:space="preserve"> از پركاربردتر</w:t>
      </w:r>
      <w:r w:rsidR="00DA7B37" w:rsidRPr="00733691">
        <w:rPr>
          <w:rFonts w:ascii="IRLotus" w:hAnsi="IRLotus" w:cs="B Nazanin"/>
          <w:rtl/>
        </w:rPr>
        <w:t>ی</w:t>
      </w:r>
      <w:r w:rsidR="009E6886" w:rsidRPr="00733691">
        <w:rPr>
          <w:rFonts w:ascii="IRLotus" w:hAnsi="IRLotus" w:cs="B Nazanin"/>
          <w:rtl/>
        </w:rPr>
        <w:t xml:space="preserve">ن كلمات </w:t>
      </w:r>
      <w:r w:rsidR="00DA7B37" w:rsidRPr="00733691">
        <w:rPr>
          <w:rFonts w:ascii="IRLotus" w:hAnsi="IRLotus" w:cs="B Nazanin"/>
          <w:rtl/>
        </w:rPr>
        <w:t>ی</w:t>
      </w:r>
      <w:r w:rsidR="007C7416" w:rsidRPr="00733691">
        <w:rPr>
          <w:rFonts w:ascii="IRLotus" w:hAnsi="IRLotus" w:cs="B Nazanin"/>
          <w:rtl/>
        </w:rPr>
        <w:t>وسف</w:t>
      </w:r>
      <w:r w:rsidR="00DA7B37" w:rsidRPr="00733691">
        <w:rPr>
          <w:rFonts w:ascii="IRLotus" w:hAnsi="IRLotus" w:cs="B Nazanin"/>
          <w:rtl/>
        </w:rPr>
        <w:t>ی</w:t>
      </w:r>
      <w:r w:rsidR="007C7416" w:rsidRPr="00733691">
        <w:rPr>
          <w:rFonts w:ascii="IRLotus" w:hAnsi="IRLotus" w:cs="B Nazanin"/>
          <w:rtl/>
        </w:rPr>
        <w:t xml:space="preserve"> </w:t>
      </w:r>
      <w:r w:rsidR="009E6886" w:rsidRPr="00733691">
        <w:rPr>
          <w:rFonts w:ascii="IRLotus" w:hAnsi="IRLotus" w:cs="B Nazanin"/>
          <w:rtl/>
        </w:rPr>
        <w:t>در ا</w:t>
      </w:r>
      <w:r w:rsidR="00DA7B37" w:rsidRPr="00733691">
        <w:rPr>
          <w:rFonts w:ascii="IRLotus" w:hAnsi="IRLotus" w:cs="B Nazanin"/>
          <w:rtl/>
        </w:rPr>
        <w:t>ی</w:t>
      </w:r>
      <w:r w:rsidR="009E6886" w:rsidRPr="00733691">
        <w:rPr>
          <w:rFonts w:ascii="IRLotus" w:hAnsi="IRLotus" w:cs="B Nazanin"/>
          <w:rtl/>
        </w:rPr>
        <w:t xml:space="preserve">ن حوزه </w:t>
      </w:r>
      <w:r w:rsidR="008005F8" w:rsidRPr="00733691">
        <w:rPr>
          <w:rFonts w:ascii="IRLotus" w:hAnsi="IRLotus" w:cs="B Nazanin"/>
          <w:rtl/>
        </w:rPr>
        <w:t xml:space="preserve">«آهنگ» </w:t>
      </w:r>
      <w:r w:rsidR="009E6886" w:rsidRPr="00733691">
        <w:rPr>
          <w:rFonts w:ascii="IRLotus" w:hAnsi="IRLotus" w:cs="B Nazanin"/>
          <w:rtl/>
        </w:rPr>
        <w:t xml:space="preserve">است </w:t>
      </w:r>
      <w:r w:rsidR="00861C38" w:rsidRPr="00733691">
        <w:rPr>
          <w:rFonts w:ascii="IRLotus" w:hAnsi="IRLotus" w:cs="B Nazanin"/>
          <w:rtl/>
        </w:rPr>
        <w:t xml:space="preserve">كه </w:t>
      </w:r>
      <w:r w:rsidR="008005F8" w:rsidRPr="00733691">
        <w:rPr>
          <w:rFonts w:ascii="IRLotus" w:hAnsi="IRLotus" w:cs="B Nazanin"/>
          <w:rtl/>
        </w:rPr>
        <w:t>و</w:t>
      </w:r>
      <w:r w:rsidR="00DA7B37" w:rsidRPr="00733691">
        <w:rPr>
          <w:rFonts w:ascii="IRLotus" w:hAnsi="IRLotus" w:cs="B Nazanin"/>
          <w:rtl/>
        </w:rPr>
        <w:t>ی</w:t>
      </w:r>
      <w:r w:rsidR="008005F8" w:rsidRPr="00733691">
        <w:rPr>
          <w:rFonts w:ascii="IRLotus" w:hAnsi="IRLotus" w:cs="B Nazanin"/>
          <w:rtl/>
        </w:rPr>
        <w:t xml:space="preserve"> </w:t>
      </w:r>
      <w:r w:rsidR="007C7416" w:rsidRPr="00733691">
        <w:rPr>
          <w:rFonts w:ascii="IRLotus" w:hAnsi="IRLotus" w:cs="B Nazanin"/>
          <w:rtl/>
        </w:rPr>
        <w:t>ه</w:t>
      </w:r>
      <w:r w:rsidR="00DA7B37" w:rsidRPr="00733691">
        <w:rPr>
          <w:rFonts w:ascii="IRLotus" w:hAnsi="IRLotus" w:cs="B Nazanin"/>
          <w:rtl/>
        </w:rPr>
        <w:t>ی</w:t>
      </w:r>
      <w:r w:rsidR="007C7416" w:rsidRPr="00733691">
        <w:rPr>
          <w:rFonts w:ascii="IRLotus" w:hAnsi="IRLotus" w:cs="B Nazanin"/>
          <w:rtl/>
        </w:rPr>
        <w:t>چ‌گاه معنا</w:t>
      </w:r>
      <w:r w:rsidR="00DA7B37" w:rsidRPr="00733691">
        <w:rPr>
          <w:rFonts w:ascii="IRLotus" w:hAnsi="IRLotus" w:cs="B Nazanin"/>
          <w:rtl/>
        </w:rPr>
        <w:t>ی</w:t>
      </w:r>
      <w:r w:rsidR="007C7416" w:rsidRPr="00733691">
        <w:rPr>
          <w:rFonts w:ascii="IRLotus" w:hAnsi="IRLotus" w:cs="B Nazanin"/>
          <w:rtl/>
        </w:rPr>
        <w:t xml:space="preserve"> </w:t>
      </w:r>
      <w:r w:rsidR="00FB42B0" w:rsidRPr="00733691">
        <w:rPr>
          <w:rFonts w:ascii="IRLotus" w:hAnsi="IRLotus" w:cs="B Nazanin"/>
          <w:rtl/>
        </w:rPr>
        <w:t>آ</w:t>
      </w:r>
      <w:r w:rsidR="007C7416" w:rsidRPr="00733691">
        <w:rPr>
          <w:rFonts w:ascii="IRLotus" w:hAnsi="IRLotus" w:cs="B Nazanin"/>
          <w:rtl/>
        </w:rPr>
        <w:t xml:space="preserve">ن را </w:t>
      </w:r>
      <w:r w:rsidR="009F6306" w:rsidRPr="00733691">
        <w:rPr>
          <w:rFonts w:ascii="IRLotus" w:hAnsi="IRLotus" w:cs="B Nazanin"/>
          <w:rtl/>
        </w:rPr>
        <w:t>به‌روشن</w:t>
      </w:r>
      <w:r w:rsidR="00DA7B37" w:rsidRPr="00733691">
        <w:rPr>
          <w:rFonts w:ascii="IRLotus" w:hAnsi="IRLotus" w:cs="B Nazanin"/>
          <w:rtl/>
        </w:rPr>
        <w:t>ی</w:t>
      </w:r>
      <w:r w:rsidR="009F6306" w:rsidRPr="00733691">
        <w:rPr>
          <w:rFonts w:ascii="IRLotus" w:hAnsi="IRLotus" w:cs="B Nazanin"/>
          <w:rtl/>
        </w:rPr>
        <w:t xml:space="preserve"> شرح نم</w:t>
      </w:r>
      <w:r w:rsidR="00DA7B37" w:rsidRPr="00733691">
        <w:rPr>
          <w:rFonts w:ascii="IRLotus" w:hAnsi="IRLotus" w:cs="B Nazanin"/>
          <w:rtl/>
        </w:rPr>
        <w:t>ی</w:t>
      </w:r>
      <w:r w:rsidR="009F6306" w:rsidRPr="00733691">
        <w:rPr>
          <w:rFonts w:ascii="IRLotus" w:hAnsi="IRLotus" w:cs="B Nazanin"/>
          <w:rtl/>
        </w:rPr>
        <w:t>‌دهد.</w:t>
      </w:r>
      <w:r w:rsidR="007D2492" w:rsidRPr="00733691">
        <w:rPr>
          <w:rFonts w:ascii="IRLotus" w:hAnsi="IRLotus" w:cs="B Nazanin"/>
          <w:rtl/>
        </w:rPr>
        <w:t xml:space="preserve"> بنابرا</w:t>
      </w:r>
      <w:r w:rsidR="00DA7B37" w:rsidRPr="00733691">
        <w:rPr>
          <w:rFonts w:ascii="IRLotus" w:hAnsi="IRLotus" w:cs="B Nazanin"/>
          <w:rtl/>
        </w:rPr>
        <w:t>ی</w:t>
      </w:r>
      <w:r w:rsidR="007D2492" w:rsidRPr="00733691">
        <w:rPr>
          <w:rFonts w:ascii="IRLotus" w:hAnsi="IRLotus" w:cs="B Nazanin"/>
          <w:rtl/>
        </w:rPr>
        <w:t>ن</w:t>
      </w:r>
      <w:r w:rsidR="00D42823" w:rsidRPr="00733691">
        <w:rPr>
          <w:rFonts w:ascii="IRLotus" w:hAnsi="IRLotus" w:cs="B Nazanin"/>
          <w:rtl/>
        </w:rPr>
        <w:t>،</w:t>
      </w:r>
      <w:r w:rsidR="007D2492" w:rsidRPr="00733691">
        <w:rPr>
          <w:rFonts w:ascii="IRLotus" w:hAnsi="IRLotus" w:cs="B Nazanin"/>
          <w:rtl/>
        </w:rPr>
        <w:t xml:space="preserve"> برا</w:t>
      </w:r>
      <w:r w:rsidR="00DA7B37" w:rsidRPr="00733691">
        <w:rPr>
          <w:rFonts w:ascii="IRLotus" w:hAnsi="IRLotus" w:cs="B Nazanin"/>
          <w:rtl/>
        </w:rPr>
        <w:t>ی</w:t>
      </w:r>
      <w:r w:rsidR="007D2492" w:rsidRPr="00733691">
        <w:rPr>
          <w:rFonts w:ascii="IRLotus" w:hAnsi="IRLotus" w:cs="B Nazanin"/>
          <w:rtl/>
        </w:rPr>
        <w:t xml:space="preserve"> فهم محدود</w:t>
      </w:r>
      <w:r w:rsidR="00BE3B91" w:rsidRPr="00733691">
        <w:rPr>
          <w:rFonts w:ascii="IRLotus" w:hAnsi="IRLotus" w:cs="B Nazanin"/>
          <w:rtl/>
        </w:rPr>
        <w:t>ۀ</w:t>
      </w:r>
      <w:r w:rsidR="007D2492" w:rsidRPr="00733691">
        <w:rPr>
          <w:rFonts w:ascii="IRLotus" w:hAnsi="IRLotus" w:cs="B Nazanin"/>
          <w:rtl/>
        </w:rPr>
        <w:t xml:space="preserve"> معنا</w:t>
      </w:r>
      <w:r w:rsidR="00DA7B37" w:rsidRPr="00733691">
        <w:rPr>
          <w:rFonts w:ascii="IRLotus" w:hAnsi="IRLotus" w:cs="B Nazanin"/>
          <w:rtl/>
        </w:rPr>
        <w:t>یی</w:t>
      </w:r>
      <w:r w:rsidR="007D2492" w:rsidRPr="00733691">
        <w:rPr>
          <w:rFonts w:ascii="IRLotus" w:hAnsi="IRLotus" w:cs="B Nazanin"/>
          <w:rtl/>
        </w:rPr>
        <w:t xml:space="preserve"> «آهنگ» با</w:t>
      </w:r>
      <w:r w:rsidR="00DA7B37" w:rsidRPr="00733691">
        <w:rPr>
          <w:rFonts w:ascii="IRLotus" w:hAnsi="IRLotus" w:cs="B Nazanin"/>
          <w:rtl/>
        </w:rPr>
        <w:t>ی</w:t>
      </w:r>
      <w:r w:rsidR="007D2492" w:rsidRPr="00733691">
        <w:rPr>
          <w:rFonts w:ascii="IRLotus" w:hAnsi="IRLotus" w:cs="B Nazanin"/>
          <w:rtl/>
        </w:rPr>
        <w:t xml:space="preserve">د </w:t>
      </w:r>
      <w:r w:rsidR="008C3915" w:rsidRPr="00733691">
        <w:rPr>
          <w:rFonts w:ascii="IRLotus" w:hAnsi="IRLotus" w:cs="B Nazanin"/>
          <w:rtl/>
        </w:rPr>
        <w:t>توص</w:t>
      </w:r>
      <w:r w:rsidR="00DA7B37" w:rsidRPr="00733691">
        <w:rPr>
          <w:rFonts w:ascii="IRLotus" w:hAnsi="IRLotus" w:cs="B Nazanin"/>
          <w:rtl/>
        </w:rPr>
        <w:t>ی</w:t>
      </w:r>
      <w:r w:rsidR="008C3915" w:rsidRPr="00733691">
        <w:rPr>
          <w:rFonts w:ascii="IRLotus" w:hAnsi="IRLotus" w:cs="B Nazanin"/>
          <w:rtl/>
        </w:rPr>
        <w:t>ف‌ها</w:t>
      </w:r>
      <w:r w:rsidR="00DA7B37" w:rsidRPr="00733691">
        <w:rPr>
          <w:rFonts w:ascii="IRLotus" w:hAnsi="IRLotus" w:cs="B Nazanin"/>
          <w:rtl/>
        </w:rPr>
        <w:t>ی</w:t>
      </w:r>
      <w:r w:rsidR="007D2492" w:rsidRPr="00733691">
        <w:rPr>
          <w:rFonts w:ascii="IRLotus" w:hAnsi="IRLotus" w:cs="B Nazanin"/>
          <w:rtl/>
        </w:rPr>
        <w:t xml:space="preserve"> آن</w:t>
      </w:r>
      <w:r w:rsidR="009960BD" w:rsidRPr="00733691">
        <w:rPr>
          <w:rFonts w:ascii="IRLotus" w:hAnsi="IRLotus" w:cs="B Nazanin"/>
          <w:rtl/>
        </w:rPr>
        <w:t xml:space="preserve"> را</w:t>
      </w:r>
      <w:r w:rsidR="007D2492" w:rsidRPr="00733691">
        <w:rPr>
          <w:rFonts w:ascii="IRLotus" w:hAnsi="IRLotus" w:cs="B Nazanin"/>
          <w:rtl/>
        </w:rPr>
        <w:t xml:space="preserve"> در نوشته‌ها</w:t>
      </w:r>
      <w:r w:rsidR="00DA7B37" w:rsidRPr="00733691">
        <w:rPr>
          <w:rFonts w:ascii="IRLotus" w:hAnsi="IRLotus" w:cs="B Nazanin"/>
          <w:rtl/>
        </w:rPr>
        <w:t>ی</w:t>
      </w:r>
      <w:r w:rsidR="007D2492" w:rsidRPr="00733691">
        <w:rPr>
          <w:rFonts w:ascii="IRLotus" w:hAnsi="IRLotus" w:cs="B Nazanin"/>
          <w:rtl/>
        </w:rPr>
        <w:t xml:space="preserve"> </w:t>
      </w:r>
      <w:r w:rsidR="00DA7B37" w:rsidRPr="00733691">
        <w:rPr>
          <w:rFonts w:ascii="IRLotus" w:hAnsi="IRLotus" w:cs="B Nazanin"/>
          <w:rtl/>
        </w:rPr>
        <w:t>ی</w:t>
      </w:r>
      <w:r w:rsidR="007D2492" w:rsidRPr="00733691">
        <w:rPr>
          <w:rFonts w:ascii="IRLotus" w:hAnsi="IRLotus" w:cs="B Nazanin"/>
          <w:rtl/>
        </w:rPr>
        <w:t>وسف</w:t>
      </w:r>
      <w:r w:rsidR="00DA7B37" w:rsidRPr="00733691">
        <w:rPr>
          <w:rFonts w:ascii="IRLotus" w:hAnsi="IRLotus" w:cs="B Nazanin"/>
          <w:rtl/>
        </w:rPr>
        <w:t>ی</w:t>
      </w:r>
      <w:r w:rsidR="00D42823" w:rsidRPr="00733691">
        <w:rPr>
          <w:rFonts w:ascii="IRLotus" w:hAnsi="IRLotus" w:cs="B Nazanin"/>
          <w:rtl/>
        </w:rPr>
        <w:t xml:space="preserve"> بررس</w:t>
      </w:r>
      <w:r w:rsidR="00DA7B37" w:rsidRPr="00733691">
        <w:rPr>
          <w:rFonts w:ascii="IRLotus" w:hAnsi="IRLotus" w:cs="B Nazanin"/>
          <w:rtl/>
        </w:rPr>
        <w:t>ی</w:t>
      </w:r>
      <w:r w:rsidR="00D42823" w:rsidRPr="00733691">
        <w:rPr>
          <w:rFonts w:ascii="IRLotus" w:hAnsi="IRLotus" w:cs="B Nazanin"/>
          <w:rtl/>
        </w:rPr>
        <w:t xml:space="preserve"> كن</w:t>
      </w:r>
      <w:r w:rsidR="00DA7B37" w:rsidRPr="00733691">
        <w:rPr>
          <w:rFonts w:ascii="IRLotus" w:hAnsi="IRLotus" w:cs="B Nazanin"/>
          <w:rtl/>
        </w:rPr>
        <w:t>ی</w:t>
      </w:r>
      <w:r w:rsidR="00D42823" w:rsidRPr="00733691">
        <w:rPr>
          <w:rFonts w:ascii="IRLotus" w:hAnsi="IRLotus" w:cs="B Nazanin"/>
          <w:rtl/>
        </w:rPr>
        <w:t>م</w:t>
      </w:r>
      <w:r w:rsidR="007D2492" w:rsidRPr="00733691">
        <w:rPr>
          <w:rFonts w:ascii="IRLotus" w:hAnsi="IRLotus" w:cs="B Nazanin"/>
          <w:rtl/>
        </w:rPr>
        <w:t>.</w:t>
      </w:r>
      <w:r w:rsidR="00B55F07" w:rsidRPr="00733691">
        <w:rPr>
          <w:rFonts w:ascii="IRLotus" w:hAnsi="IRLotus" w:cs="B Nazanin"/>
          <w:rtl/>
        </w:rPr>
        <w:t xml:space="preserve"> </w:t>
      </w:r>
      <w:r w:rsidR="008C3915" w:rsidRPr="00733691">
        <w:rPr>
          <w:rFonts w:ascii="IRLotus" w:hAnsi="IRLotus" w:cs="B Nazanin"/>
          <w:rtl/>
        </w:rPr>
        <w:t>ا</w:t>
      </w:r>
      <w:r w:rsidR="00DA7B37" w:rsidRPr="00733691">
        <w:rPr>
          <w:rFonts w:ascii="IRLotus" w:hAnsi="IRLotus" w:cs="B Nazanin"/>
          <w:rtl/>
        </w:rPr>
        <w:t>ی</w:t>
      </w:r>
      <w:r w:rsidR="008C3915" w:rsidRPr="00733691">
        <w:rPr>
          <w:rFonts w:ascii="IRLotus" w:hAnsi="IRLotus" w:cs="B Nazanin"/>
          <w:rtl/>
        </w:rPr>
        <w:t>ن توص</w:t>
      </w:r>
      <w:r w:rsidR="00DA7B37" w:rsidRPr="00733691">
        <w:rPr>
          <w:rFonts w:ascii="IRLotus" w:hAnsi="IRLotus" w:cs="B Nazanin"/>
          <w:rtl/>
        </w:rPr>
        <w:t>ی</w:t>
      </w:r>
      <w:r w:rsidR="008C3915" w:rsidRPr="00733691">
        <w:rPr>
          <w:rFonts w:ascii="IRLotus" w:hAnsi="IRLotus" w:cs="B Nazanin"/>
          <w:rtl/>
        </w:rPr>
        <w:t>ف‌ها</w:t>
      </w:r>
      <w:r w:rsidR="006F4E79" w:rsidRPr="00733691">
        <w:rPr>
          <w:rFonts w:ascii="IRLotus" w:hAnsi="IRLotus" w:cs="B Nazanin"/>
          <w:rtl/>
        </w:rPr>
        <w:t xml:space="preserve"> را م</w:t>
      </w:r>
      <w:r w:rsidR="00DA7B37" w:rsidRPr="00733691">
        <w:rPr>
          <w:rFonts w:ascii="IRLotus" w:hAnsi="IRLotus" w:cs="B Nazanin"/>
          <w:rtl/>
        </w:rPr>
        <w:t>ی</w:t>
      </w:r>
      <w:r w:rsidR="006F4E79" w:rsidRPr="00733691">
        <w:rPr>
          <w:rFonts w:ascii="IRLotus" w:hAnsi="IRLotus" w:cs="B Nazanin"/>
          <w:rtl/>
        </w:rPr>
        <w:t>‌توان در سه دسته طبقه‌بند</w:t>
      </w:r>
      <w:r w:rsidR="00DA7B37" w:rsidRPr="00733691">
        <w:rPr>
          <w:rFonts w:ascii="IRLotus" w:hAnsi="IRLotus" w:cs="B Nazanin"/>
          <w:rtl/>
        </w:rPr>
        <w:t>ی</w:t>
      </w:r>
      <w:r w:rsidR="006F4E79" w:rsidRPr="00733691">
        <w:rPr>
          <w:rFonts w:ascii="IRLotus" w:hAnsi="IRLotus" w:cs="B Nazanin"/>
          <w:rtl/>
        </w:rPr>
        <w:t xml:space="preserve"> كرد:</w:t>
      </w:r>
    </w:p>
    <w:p w14:paraId="0B4E6A9B" w14:textId="4E889A96" w:rsidR="00B55F07" w:rsidRPr="00733691" w:rsidRDefault="00E253B1" w:rsidP="00AB6549">
      <w:pPr>
        <w:pStyle w:val="a"/>
        <w:tabs>
          <w:tab w:val="left" w:pos="6210"/>
        </w:tabs>
        <w:bidi/>
        <w:spacing w:after="0" w:line="240" w:lineRule="auto"/>
        <w:ind w:firstLine="288"/>
        <w:jc w:val="both"/>
        <w:rPr>
          <w:rFonts w:ascii="IRLotus" w:hAnsi="IRLotus" w:cs="B Nazanin"/>
          <w:rtl/>
        </w:rPr>
      </w:pPr>
      <w:r w:rsidRPr="00733691">
        <w:rPr>
          <w:rFonts w:ascii="IRLotus" w:hAnsi="IRLotus" w:cs="B Nazanin"/>
          <w:rtl/>
        </w:rPr>
        <w:t>دست</w:t>
      </w:r>
      <w:r w:rsidR="00BE3B91" w:rsidRPr="00733691">
        <w:rPr>
          <w:rFonts w:ascii="IRLotus" w:hAnsi="IRLotus" w:cs="B Nazanin"/>
          <w:rtl/>
        </w:rPr>
        <w:t>ۀ</w:t>
      </w:r>
      <w:r w:rsidRPr="00733691">
        <w:rPr>
          <w:rFonts w:ascii="IRLotus" w:hAnsi="IRLotus" w:cs="B Nazanin"/>
          <w:rtl/>
        </w:rPr>
        <w:t xml:space="preserve"> </w:t>
      </w:r>
      <w:r w:rsidR="00AB6549">
        <w:rPr>
          <w:rFonts w:ascii="IRLotus" w:hAnsi="IRLotus" w:cs="B Nazanin"/>
          <w:rtl/>
        </w:rPr>
        <w:t>نخست</w:t>
      </w:r>
      <w:r w:rsidR="00AB6549">
        <w:rPr>
          <w:rFonts w:ascii="IRLotus" w:hAnsi="IRLotus" w:cs="B Nazanin" w:hint="cs"/>
          <w:rtl/>
        </w:rPr>
        <w:t xml:space="preserve"> را درجاهایی می‌بینیم</w:t>
      </w:r>
      <w:r w:rsidRPr="00733691">
        <w:rPr>
          <w:rFonts w:ascii="IRLotus" w:hAnsi="IRLotus" w:cs="B Nazanin"/>
          <w:rtl/>
        </w:rPr>
        <w:t xml:space="preserve"> كه </w:t>
      </w:r>
      <w:r w:rsidR="00DA7B37" w:rsidRPr="00733691">
        <w:rPr>
          <w:rFonts w:ascii="IRLotus" w:hAnsi="IRLotus" w:cs="B Nazanin"/>
          <w:rtl/>
        </w:rPr>
        <w:t>ی</w:t>
      </w:r>
      <w:r w:rsidR="00E93EAF" w:rsidRPr="00733691">
        <w:rPr>
          <w:rFonts w:ascii="IRLotus" w:hAnsi="IRLotus" w:cs="B Nazanin"/>
          <w:rtl/>
        </w:rPr>
        <w:t>وسف</w:t>
      </w:r>
      <w:r w:rsidR="00DA7B37" w:rsidRPr="00733691">
        <w:rPr>
          <w:rFonts w:ascii="IRLotus" w:hAnsi="IRLotus" w:cs="B Nazanin"/>
          <w:rtl/>
        </w:rPr>
        <w:t>ی</w:t>
      </w:r>
      <w:r w:rsidR="00E93EAF" w:rsidRPr="00733691">
        <w:rPr>
          <w:rFonts w:ascii="IRLotus" w:hAnsi="IRLotus" w:cs="B Nazanin"/>
          <w:rtl/>
        </w:rPr>
        <w:t xml:space="preserve"> از جنس</w:t>
      </w:r>
      <w:r w:rsidR="00DA7B37" w:rsidRPr="00733691">
        <w:rPr>
          <w:rFonts w:ascii="IRLotus" w:hAnsi="IRLotus" w:cs="B Nazanin"/>
          <w:rtl/>
        </w:rPr>
        <w:t>ی</w:t>
      </w:r>
      <w:r w:rsidR="00E93EAF" w:rsidRPr="00733691">
        <w:rPr>
          <w:rFonts w:ascii="IRLotus" w:hAnsi="IRLotus" w:cs="B Nazanin"/>
          <w:rtl/>
        </w:rPr>
        <w:t>ت برا</w:t>
      </w:r>
      <w:r w:rsidR="00DA7B37" w:rsidRPr="00733691">
        <w:rPr>
          <w:rFonts w:ascii="IRLotus" w:hAnsi="IRLotus" w:cs="B Nazanin"/>
          <w:rtl/>
        </w:rPr>
        <w:t>ی</w:t>
      </w:r>
      <w:r w:rsidR="00E93EAF" w:rsidRPr="00733691">
        <w:rPr>
          <w:rFonts w:ascii="IRLotus" w:hAnsi="IRLotus" w:cs="B Nazanin"/>
          <w:rtl/>
        </w:rPr>
        <w:t xml:space="preserve"> توص</w:t>
      </w:r>
      <w:r w:rsidR="00DA7B37" w:rsidRPr="00733691">
        <w:rPr>
          <w:rFonts w:ascii="IRLotus" w:hAnsi="IRLotus" w:cs="B Nazanin"/>
          <w:rtl/>
        </w:rPr>
        <w:t>ی</w:t>
      </w:r>
      <w:r w:rsidR="00E93EAF" w:rsidRPr="00733691">
        <w:rPr>
          <w:rFonts w:ascii="IRLotus" w:hAnsi="IRLotus" w:cs="B Nazanin"/>
          <w:rtl/>
        </w:rPr>
        <w:t>ف آهنگ بهره م</w:t>
      </w:r>
      <w:r w:rsidR="00DA7B37" w:rsidRPr="00733691">
        <w:rPr>
          <w:rFonts w:ascii="IRLotus" w:hAnsi="IRLotus" w:cs="B Nazanin"/>
          <w:rtl/>
        </w:rPr>
        <w:t>ی</w:t>
      </w:r>
      <w:r w:rsidR="00E93EAF" w:rsidRPr="00733691">
        <w:rPr>
          <w:rFonts w:ascii="IRLotus" w:hAnsi="IRLotus" w:cs="B Nazanin"/>
          <w:rtl/>
        </w:rPr>
        <w:t>‌برد</w:t>
      </w:r>
      <w:r w:rsidRPr="00733691">
        <w:rPr>
          <w:rFonts w:ascii="IRLotus" w:hAnsi="IRLotus" w:cs="B Nazanin"/>
          <w:rtl/>
        </w:rPr>
        <w:t>.</w:t>
      </w:r>
      <w:r w:rsidR="00B55F07" w:rsidRPr="00733691">
        <w:rPr>
          <w:rFonts w:ascii="IRLotus" w:hAnsi="IRLotus" w:cs="B Nazanin"/>
          <w:rtl/>
        </w:rPr>
        <w:t xml:space="preserve"> </w:t>
      </w:r>
      <w:r w:rsidRPr="00733691">
        <w:rPr>
          <w:rFonts w:ascii="IRLotus" w:hAnsi="IRLotus" w:cs="B Nazanin"/>
          <w:rtl/>
        </w:rPr>
        <w:t xml:space="preserve">عبارات </w:t>
      </w:r>
      <w:r w:rsidR="00B55F07" w:rsidRPr="00733691">
        <w:rPr>
          <w:rFonts w:ascii="IRLotus" w:hAnsi="IRLotus" w:cs="B Nazanin"/>
          <w:rtl/>
        </w:rPr>
        <w:t xml:space="preserve">«آهنگ زنانه» و «آهنگ مردانه» </w:t>
      </w:r>
      <w:r w:rsidRPr="00733691">
        <w:rPr>
          <w:rFonts w:ascii="IRLotus" w:hAnsi="IRLotus" w:cs="B Nazanin"/>
          <w:rtl/>
        </w:rPr>
        <w:t>مهم‌تر</w:t>
      </w:r>
      <w:r w:rsidR="00DA7B37" w:rsidRPr="00733691">
        <w:rPr>
          <w:rFonts w:ascii="IRLotus" w:hAnsi="IRLotus" w:cs="B Nazanin"/>
          <w:rtl/>
        </w:rPr>
        <w:t>ی</w:t>
      </w:r>
      <w:r w:rsidRPr="00733691">
        <w:rPr>
          <w:rFonts w:ascii="IRLotus" w:hAnsi="IRLotus" w:cs="B Nazanin"/>
          <w:rtl/>
        </w:rPr>
        <w:t>ن نمونه‌ها</w:t>
      </w:r>
      <w:r w:rsidR="00DA7B37" w:rsidRPr="00733691">
        <w:rPr>
          <w:rFonts w:ascii="IRLotus" w:hAnsi="IRLotus" w:cs="B Nazanin"/>
          <w:rtl/>
        </w:rPr>
        <w:t>ی</w:t>
      </w:r>
      <w:r w:rsidRPr="00733691">
        <w:rPr>
          <w:rFonts w:ascii="IRLotus" w:hAnsi="IRLotus" w:cs="B Nazanin"/>
          <w:rtl/>
        </w:rPr>
        <w:t xml:space="preserve"> آنند كه </w:t>
      </w:r>
      <w:r w:rsidR="00B55F07" w:rsidRPr="00733691">
        <w:rPr>
          <w:rFonts w:ascii="IRLotus" w:hAnsi="IRLotus" w:cs="B Nazanin"/>
          <w:rtl/>
        </w:rPr>
        <w:t xml:space="preserve">در ادامه </w:t>
      </w:r>
      <w:r w:rsidRPr="00733691">
        <w:rPr>
          <w:rFonts w:ascii="IRLotus" w:hAnsi="IRLotus" w:cs="B Nazanin"/>
          <w:rtl/>
        </w:rPr>
        <w:t xml:space="preserve">به آنها </w:t>
      </w:r>
      <w:r w:rsidR="00A226A9" w:rsidRPr="00733691">
        <w:rPr>
          <w:rFonts w:ascii="IRLotus" w:hAnsi="IRLotus" w:cs="B Nazanin"/>
          <w:rtl/>
        </w:rPr>
        <w:t>باز خواه</w:t>
      </w:r>
      <w:r w:rsidR="00DA7B37" w:rsidRPr="00733691">
        <w:rPr>
          <w:rFonts w:ascii="IRLotus" w:hAnsi="IRLotus" w:cs="B Nazanin"/>
          <w:rtl/>
        </w:rPr>
        <w:t>ی</w:t>
      </w:r>
      <w:r w:rsidR="00A226A9" w:rsidRPr="00733691">
        <w:rPr>
          <w:rFonts w:ascii="IRLotus" w:hAnsi="IRLotus" w:cs="B Nazanin"/>
          <w:rtl/>
        </w:rPr>
        <w:t>م گشت</w:t>
      </w:r>
      <w:r w:rsidRPr="00733691">
        <w:rPr>
          <w:rFonts w:ascii="IRLotus" w:hAnsi="IRLotus" w:cs="B Nazanin"/>
          <w:rtl/>
        </w:rPr>
        <w:t>.</w:t>
      </w:r>
    </w:p>
    <w:p w14:paraId="172672DE" w14:textId="649142E0" w:rsidR="00B55F07" w:rsidRPr="00733691" w:rsidRDefault="00E253B1" w:rsidP="00D51ACE">
      <w:pPr>
        <w:pStyle w:val="a"/>
        <w:tabs>
          <w:tab w:val="left" w:pos="6210"/>
        </w:tabs>
        <w:bidi/>
        <w:spacing w:after="0" w:line="240" w:lineRule="auto"/>
        <w:ind w:firstLine="288"/>
        <w:jc w:val="both"/>
        <w:rPr>
          <w:rFonts w:ascii="IRLotus" w:hAnsi="IRLotus" w:cs="B Nazanin"/>
          <w:rtl/>
        </w:rPr>
      </w:pPr>
      <w:r w:rsidRPr="00733691">
        <w:rPr>
          <w:rFonts w:ascii="IRLotus" w:hAnsi="IRLotus" w:cs="B Nazanin"/>
          <w:rtl/>
        </w:rPr>
        <w:t>دست</w:t>
      </w:r>
      <w:r w:rsidR="00BE3B91" w:rsidRPr="00733691">
        <w:rPr>
          <w:rFonts w:ascii="IRLotus" w:hAnsi="IRLotus" w:cs="B Nazanin"/>
          <w:rtl/>
        </w:rPr>
        <w:t>ۀ</w:t>
      </w:r>
      <w:r w:rsidRPr="00733691">
        <w:rPr>
          <w:rFonts w:ascii="IRLotus" w:hAnsi="IRLotus" w:cs="B Nazanin"/>
          <w:rtl/>
        </w:rPr>
        <w:t xml:space="preserve"> دوم، </w:t>
      </w:r>
      <w:r w:rsidR="00BD08FA" w:rsidRPr="00733691">
        <w:rPr>
          <w:rFonts w:ascii="IRLotus" w:hAnsi="IRLotus" w:cs="B Nazanin"/>
          <w:rtl/>
        </w:rPr>
        <w:t>توص</w:t>
      </w:r>
      <w:r w:rsidR="00DA7B37" w:rsidRPr="00733691">
        <w:rPr>
          <w:rFonts w:ascii="IRLotus" w:hAnsi="IRLotus" w:cs="B Nazanin"/>
          <w:rtl/>
        </w:rPr>
        <w:t>ی</w:t>
      </w:r>
      <w:r w:rsidR="00BD08FA" w:rsidRPr="00733691">
        <w:rPr>
          <w:rFonts w:ascii="IRLotus" w:hAnsi="IRLotus" w:cs="B Nazanin"/>
          <w:rtl/>
        </w:rPr>
        <w:t>ف آهنگ با كلمات و عبارات</w:t>
      </w:r>
      <w:r w:rsidR="00DA7B37" w:rsidRPr="00733691">
        <w:rPr>
          <w:rFonts w:ascii="IRLotus" w:hAnsi="IRLotus" w:cs="B Nazanin"/>
          <w:rtl/>
        </w:rPr>
        <w:t>ی</w:t>
      </w:r>
      <w:r w:rsidR="00BD08FA" w:rsidRPr="00733691">
        <w:rPr>
          <w:rFonts w:ascii="IRLotus" w:hAnsi="IRLotus" w:cs="B Nazanin"/>
          <w:rtl/>
        </w:rPr>
        <w:t xml:space="preserve"> است كه م</w:t>
      </w:r>
      <w:r w:rsidR="00DA7B37" w:rsidRPr="00733691">
        <w:rPr>
          <w:rFonts w:ascii="IRLotus" w:hAnsi="IRLotus" w:cs="B Nazanin"/>
          <w:rtl/>
        </w:rPr>
        <w:t>ی</w:t>
      </w:r>
      <w:r w:rsidR="00BD08FA" w:rsidRPr="00733691">
        <w:rPr>
          <w:rFonts w:ascii="IRLotus" w:hAnsi="IRLotus" w:cs="B Nazanin"/>
          <w:rtl/>
        </w:rPr>
        <w:t xml:space="preserve">‌توان آنها را </w:t>
      </w:r>
      <w:r w:rsidR="00A7595A" w:rsidRPr="00733691">
        <w:rPr>
          <w:rFonts w:ascii="IRLotus" w:hAnsi="IRLotus" w:cs="B Nazanin"/>
          <w:rtl/>
        </w:rPr>
        <w:t>ب</w:t>
      </w:r>
      <w:r w:rsidR="00DA7B37" w:rsidRPr="00733691">
        <w:rPr>
          <w:rFonts w:ascii="IRLotus" w:hAnsi="IRLotus" w:cs="B Nazanin"/>
          <w:rtl/>
        </w:rPr>
        <w:t>ی</w:t>
      </w:r>
      <w:r w:rsidR="00A7595A" w:rsidRPr="00733691">
        <w:rPr>
          <w:rFonts w:ascii="IRLotus" w:hAnsi="IRLotus" w:cs="B Nazanin"/>
          <w:rtl/>
        </w:rPr>
        <w:t>ان</w:t>
      </w:r>
      <w:r w:rsidR="00BD08FA" w:rsidRPr="00733691">
        <w:rPr>
          <w:rFonts w:ascii="IRLotus" w:hAnsi="IRLotus" w:cs="B Nazanin"/>
          <w:rtl/>
        </w:rPr>
        <w:t xml:space="preserve"> ذوق</w:t>
      </w:r>
      <w:r w:rsidR="00DA7B37" w:rsidRPr="00733691">
        <w:rPr>
          <w:rFonts w:ascii="IRLotus" w:hAnsi="IRLotus" w:cs="B Nazanin"/>
          <w:rtl/>
        </w:rPr>
        <w:t>ی</w:t>
      </w:r>
      <w:r w:rsidR="00BD08FA" w:rsidRPr="00733691">
        <w:rPr>
          <w:rFonts w:ascii="IRLotus" w:hAnsi="IRLotus" w:cs="B Nazanin"/>
          <w:rtl/>
        </w:rPr>
        <w:t xml:space="preserve"> </w:t>
      </w:r>
      <w:r w:rsidR="00DA7B37" w:rsidRPr="00733691">
        <w:rPr>
          <w:rFonts w:ascii="IRLotus" w:hAnsi="IRLotus" w:cs="B Nazanin"/>
          <w:rtl/>
        </w:rPr>
        <w:t>ی</w:t>
      </w:r>
      <w:r w:rsidR="00BD08FA" w:rsidRPr="00733691">
        <w:rPr>
          <w:rFonts w:ascii="IRLotus" w:hAnsi="IRLotus" w:cs="B Nazanin"/>
          <w:rtl/>
        </w:rPr>
        <w:t>وسف</w:t>
      </w:r>
      <w:r w:rsidR="00DA7B37" w:rsidRPr="00733691">
        <w:rPr>
          <w:rFonts w:ascii="IRLotus" w:hAnsi="IRLotus" w:cs="B Nazanin"/>
          <w:rtl/>
        </w:rPr>
        <w:t>ی</w:t>
      </w:r>
      <w:r w:rsidR="00BD08FA" w:rsidRPr="00733691">
        <w:rPr>
          <w:rFonts w:ascii="IRLotus" w:hAnsi="IRLotus" w:cs="B Nazanin"/>
          <w:rtl/>
        </w:rPr>
        <w:t xml:space="preserve"> دانست و</w:t>
      </w:r>
      <w:r w:rsidR="00B55F07" w:rsidRPr="00733691">
        <w:rPr>
          <w:rFonts w:ascii="IRLotus" w:hAnsi="IRLotus" w:cs="B Nazanin"/>
          <w:rtl/>
        </w:rPr>
        <w:t xml:space="preserve"> ‌مهم‌ترین‌شان </w:t>
      </w:r>
      <w:r w:rsidR="00BD08FA" w:rsidRPr="00733691">
        <w:rPr>
          <w:rFonts w:ascii="IRLotus" w:hAnsi="IRLotus" w:cs="B Nazanin"/>
          <w:rtl/>
        </w:rPr>
        <w:t>عبارتند از</w:t>
      </w:r>
      <w:r w:rsidR="00B55F07" w:rsidRPr="00733691">
        <w:rPr>
          <w:rFonts w:ascii="IRLotus" w:hAnsi="IRLotus" w:cs="B Nazanin"/>
          <w:rtl/>
        </w:rPr>
        <w:t>:</w:t>
      </w:r>
      <w:r w:rsidR="00BD08FA" w:rsidRPr="00733691">
        <w:rPr>
          <w:rFonts w:ascii="IRLotus" w:hAnsi="IRLotus" w:cs="B Nazanin"/>
          <w:b/>
          <w:bCs/>
          <w:rtl/>
        </w:rPr>
        <w:t xml:space="preserve"> </w:t>
      </w:r>
      <w:r w:rsidR="00B55F07" w:rsidRPr="00733691">
        <w:rPr>
          <w:rFonts w:ascii="IRLotus" w:hAnsi="IRLotus" w:cs="B Nazanin"/>
          <w:rtl/>
        </w:rPr>
        <w:t>«آهنگ نرم و شفقت‌انگیز»</w:t>
      </w:r>
      <w:r w:rsidR="00BD08FA" w:rsidRPr="00733691">
        <w:rPr>
          <w:rFonts w:ascii="IRLotus" w:hAnsi="IRLotus" w:cs="B Nazanin"/>
          <w:rtl/>
        </w:rPr>
        <w:t xml:space="preserve"> </w:t>
      </w:r>
      <w:r w:rsidR="00B55F07" w:rsidRPr="00733691">
        <w:rPr>
          <w:rFonts w:ascii="IRLotus" w:hAnsi="IRLotus" w:cs="B Nazanin"/>
          <w:rtl/>
        </w:rPr>
        <w:t>(یوسفی</w:t>
      </w:r>
      <w:r w:rsidR="00D05F5E" w:rsidRPr="00733691">
        <w:rPr>
          <w:rFonts w:ascii="IRLotus" w:hAnsi="IRLotus" w:cs="B Nazanin"/>
          <w:rtl/>
        </w:rPr>
        <w:t>،</w:t>
      </w:r>
      <w:r w:rsidR="00B55F07" w:rsidRPr="00733691">
        <w:rPr>
          <w:rFonts w:ascii="IRLotus" w:hAnsi="IRLotus" w:cs="B Nazanin"/>
          <w:rtl/>
        </w:rPr>
        <w:t xml:space="preserve"> </w:t>
      </w:r>
      <w:r w:rsidR="002D7B90" w:rsidRPr="00733691">
        <w:rPr>
          <w:rFonts w:ascii="IRLotus" w:hAnsi="IRLotus" w:cs="B Nazanin"/>
          <w:rtl/>
        </w:rPr>
        <w:t>1372، ج 1:</w:t>
      </w:r>
      <w:r w:rsidR="00B55F07" w:rsidRPr="00733691">
        <w:rPr>
          <w:rFonts w:ascii="IRLotus" w:hAnsi="IRLotus" w:cs="B Nazanin"/>
          <w:rtl/>
        </w:rPr>
        <w:t xml:space="preserve"> 34)</w:t>
      </w:r>
      <w:r w:rsidR="00BD08FA" w:rsidRPr="00733691">
        <w:rPr>
          <w:rFonts w:ascii="IRLotus" w:hAnsi="IRLotus" w:cs="B Nazanin"/>
          <w:rtl/>
        </w:rPr>
        <w:t>؛</w:t>
      </w:r>
      <w:r w:rsidR="00BD08FA" w:rsidRPr="00733691">
        <w:rPr>
          <w:rFonts w:ascii="IRLotus" w:hAnsi="IRLotus" w:cs="B Nazanin"/>
          <w:b/>
          <w:bCs/>
          <w:rtl/>
        </w:rPr>
        <w:t xml:space="preserve"> </w:t>
      </w:r>
      <w:r w:rsidR="003D6021" w:rsidRPr="00733691">
        <w:rPr>
          <w:rFonts w:ascii="IRLotus" w:hAnsi="IRLotus" w:cs="B Nazanin"/>
          <w:rtl/>
        </w:rPr>
        <w:t>«آهنگی پر</w:t>
      </w:r>
      <w:r w:rsidR="00B55F07" w:rsidRPr="00733691">
        <w:rPr>
          <w:rFonts w:ascii="IRLotus" w:hAnsi="IRLotus" w:cs="B Nazanin"/>
          <w:rtl/>
        </w:rPr>
        <w:t>صلابت و کوبنده»</w:t>
      </w:r>
      <w:r w:rsidR="00BD08FA" w:rsidRPr="00733691">
        <w:rPr>
          <w:rFonts w:ascii="IRLotus" w:hAnsi="IRLotus" w:cs="B Nazanin"/>
          <w:rtl/>
        </w:rPr>
        <w:t xml:space="preserve"> </w:t>
      </w:r>
      <w:r w:rsidR="00B55F07" w:rsidRPr="00733691">
        <w:rPr>
          <w:rFonts w:ascii="IRLotus" w:hAnsi="IRLotus" w:cs="B Nazanin"/>
          <w:rtl/>
        </w:rPr>
        <w:t>(</w:t>
      </w:r>
      <w:r w:rsidR="00310A8F" w:rsidRPr="00733691">
        <w:rPr>
          <w:rFonts w:ascii="IRLotus" w:hAnsi="IRLotus" w:cs="B Nazanin"/>
          <w:rtl/>
        </w:rPr>
        <w:t>همان:</w:t>
      </w:r>
      <w:r w:rsidR="00B55F07" w:rsidRPr="00733691">
        <w:rPr>
          <w:rFonts w:ascii="IRLotus" w:hAnsi="IRLotus" w:cs="B Nazanin"/>
          <w:rtl/>
        </w:rPr>
        <w:t xml:space="preserve"> 255)</w:t>
      </w:r>
      <w:r w:rsidR="00BD08FA" w:rsidRPr="00733691">
        <w:rPr>
          <w:rFonts w:ascii="IRLotus" w:hAnsi="IRLotus" w:cs="B Nazanin"/>
          <w:b/>
          <w:bCs/>
          <w:rtl/>
        </w:rPr>
        <w:t xml:space="preserve">؛ </w:t>
      </w:r>
      <w:r w:rsidR="00B55F07" w:rsidRPr="00733691">
        <w:rPr>
          <w:rFonts w:ascii="IRLotus" w:hAnsi="IRLotus" w:cs="B Nazanin"/>
          <w:rtl/>
        </w:rPr>
        <w:t>«آهنگ نرم‌تر»</w:t>
      </w:r>
      <w:r w:rsidR="00BD08FA" w:rsidRPr="00733691">
        <w:rPr>
          <w:rFonts w:ascii="IRLotus" w:hAnsi="IRLotus" w:cs="B Nazanin"/>
          <w:rtl/>
        </w:rPr>
        <w:t xml:space="preserve"> </w:t>
      </w:r>
      <w:r w:rsidR="00B55F07" w:rsidRPr="00733691">
        <w:rPr>
          <w:rFonts w:ascii="IRLotus" w:hAnsi="IRLotus" w:cs="B Nazanin"/>
          <w:rtl/>
        </w:rPr>
        <w:t>(یوسفی</w:t>
      </w:r>
      <w:r w:rsidR="00D05F5E" w:rsidRPr="00733691">
        <w:rPr>
          <w:rFonts w:ascii="IRLotus" w:hAnsi="IRLotus" w:cs="B Nazanin"/>
          <w:rtl/>
        </w:rPr>
        <w:t>،</w:t>
      </w:r>
      <w:r w:rsidR="00B55F07" w:rsidRPr="00733691">
        <w:rPr>
          <w:rFonts w:ascii="IRLotus" w:hAnsi="IRLotus" w:cs="B Nazanin"/>
          <w:rtl/>
        </w:rPr>
        <w:t xml:space="preserve"> 1386</w:t>
      </w:r>
      <w:r w:rsidR="0025380D" w:rsidRPr="00733691">
        <w:rPr>
          <w:rFonts w:ascii="IRLotus" w:hAnsi="IRLotus" w:cs="B Nazanin"/>
          <w:rtl/>
        </w:rPr>
        <w:t>:</w:t>
      </w:r>
      <w:r w:rsidR="00B55F07" w:rsidRPr="00733691">
        <w:rPr>
          <w:rFonts w:ascii="IRLotus" w:hAnsi="IRLotus" w:cs="B Nazanin"/>
          <w:rtl/>
        </w:rPr>
        <w:t xml:space="preserve"> 187)</w:t>
      </w:r>
      <w:r w:rsidR="003D6021" w:rsidRPr="00733691">
        <w:rPr>
          <w:rFonts w:ascii="IRLotus" w:hAnsi="IRLotus" w:cs="B Nazanin"/>
          <w:b/>
          <w:bCs/>
          <w:rtl/>
        </w:rPr>
        <w:t xml:space="preserve">؛ </w:t>
      </w:r>
      <w:r w:rsidR="00B55F07" w:rsidRPr="00733691">
        <w:rPr>
          <w:rFonts w:ascii="IRLotus" w:hAnsi="IRLotus" w:cs="B Nazanin"/>
          <w:rtl/>
        </w:rPr>
        <w:t>«آهنگی کوبنده» (</w:t>
      </w:r>
      <w:r w:rsidR="00310A8F" w:rsidRPr="00733691">
        <w:rPr>
          <w:rFonts w:ascii="IRLotus" w:hAnsi="IRLotus" w:cs="B Nazanin"/>
          <w:rtl/>
        </w:rPr>
        <w:t>همان:</w:t>
      </w:r>
      <w:r w:rsidR="00B55F07" w:rsidRPr="00733691">
        <w:rPr>
          <w:rFonts w:ascii="IRLotus" w:hAnsi="IRLotus" w:cs="B Nazanin"/>
          <w:rtl/>
        </w:rPr>
        <w:t xml:space="preserve"> 192)</w:t>
      </w:r>
      <w:r w:rsidR="003D6021" w:rsidRPr="00733691">
        <w:rPr>
          <w:rFonts w:ascii="IRLotus" w:hAnsi="IRLotus" w:cs="B Nazanin"/>
          <w:b/>
          <w:bCs/>
          <w:rtl/>
        </w:rPr>
        <w:t xml:space="preserve">؛ </w:t>
      </w:r>
      <w:r w:rsidR="00B55F07" w:rsidRPr="00733691">
        <w:rPr>
          <w:rFonts w:ascii="IRLotus" w:hAnsi="IRLotus" w:cs="B Nazanin"/>
          <w:rtl/>
        </w:rPr>
        <w:t xml:space="preserve">«آهنگ ملایم» </w:t>
      </w:r>
      <w:r w:rsidR="00A7595A" w:rsidRPr="00733691">
        <w:rPr>
          <w:rFonts w:ascii="IRLotus" w:hAnsi="IRLotus" w:cs="B Nazanin"/>
          <w:rtl/>
        </w:rPr>
        <w:t>و</w:t>
      </w:r>
      <w:r w:rsidR="00B55F07" w:rsidRPr="00733691">
        <w:rPr>
          <w:rFonts w:ascii="IRLotus" w:hAnsi="IRLotus" w:cs="B Nazanin"/>
          <w:rtl/>
        </w:rPr>
        <w:t xml:space="preserve"> «آهنگی اندوه‌بار» (</w:t>
      </w:r>
      <w:r w:rsidR="00310A8F" w:rsidRPr="00733691">
        <w:rPr>
          <w:rFonts w:ascii="IRLotus" w:hAnsi="IRLotus" w:cs="B Nazanin"/>
          <w:rtl/>
        </w:rPr>
        <w:t xml:space="preserve">همان: </w:t>
      </w:r>
      <w:r w:rsidR="00B55F07" w:rsidRPr="00733691">
        <w:rPr>
          <w:rFonts w:ascii="IRLotus" w:hAnsi="IRLotus" w:cs="B Nazanin"/>
          <w:rtl/>
        </w:rPr>
        <w:t>193)</w:t>
      </w:r>
      <w:r w:rsidR="003D6021" w:rsidRPr="00733691">
        <w:rPr>
          <w:rFonts w:ascii="IRLotus" w:hAnsi="IRLotus" w:cs="B Nazanin"/>
          <w:b/>
          <w:bCs/>
          <w:rtl/>
        </w:rPr>
        <w:t xml:space="preserve">؛ </w:t>
      </w:r>
      <w:r w:rsidR="00B55F07" w:rsidRPr="00733691">
        <w:rPr>
          <w:rFonts w:ascii="IRLotus" w:hAnsi="IRLotus" w:cs="B Nazanin"/>
          <w:rtl/>
        </w:rPr>
        <w:t>«نرم</w:t>
      </w:r>
      <w:r w:rsidR="00A7595A" w:rsidRPr="00733691">
        <w:rPr>
          <w:rFonts w:ascii="IRLotus" w:hAnsi="IRLotus" w:cs="B Nazanin"/>
          <w:rtl/>
        </w:rPr>
        <w:t>‌</w:t>
      </w:r>
      <w:r w:rsidR="00B55F07" w:rsidRPr="00733691">
        <w:rPr>
          <w:rFonts w:ascii="IRLotus" w:hAnsi="IRLotus" w:cs="B Nazanin"/>
          <w:rtl/>
        </w:rPr>
        <w:t>آهنگ» (</w:t>
      </w:r>
      <w:r w:rsidR="00310A8F" w:rsidRPr="00733691">
        <w:rPr>
          <w:rFonts w:ascii="IRLotus" w:hAnsi="IRLotus" w:cs="B Nazanin"/>
          <w:rtl/>
        </w:rPr>
        <w:t>همان:</w:t>
      </w:r>
      <w:r w:rsidR="00B55F07" w:rsidRPr="00733691">
        <w:rPr>
          <w:rFonts w:ascii="IRLotus" w:hAnsi="IRLotus" w:cs="B Nazanin"/>
          <w:rtl/>
        </w:rPr>
        <w:t xml:space="preserve"> 194)</w:t>
      </w:r>
      <w:r w:rsidR="003D6021" w:rsidRPr="00733691">
        <w:rPr>
          <w:rFonts w:ascii="IRLotus" w:hAnsi="IRLotus" w:cs="B Nazanin"/>
          <w:b/>
          <w:bCs/>
          <w:rtl/>
        </w:rPr>
        <w:t xml:space="preserve">؛ </w:t>
      </w:r>
      <w:r w:rsidR="00B55F07" w:rsidRPr="00733691">
        <w:rPr>
          <w:rFonts w:ascii="IRLotus" w:hAnsi="IRLotus" w:cs="B Nazanin"/>
          <w:rtl/>
        </w:rPr>
        <w:t>«آهنگی لطیف»</w:t>
      </w:r>
      <w:r w:rsidR="00B55F07" w:rsidRPr="00733691">
        <w:rPr>
          <w:rFonts w:ascii="IRLotus" w:hAnsi="IRLotus" w:cs="B Nazanin"/>
        </w:rPr>
        <w:t xml:space="preserve"> </w:t>
      </w:r>
      <w:r w:rsidR="00B55F07" w:rsidRPr="00733691">
        <w:rPr>
          <w:rFonts w:ascii="IRLotus" w:hAnsi="IRLotus" w:cs="B Nazanin"/>
          <w:rtl/>
        </w:rPr>
        <w:t>(</w:t>
      </w:r>
      <w:r w:rsidR="00310A8F" w:rsidRPr="00733691">
        <w:rPr>
          <w:rFonts w:ascii="IRLotus" w:hAnsi="IRLotus" w:cs="B Nazanin"/>
          <w:rtl/>
        </w:rPr>
        <w:t>همان:</w:t>
      </w:r>
      <w:r w:rsidR="00B55F07" w:rsidRPr="00733691">
        <w:rPr>
          <w:rFonts w:ascii="IRLotus" w:hAnsi="IRLotus" w:cs="B Nazanin"/>
          <w:rtl/>
        </w:rPr>
        <w:t xml:space="preserve"> 195)</w:t>
      </w:r>
      <w:r w:rsidR="00671C81" w:rsidRPr="00733691">
        <w:rPr>
          <w:rFonts w:ascii="IRLotus" w:hAnsi="IRLotus" w:cs="B Nazanin"/>
          <w:b/>
          <w:bCs/>
          <w:rtl/>
        </w:rPr>
        <w:t xml:space="preserve">؛ </w:t>
      </w:r>
      <w:r w:rsidR="00B55F07" w:rsidRPr="00733691">
        <w:rPr>
          <w:rFonts w:ascii="IRLotus" w:hAnsi="IRLotus" w:cs="B Nazanin"/>
          <w:rtl/>
        </w:rPr>
        <w:t>«آهنگی محکم» (یوسفی</w:t>
      </w:r>
      <w:r w:rsidR="00D05F5E" w:rsidRPr="00733691">
        <w:rPr>
          <w:rFonts w:ascii="IRLotus" w:hAnsi="IRLotus" w:cs="B Nazanin"/>
          <w:rtl/>
        </w:rPr>
        <w:t>،</w:t>
      </w:r>
      <w:r w:rsidR="00B55F07" w:rsidRPr="00733691">
        <w:rPr>
          <w:rFonts w:ascii="IRLotus" w:hAnsi="IRLotus" w:cs="B Nazanin"/>
          <w:rtl/>
        </w:rPr>
        <w:t xml:space="preserve"> 1370</w:t>
      </w:r>
      <w:r w:rsidR="0025380D" w:rsidRPr="00733691">
        <w:rPr>
          <w:rFonts w:ascii="IRLotus" w:hAnsi="IRLotus" w:cs="B Nazanin"/>
          <w:rtl/>
        </w:rPr>
        <w:t>:</w:t>
      </w:r>
      <w:r w:rsidR="00B55F07" w:rsidRPr="00733691">
        <w:rPr>
          <w:rFonts w:ascii="IRLotus" w:hAnsi="IRLotus" w:cs="B Nazanin"/>
          <w:rtl/>
        </w:rPr>
        <w:t xml:space="preserve"> 63)</w:t>
      </w:r>
      <w:r w:rsidR="00671C81" w:rsidRPr="00733691">
        <w:rPr>
          <w:rFonts w:ascii="IRLotus" w:hAnsi="IRLotus" w:cs="B Nazanin"/>
          <w:b/>
          <w:bCs/>
          <w:rtl/>
        </w:rPr>
        <w:t xml:space="preserve">؛ </w:t>
      </w:r>
      <w:r w:rsidR="00B55F07" w:rsidRPr="00733691">
        <w:rPr>
          <w:rFonts w:ascii="IRLotus" w:hAnsi="IRLotus" w:cs="B Nazanin"/>
          <w:rtl/>
        </w:rPr>
        <w:t>«آهنگ کوبنده و خشم‌آمیز» (یوسفی</w:t>
      </w:r>
      <w:r w:rsidR="00D05F5E" w:rsidRPr="00733691">
        <w:rPr>
          <w:rFonts w:ascii="IRLotus" w:hAnsi="IRLotus" w:cs="B Nazanin"/>
          <w:rtl/>
        </w:rPr>
        <w:t>،</w:t>
      </w:r>
      <w:r w:rsidR="00B55F07" w:rsidRPr="00733691">
        <w:rPr>
          <w:rFonts w:ascii="IRLotus" w:hAnsi="IRLotus" w:cs="B Nazanin"/>
          <w:rtl/>
        </w:rPr>
        <w:t xml:space="preserve"> </w:t>
      </w:r>
      <w:r w:rsidR="00833F60" w:rsidRPr="00733691">
        <w:rPr>
          <w:rFonts w:ascii="IRLotus" w:hAnsi="IRLotus" w:cs="B Nazanin"/>
          <w:rtl/>
        </w:rPr>
        <w:t>1392</w:t>
      </w:r>
      <w:r w:rsidR="0025380D" w:rsidRPr="00733691">
        <w:rPr>
          <w:rFonts w:ascii="IRLotus" w:hAnsi="IRLotus" w:cs="B Nazanin"/>
          <w:rtl/>
        </w:rPr>
        <w:t>:</w:t>
      </w:r>
      <w:r w:rsidR="00B55F07" w:rsidRPr="00733691">
        <w:rPr>
          <w:rFonts w:ascii="IRLotus" w:hAnsi="IRLotus" w:cs="B Nazanin"/>
          <w:rtl/>
        </w:rPr>
        <w:t xml:space="preserve"> 38)</w:t>
      </w:r>
      <w:r w:rsidR="00671C81" w:rsidRPr="00733691">
        <w:rPr>
          <w:rFonts w:ascii="IRLotus" w:hAnsi="IRLotus" w:cs="B Nazanin"/>
          <w:b/>
          <w:bCs/>
          <w:rtl/>
        </w:rPr>
        <w:t xml:space="preserve">؛ </w:t>
      </w:r>
      <w:r w:rsidR="00B55F07" w:rsidRPr="00733691">
        <w:rPr>
          <w:rFonts w:ascii="IRLotus" w:hAnsi="IRLotus" w:cs="B Nazanin"/>
          <w:rtl/>
        </w:rPr>
        <w:t>«آهنگی غمگین» (</w:t>
      </w:r>
      <w:r w:rsidR="00310A8F" w:rsidRPr="00733691">
        <w:rPr>
          <w:rFonts w:ascii="IRLotus" w:hAnsi="IRLotus" w:cs="B Nazanin"/>
          <w:rtl/>
        </w:rPr>
        <w:t>همان:</w:t>
      </w:r>
      <w:r w:rsidR="00B55F07" w:rsidRPr="00733691">
        <w:rPr>
          <w:rFonts w:ascii="IRLotus" w:hAnsi="IRLotus" w:cs="B Nazanin"/>
          <w:rtl/>
        </w:rPr>
        <w:t xml:space="preserve"> 48)</w:t>
      </w:r>
      <w:r w:rsidR="00671C81" w:rsidRPr="00733691">
        <w:rPr>
          <w:rFonts w:ascii="IRLotus" w:hAnsi="IRLotus" w:cs="B Nazanin"/>
          <w:b/>
          <w:bCs/>
          <w:rtl/>
        </w:rPr>
        <w:t xml:space="preserve">؛ </w:t>
      </w:r>
      <w:r w:rsidR="00B55F07" w:rsidRPr="00733691">
        <w:rPr>
          <w:rFonts w:ascii="IRLotus" w:hAnsi="IRLotus" w:cs="B Nazanin"/>
          <w:rtl/>
        </w:rPr>
        <w:t>«آهنگی خوش» (</w:t>
      </w:r>
      <w:r w:rsidR="00310A8F" w:rsidRPr="00733691">
        <w:rPr>
          <w:rFonts w:ascii="IRLotus" w:hAnsi="IRLotus" w:cs="B Nazanin"/>
          <w:rtl/>
        </w:rPr>
        <w:t>همان:</w:t>
      </w:r>
      <w:r w:rsidR="00B55F07" w:rsidRPr="00733691">
        <w:rPr>
          <w:rFonts w:ascii="IRLotus" w:hAnsi="IRLotus" w:cs="B Nazanin"/>
          <w:rtl/>
        </w:rPr>
        <w:t xml:space="preserve"> 70)</w:t>
      </w:r>
      <w:r w:rsidR="00671C81" w:rsidRPr="00733691">
        <w:rPr>
          <w:rFonts w:ascii="IRLotus" w:hAnsi="IRLotus" w:cs="B Nazanin"/>
          <w:b/>
          <w:bCs/>
          <w:rtl/>
        </w:rPr>
        <w:t xml:space="preserve">؛ </w:t>
      </w:r>
      <w:r w:rsidR="00B55F07" w:rsidRPr="00733691">
        <w:rPr>
          <w:rFonts w:ascii="IRLotus" w:hAnsi="IRLotus" w:cs="B Nazanin"/>
          <w:rtl/>
        </w:rPr>
        <w:t>«آهنگ گوش</w:t>
      </w:r>
      <w:r w:rsidR="00671C81" w:rsidRPr="00733691">
        <w:rPr>
          <w:rFonts w:ascii="IRLotus" w:hAnsi="IRLotus" w:cs="B Nazanin"/>
          <w:rtl/>
        </w:rPr>
        <w:t>‌</w:t>
      </w:r>
      <w:r w:rsidR="00B55F07" w:rsidRPr="00733691">
        <w:rPr>
          <w:rFonts w:ascii="IRLotus" w:hAnsi="IRLotus" w:cs="B Nazanin"/>
          <w:rtl/>
        </w:rPr>
        <w:t>نواز» (</w:t>
      </w:r>
      <w:r w:rsidR="00310A8F" w:rsidRPr="00733691">
        <w:rPr>
          <w:rFonts w:ascii="IRLotus" w:hAnsi="IRLotus" w:cs="B Nazanin"/>
          <w:rtl/>
        </w:rPr>
        <w:t>همان:</w:t>
      </w:r>
      <w:r w:rsidR="00B55F07" w:rsidRPr="00733691">
        <w:rPr>
          <w:rFonts w:ascii="IRLotus" w:hAnsi="IRLotus" w:cs="B Nazanin"/>
          <w:rtl/>
        </w:rPr>
        <w:t xml:space="preserve"> 126)</w:t>
      </w:r>
      <w:r w:rsidR="00671C81" w:rsidRPr="00733691">
        <w:rPr>
          <w:rFonts w:ascii="IRLotus" w:hAnsi="IRLotus" w:cs="B Nazanin"/>
          <w:b/>
          <w:bCs/>
          <w:rtl/>
        </w:rPr>
        <w:t xml:space="preserve">؛ </w:t>
      </w:r>
      <w:r w:rsidR="00B55F07" w:rsidRPr="00733691">
        <w:rPr>
          <w:rFonts w:ascii="IRLotus" w:hAnsi="IRLotus" w:cs="B Nazanin"/>
          <w:rtl/>
        </w:rPr>
        <w:t>«آهنگی هیجان‌زده و مؤثر و شورانگیز» (</w:t>
      </w:r>
      <w:r w:rsidR="00310A8F" w:rsidRPr="00733691">
        <w:rPr>
          <w:rFonts w:ascii="IRLotus" w:hAnsi="IRLotus" w:cs="B Nazanin"/>
          <w:rtl/>
        </w:rPr>
        <w:t>همان:</w:t>
      </w:r>
      <w:r w:rsidR="00B55F07" w:rsidRPr="00733691">
        <w:rPr>
          <w:rFonts w:ascii="IRLotus" w:hAnsi="IRLotus" w:cs="B Nazanin"/>
          <w:rtl/>
        </w:rPr>
        <w:t xml:space="preserve"> 153)</w:t>
      </w:r>
      <w:r w:rsidR="008C3915" w:rsidRPr="00733691">
        <w:rPr>
          <w:rFonts w:ascii="IRLotus" w:hAnsi="IRLotus" w:cs="B Nazanin"/>
          <w:b/>
          <w:bCs/>
          <w:rtl/>
        </w:rPr>
        <w:t xml:space="preserve">؛ </w:t>
      </w:r>
      <w:r w:rsidR="00B55F07" w:rsidRPr="00733691">
        <w:rPr>
          <w:rFonts w:ascii="IRLotus" w:hAnsi="IRLotus" w:cs="B Nazanin"/>
          <w:rtl/>
        </w:rPr>
        <w:t>«آهنگ گرم و شورانگیز»</w:t>
      </w:r>
      <w:r w:rsidR="008C3915" w:rsidRPr="00733691">
        <w:rPr>
          <w:rFonts w:ascii="IRLotus" w:hAnsi="IRLotus" w:cs="B Nazanin"/>
          <w:rtl/>
        </w:rPr>
        <w:t xml:space="preserve"> </w:t>
      </w:r>
      <w:r w:rsidR="00B55F07" w:rsidRPr="00733691">
        <w:rPr>
          <w:rFonts w:ascii="IRLotus" w:hAnsi="IRLotus" w:cs="B Nazanin"/>
          <w:rtl/>
        </w:rPr>
        <w:t>(</w:t>
      </w:r>
      <w:r w:rsidR="00310A8F" w:rsidRPr="00733691">
        <w:rPr>
          <w:rFonts w:ascii="IRLotus" w:hAnsi="IRLotus" w:cs="B Nazanin"/>
          <w:rtl/>
        </w:rPr>
        <w:t>همان:</w:t>
      </w:r>
      <w:r w:rsidR="00B55F07" w:rsidRPr="00733691">
        <w:rPr>
          <w:rFonts w:ascii="IRLotus" w:hAnsi="IRLotus" w:cs="B Nazanin"/>
          <w:rtl/>
        </w:rPr>
        <w:t xml:space="preserve"> 162)</w:t>
      </w:r>
      <w:r w:rsidR="008C3915" w:rsidRPr="00733691">
        <w:rPr>
          <w:rFonts w:ascii="IRLotus" w:hAnsi="IRLotus" w:cs="B Nazanin"/>
          <w:b/>
          <w:bCs/>
          <w:rtl/>
        </w:rPr>
        <w:t xml:space="preserve">؛ </w:t>
      </w:r>
      <w:r w:rsidR="00B55F07" w:rsidRPr="00733691">
        <w:rPr>
          <w:rFonts w:ascii="IRLotus" w:hAnsi="IRLotus" w:cs="B Nazanin"/>
          <w:rtl/>
        </w:rPr>
        <w:t>«آهنگی شاد و دل‌انگیز» (</w:t>
      </w:r>
      <w:r w:rsidR="00310A8F" w:rsidRPr="00733691">
        <w:rPr>
          <w:rFonts w:ascii="IRLotus" w:hAnsi="IRLotus" w:cs="B Nazanin"/>
          <w:rtl/>
        </w:rPr>
        <w:t>همان:</w:t>
      </w:r>
      <w:r w:rsidR="00B55F07" w:rsidRPr="00733691">
        <w:rPr>
          <w:rFonts w:ascii="IRLotus" w:hAnsi="IRLotus" w:cs="B Nazanin"/>
          <w:rtl/>
        </w:rPr>
        <w:t xml:space="preserve"> 214)</w:t>
      </w:r>
      <w:r w:rsidR="008C3915" w:rsidRPr="00733691">
        <w:rPr>
          <w:rFonts w:ascii="IRLotus" w:hAnsi="IRLotus" w:cs="B Nazanin"/>
          <w:b/>
          <w:bCs/>
          <w:rtl/>
        </w:rPr>
        <w:t xml:space="preserve">؛ </w:t>
      </w:r>
      <w:r w:rsidR="00B55F07" w:rsidRPr="00733691">
        <w:rPr>
          <w:rFonts w:ascii="IRLotus" w:hAnsi="IRLotus" w:cs="B Nazanin"/>
          <w:rtl/>
        </w:rPr>
        <w:t>«موسیقی سحرآمیز»</w:t>
      </w:r>
      <w:r w:rsidR="008C3915" w:rsidRPr="00733691">
        <w:rPr>
          <w:rFonts w:ascii="IRLotus" w:hAnsi="IRLotus" w:cs="B Nazanin"/>
          <w:rtl/>
        </w:rPr>
        <w:t xml:space="preserve"> </w:t>
      </w:r>
      <w:r w:rsidR="00B55F07" w:rsidRPr="00733691">
        <w:rPr>
          <w:rFonts w:ascii="IRLotus" w:hAnsi="IRLotus" w:cs="B Nazanin"/>
          <w:rtl/>
        </w:rPr>
        <w:t>(</w:t>
      </w:r>
      <w:r w:rsidR="00310A8F" w:rsidRPr="00733691">
        <w:rPr>
          <w:rFonts w:ascii="IRLotus" w:hAnsi="IRLotus" w:cs="B Nazanin"/>
          <w:rtl/>
        </w:rPr>
        <w:t>همان:</w:t>
      </w:r>
      <w:r w:rsidR="00B55F07" w:rsidRPr="00733691">
        <w:rPr>
          <w:rFonts w:ascii="IRLotus" w:hAnsi="IRLotus" w:cs="B Nazanin"/>
          <w:rtl/>
        </w:rPr>
        <w:t xml:space="preserve"> 215)</w:t>
      </w:r>
      <w:r w:rsidR="008C3915" w:rsidRPr="00733691">
        <w:rPr>
          <w:rFonts w:ascii="IRLotus" w:hAnsi="IRLotus" w:cs="B Nazanin"/>
          <w:rtl/>
        </w:rPr>
        <w:t>.</w:t>
      </w:r>
    </w:p>
    <w:p w14:paraId="6AC3193C" w14:textId="180BC238" w:rsidR="00B55F07" w:rsidRPr="00733691" w:rsidRDefault="008C3915" w:rsidP="00D51ACE">
      <w:pPr>
        <w:pStyle w:val="a"/>
        <w:tabs>
          <w:tab w:val="left" w:pos="6210"/>
        </w:tabs>
        <w:bidi/>
        <w:spacing w:after="0" w:line="240" w:lineRule="auto"/>
        <w:ind w:firstLine="288"/>
        <w:jc w:val="both"/>
        <w:rPr>
          <w:rFonts w:ascii="IRLotus" w:hAnsi="IRLotus" w:cs="B Nazanin"/>
          <w:rtl/>
        </w:rPr>
      </w:pPr>
      <w:r w:rsidRPr="00733691">
        <w:rPr>
          <w:rFonts w:ascii="IRLotus" w:hAnsi="IRLotus" w:cs="B Nazanin"/>
          <w:rtl/>
        </w:rPr>
        <w:lastRenderedPageBreak/>
        <w:t>سوم</w:t>
      </w:r>
      <w:r w:rsidR="00DA7B37" w:rsidRPr="00733691">
        <w:rPr>
          <w:rFonts w:ascii="IRLotus" w:hAnsi="IRLotus" w:cs="B Nazanin"/>
          <w:rtl/>
        </w:rPr>
        <w:t>ی</w:t>
      </w:r>
      <w:r w:rsidRPr="00733691">
        <w:rPr>
          <w:rFonts w:ascii="IRLotus" w:hAnsi="IRLotus" w:cs="B Nazanin"/>
          <w:rtl/>
        </w:rPr>
        <w:t>ن دسته، شامل توص</w:t>
      </w:r>
      <w:r w:rsidR="00DA7B37" w:rsidRPr="00733691">
        <w:rPr>
          <w:rFonts w:ascii="IRLotus" w:hAnsi="IRLotus" w:cs="B Nazanin"/>
          <w:rtl/>
        </w:rPr>
        <w:t>ی</w:t>
      </w:r>
      <w:r w:rsidRPr="00733691">
        <w:rPr>
          <w:rFonts w:ascii="IRLotus" w:hAnsi="IRLotus" w:cs="B Nazanin"/>
          <w:rtl/>
        </w:rPr>
        <w:t>ف «آهنگ» با ژانرها</w:t>
      </w:r>
      <w:r w:rsidR="00DA7B37" w:rsidRPr="00733691">
        <w:rPr>
          <w:rFonts w:ascii="IRLotus" w:hAnsi="IRLotus" w:cs="B Nazanin"/>
          <w:rtl/>
        </w:rPr>
        <w:t>ی</w:t>
      </w:r>
      <w:r w:rsidRPr="00733691">
        <w:rPr>
          <w:rFonts w:ascii="IRLotus" w:hAnsi="IRLotus" w:cs="B Nazanin"/>
          <w:rtl/>
        </w:rPr>
        <w:t xml:space="preserve"> ادب</w:t>
      </w:r>
      <w:r w:rsidR="00DA7B37" w:rsidRPr="00733691">
        <w:rPr>
          <w:rFonts w:ascii="IRLotus" w:hAnsi="IRLotus" w:cs="B Nazanin"/>
          <w:rtl/>
        </w:rPr>
        <w:t>ی</w:t>
      </w:r>
      <w:r w:rsidRPr="00733691">
        <w:rPr>
          <w:rFonts w:ascii="IRLotus" w:hAnsi="IRLotus" w:cs="B Nazanin"/>
          <w:rtl/>
        </w:rPr>
        <w:t>،</w:t>
      </w:r>
      <w:r w:rsidR="00CB481A" w:rsidRPr="00733691">
        <w:rPr>
          <w:rFonts w:ascii="IRLotus" w:hAnsi="IRLotus" w:cs="B Nazanin"/>
          <w:rtl/>
        </w:rPr>
        <w:t xml:space="preserve"> </w:t>
      </w:r>
      <w:r w:rsidRPr="00733691">
        <w:rPr>
          <w:rFonts w:ascii="IRLotus" w:hAnsi="IRLotus" w:cs="B Nazanin"/>
          <w:rtl/>
        </w:rPr>
        <w:t>به‌و</w:t>
      </w:r>
      <w:r w:rsidR="00DA7B37" w:rsidRPr="00733691">
        <w:rPr>
          <w:rFonts w:ascii="IRLotus" w:hAnsi="IRLotus" w:cs="B Nazanin"/>
          <w:rtl/>
        </w:rPr>
        <w:t>ی</w:t>
      </w:r>
      <w:r w:rsidRPr="00733691">
        <w:rPr>
          <w:rFonts w:ascii="IRLotus" w:hAnsi="IRLotus" w:cs="B Nazanin"/>
          <w:rtl/>
        </w:rPr>
        <w:t>ژه</w:t>
      </w:r>
      <w:r w:rsidR="00B55F07" w:rsidRPr="00733691">
        <w:rPr>
          <w:rFonts w:ascii="IRLotus" w:hAnsi="IRLotus" w:cs="B Nazanin"/>
          <w:rtl/>
        </w:rPr>
        <w:t xml:space="preserve"> </w:t>
      </w:r>
      <w:r w:rsidRPr="00733691">
        <w:rPr>
          <w:rFonts w:ascii="IRLotus" w:hAnsi="IRLotus" w:cs="B Nazanin"/>
          <w:rtl/>
        </w:rPr>
        <w:t xml:space="preserve">دو ژانر </w:t>
      </w:r>
      <w:r w:rsidR="00B55F07" w:rsidRPr="00733691">
        <w:rPr>
          <w:rFonts w:ascii="IRLotus" w:hAnsi="IRLotus" w:cs="B Nazanin"/>
          <w:rtl/>
        </w:rPr>
        <w:t>حماسی و پهلوانی ا</w:t>
      </w:r>
      <w:r w:rsidRPr="00733691">
        <w:rPr>
          <w:rFonts w:ascii="IRLotus" w:hAnsi="IRLotus" w:cs="B Nazanin"/>
          <w:rtl/>
        </w:rPr>
        <w:t>س</w:t>
      </w:r>
      <w:r w:rsidR="00975DCA" w:rsidRPr="00733691">
        <w:rPr>
          <w:rFonts w:ascii="IRLotus" w:hAnsi="IRLotus" w:cs="B Nazanin"/>
          <w:rtl/>
        </w:rPr>
        <w:t>ت</w:t>
      </w:r>
      <w:r w:rsidR="00B55F07" w:rsidRPr="00733691">
        <w:rPr>
          <w:rFonts w:ascii="IRLotus" w:hAnsi="IRLotus" w:cs="B Nazanin"/>
          <w:rtl/>
        </w:rPr>
        <w:t xml:space="preserve">. </w:t>
      </w:r>
      <w:r w:rsidR="00975DCA" w:rsidRPr="00733691">
        <w:rPr>
          <w:rFonts w:ascii="IRLotus" w:hAnsi="IRLotus" w:cs="B Nazanin"/>
          <w:rtl/>
        </w:rPr>
        <w:t xml:space="preserve">مثلاً </w:t>
      </w:r>
      <w:r w:rsidR="00B55F07" w:rsidRPr="00733691">
        <w:rPr>
          <w:rFonts w:ascii="IRLotus" w:hAnsi="IRLotus" w:cs="B Nazanin"/>
          <w:rtl/>
        </w:rPr>
        <w:t xml:space="preserve">وی </w:t>
      </w:r>
      <w:r w:rsidR="00975DCA" w:rsidRPr="00733691">
        <w:rPr>
          <w:rFonts w:ascii="IRLotus" w:hAnsi="IRLotus" w:cs="B Nazanin"/>
          <w:rtl/>
        </w:rPr>
        <w:t>برا</w:t>
      </w:r>
      <w:r w:rsidR="00DA7B37" w:rsidRPr="00733691">
        <w:rPr>
          <w:rFonts w:ascii="IRLotus" w:hAnsi="IRLotus" w:cs="B Nazanin"/>
          <w:rtl/>
        </w:rPr>
        <w:t>ی</w:t>
      </w:r>
      <w:r w:rsidR="00975DCA" w:rsidRPr="00733691">
        <w:rPr>
          <w:rFonts w:ascii="IRLotus" w:hAnsi="IRLotus" w:cs="B Nazanin"/>
          <w:rtl/>
        </w:rPr>
        <w:t xml:space="preserve"> توص</w:t>
      </w:r>
      <w:r w:rsidR="00DA7B37" w:rsidRPr="00733691">
        <w:rPr>
          <w:rFonts w:ascii="IRLotus" w:hAnsi="IRLotus" w:cs="B Nazanin"/>
          <w:rtl/>
        </w:rPr>
        <w:t>ی</w:t>
      </w:r>
      <w:r w:rsidR="00975DCA" w:rsidRPr="00733691">
        <w:rPr>
          <w:rFonts w:ascii="IRLotus" w:hAnsi="IRLotus" w:cs="B Nazanin"/>
          <w:rtl/>
        </w:rPr>
        <w:t xml:space="preserve">ف آهنگ شاهنامه از </w:t>
      </w:r>
      <w:r w:rsidR="00B55F07" w:rsidRPr="00733691">
        <w:rPr>
          <w:rFonts w:ascii="IRLotus" w:hAnsi="IRLotus" w:cs="B Nazanin"/>
          <w:rtl/>
        </w:rPr>
        <w:t>عبارت «آهنگ حماسی»</w:t>
      </w:r>
      <w:r w:rsidR="00975DCA" w:rsidRPr="00733691">
        <w:rPr>
          <w:rFonts w:ascii="IRLotus" w:hAnsi="IRLotus" w:cs="B Nazanin"/>
          <w:rtl/>
        </w:rPr>
        <w:t xml:space="preserve"> استفاده م</w:t>
      </w:r>
      <w:r w:rsidR="00DA7B37" w:rsidRPr="00733691">
        <w:rPr>
          <w:rFonts w:ascii="IRLotus" w:hAnsi="IRLotus" w:cs="B Nazanin"/>
          <w:rtl/>
        </w:rPr>
        <w:t>ی</w:t>
      </w:r>
      <w:r w:rsidR="00975DCA" w:rsidRPr="00733691">
        <w:rPr>
          <w:rFonts w:ascii="IRLotus" w:hAnsi="IRLotus" w:cs="B Nazanin"/>
          <w:rtl/>
        </w:rPr>
        <w:t>‌كند.</w:t>
      </w:r>
      <w:r w:rsidR="00B55F07" w:rsidRPr="00733691">
        <w:rPr>
          <w:rFonts w:ascii="IRLotus" w:hAnsi="IRLotus" w:cs="B Nazanin"/>
          <w:rtl/>
        </w:rPr>
        <w:t xml:space="preserve"> </w:t>
      </w:r>
      <w:r w:rsidR="00975DCA" w:rsidRPr="00733691">
        <w:rPr>
          <w:rFonts w:ascii="IRLotus" w:hAnsi="IRLotus" w:cs="B Nazanin"/>
          <w:rtl/>
        </w:rPr>
        <w:t>با</w:t>
      </w:r>
      <w:r w:rsidR="00DA7B37" w:rsidRPr="00733691">
        <w:rPr>
          <w:rFonts w:ascii="IRLotus" w:hAnsi="IRLotus" w:cs="B Nazanin"/>
          <w:rtl/>
        </w:rPr>
        <w:t>ی</w:t>
      </w:r>
      <w:r w:rsidR="00975DCA" w:rsidRPr="00733691">
        <w:rPr>
          <w:rFonts w:ascii="IRLotus" w:hAnsi="IRLotus" w:cs="B Nazanin"/>
          <w:rtl/>
        </w:rPr>
        <w:t>د توجه داشت كه</w:t>
      </w:r>
      <w:r w:rsidR="00847C3E" w:rsidRPr="00733691">
        <w:rPr>
          <w:rFonts w:ascii="IRLotus" w:hAnsi="IRLotus" w:cs="B Nazanin"/>
          <w:rtl/>
        </w:rPr>
        <w:t xml:space="preserve"> در ا</w:t>
      </w:r>
      <w:r w:rsidR="00DA7B37" w:rsidRPr="00733691">
        <w:rPr>
          <w:rFonts w:ascii="IRLotus" w:hAnsi="IRLotus" w:cs="B Nazanin"/>
          <w:rtl/>
        </w:rPr>
        <w:t>ی</w:t>
      </w:r>
      <w:r w:rsidR="00847C3E" w:rsidRPr="00733691">
        <w:rPr>
          <w:rFonts w:ascii="IRLotus" w:hAnsi="IRLotus" w:cs="B Nazanin"/>
          <w:rtl/>
        </w:rPr>
        <w:t>نجا</w:t>
      </w:r>
      <w:r w:rsidR="00975DCA" w:rsidRPr="00733691">
        <w:rPr>
          <w:rFonts w:ascii="IRLotus" w:hAnsi="IRLotus" w:cs="B Nazanin"/>
          <w:rtl/>
        </w:rPr>
        <w:t xml:space="preserve"> </w:t>
      </w:r>
      <w:r w:rsidR="00B55F07" w:rsidRPr="00733691">
        <w:rPr>
          <w:rFonts w:ascii="IRLotus" w:hAnsi="IRLotus" w:cs="B Nazanin"/>
          <w:rtl/>
        </w:rPr>
        <w:t>منظور</w:t>
      </w:r>
      <w:r w:rsidR="00975DCA" w:rsidRPr="00733691">
        <w:rPr>
          <w:rFonts w:ascii="IRLotus" w:hAnsi="IRLotus" w:cs="B Nazanin"/>
          <w:rtl/>
        </w:rPr>
        <w:t xml:space="preserve"> و</w:t>
      </w:r>
      <w:r w:rsidR="00DA7B37" w:rsidRPr="00733691">
        <w:rPr>
          <w:rFonts w:ascii="IRLotus" w:hAnsi="IRLotus" w:cs="B Nazanin"/>
          <w:rtl/>
        </w:rPr>
        <w:t>ی</w:t>
      </w:r>
      <w:r w:rsidR="00B55F07" w:rsidRPr="00733691">
        <w:rPr>
          <w:rFonts w:ascii="IRLotus" w:hAnsi="IRLotus" w:cs="B Nazanin"/>
          <w:rtl/>
        </w:rPr>
        <w:t xml:space="preserve"> از آهنگ</w:t>
      </w:r>
      <w:r w:rsidR="00847C3E" w:rsidRPr="00733691">
        <w:rPr>
          <w:rFonts w:ascii="IRLotus" w:hAnsi="IRLotus" w:cs="B Nazanin"/>
          <w:rtl/>
        </w:rPr>
        <w:t xml:space="preserve"> حماس</w:t>
      </w:r>
      <w:r w:rsidR="00DA7B37" w:rsidRPr="00733691">
        <w:rPr>
          <w:rFonts w:ascii="IRLotus" w:hAnsi="IRLotus" w:cs="B Nazanin"/>
          <w:rtl/>
        </w:rPr>
        <w:t>ی</w:t>
      </w:r>
      <w:r w:rsidR="00847C3E" w:rsidRPr="00733691">
        <w:rPr>
          <w:rFonts w:ascii="IRLotus" w:hAnsi="IRLotus" w:cs="B Nazanin"/>
          <w:rtl/>
        </w:rPr>
        <w:t>،</w:t>
      </w:r>
      <w:r w:rsidR="00B55F07" w:rsidRPr="00733691">
        <w:rPr>
          <w:rFonts w:ascii="IRLotus" w:hAnsi="IRLotus" w:cs="B Nazanin"/>
          <w:rtl/>
        </w:rPr>
        <w:t xml:space="preserve"> وزن </w:t>
      </w:r>
      <w:r w:rsidR="00847C3E" w:rsidRPr="00733691">
        <w:rPr>
          <w:rFonts w:ascii="IRLotus" w:hAnsi="IRLotus" w:cs="B Nazanin"/>
          <w:rtl/>
        </w:rPr>
        <w:t>«</w:t>
      </w:r>
      <w:r w:rsidR="00B55F07" w:rsidRPr="00733691">
        <w:rPr>
          <w:rFonts w:ascii="IRLotus" w:hAnsi="IRLotus" w:cs="B Nazanin"/>
          <w:rtl/>
        </w:rPr>
        <w:t>فعولن فعولن فعولن فعل</w:t>
      </w:r>
      <w:r w:rsidR="00847C3E" w:rsidRPr="00733691">
        <w:rPr>
          <w:rFonts w:ascii="IRLotus" w:hAnsi="IRLotus" w:cs="B Nazanin"/>
          <w:rtl/>
        </w:rPr>
        <w:t>»</w:t>
      </w:r>
      <w:r w:rsidR="00B55F07" w:rsidRPr="00733691">
        <w:rPr>
          <w:rFonts w:ascii="IRLotus" w:hAnsi="IRLotus" w:cs="B Nazanin"/>
          <w:rtl/>
        </w:rPr>
        <w:t xml:space="preserve"> نیست بلکه «ترکیب واژه‌هایی» است که «لحن و روح مردانه» به شعر بخشیده‌اند (یوسفی</w:t>
      </w:r>
      <w:r w:rsidR="002A5AAF" w:rsidRPr="00733691">
        <w:rPr>
          <w:rFonts w:ascii="IRLotus" w:hAnsi="IRLotus" w:cs="B Nazanin"/>
          <w:rtl/>
        </w:rPr>
        <w:t>،</w:t>
      </w:r>
      <w:r w:rsidR="00B55F07" w:rsidRPr="00733691">
        <w:rPr>
          <w:rFonts w:ascii="IRLotus" w:hAnsi="IRLotus" w:cs="B Nazanin"/>
          <w:rtl/>
        </w:rPr>
        <w:t xml:space="preserve"> </w:t>
      </w:r>
      <w:r w:rsidR="002D7B90" w:rsidRPr="00733691">
        <w:rPr>
          <w:rFonts w:ascii="IRLotus" w:hAnsi="IRLotus" w:cs="B Nazanin"/>
          <w:rtl/>
        </w:rPr>
        <w:t>1372، ج 1</w:t>
      </w:r>
      <w:r w:rsidR="002A5AAF" w:rsidRPr="00733691">
        <w:rPr>
          <w:rFonts w:ascii="IRLotus" w:hAnsi="IRLotus" w:cs="B Nazanin"/>
          <w:rtl/>
        </w:rPr>
        <w:t>:</w:t>
      </w:r>
      <w:r w:rsidR="00B55F07" w:rsidRPr="00733691">
        <w:rPr>
          <w:rFonts w:ascii="IRLotus" w:hAnsi="IRLotus" w:cs="B Nazanin"/>
          <w:rtl/>
        </w:rPr>
        <w:t xml:space="preserve"> 147</w:t>
      </w:r>
      <w:r w:rsidR="00847C3E" w:rsidRPr="00733691">
        <w:rPr>
          <w:rFonts w:ascii="IRLotus" w:hAnsi="IRLotus" w:cs="B Nazanin"/>
          <w:rtl/>
        </w:rPr>
        <w:t>-</w:t>
      </w:r>
      <w:r w:rsidR="00B55F07" w:rsidRPr="00733691">
        <w:rPr>
          <w:rFonts w:ascii="IRLotus" w:hAnsi="IRLotus" w:cs="B Nazanin"/>
          <w:rtl/>
        </w:rPr>
        <w:t>148)</w:t>
      </w:r>
      <w:r w:rsidR="001E03CC" w:rsidRPr="00733691">
        <w:rPr>
          <w:rFonts w:ascii="IRLotus" w:hAnsi="IRLotus" w:cs="B Nazanin"/>
          <w:rtl/>
        </w:rPr>
        <w:t>.</w:t>
      </w:r>
      <w:r w:rsidR="00847C3E" w:rsidRPr="00733691">
        <w:rPr>
          <w:rFonts w:ascii="IRLotus" w:hAnsi="IRLotus" w:cs="B Nazanin"/>
          <w:rtl/>
        </w:rPr>
        <w:t xml:space="preserve"> و</w:t>
      </w:r>
      <w:r w:rsidR="00DA7B37" w:rsidRPr="00733691">
        <w:rPr>
          <w:rFonts w:ascii="IRLotus" w:hAnsi="IRLotus" w:cs="B Nazanin"/>
          <w:rtl/>
        </w:rPr>
        <w:t>ی</w:t>
      </w:r>
      <w:r w:rsidR="00847C3E" w:rsidRPr="00733691">
        <w:rPr>
          <w:rFonts w:ascii="IRLotus" w:hAnsi="IRLotus" w:cs="B Nazanin"/>
          <w:rtl/>
        </w:rPr>
        <w:t xml:space="preserve"> در جاها</w:t>
      </w:r>
      <w:r w:rsidR="00DA7B37" w:rsidRPr="00733691">
        <w:rPr>
          <w:rFonts w:ascii="IRLotus" w:hAnsi="IRLotus" w:cs="B Nazanin"/>
          <w:rtl/>
        </w:rPr>
        <w:t>ی</w:t>
      </w:r>
      <w:r w:rsidR="00847C3E" w:rsidRPr="00733691">
        <w:rPr>
          <w:rFonts w:ascii="IRLotus" w:hAnsi="IRLotus" w:cs="B Nazanin"/>
          <w:rtl/>
        </w:rPr>
        <w:t xml:space="preserve"> د</w:t>
      </w:r>
      <w:r w:rsidR="00DA7B37" w:rsidRPr="00733691">
        <w:rPr>
          <w:rFonts w:ascii="IRLotus" w:hAnsi="IRLotus" w:cs="B Nazanin"/>
          <w:rtl/>
        </w:rPr>
        <w:t>ی</w:t>
      </w:r>
      <w:r w:rsidR="00847C3E" w:rsidRPr="00733691">
        <w:rPr>
          <w:rFonts w:ascii="IRLotus" w:hAnsi="IRLotus" w:cs="B Nazanin"/>
          <w:rtl/>
        </w:rPr>
        <w:t>گر ن</w:t>
      </w:r>
      <w:r w:rsidR="00DA7B37" w:rsidRPr="00733691">
        <w:rPr>
          <w:rFonts w:ascii="IRLotus" w:hAnsi="IRLotus" w:cs="B Nazanin"/>
          <w:rtl/>
        </w:rPr>
        <w:t>ی</w:t>
      </w:r>
      <w:r w:rsidR="00847C3E" w:rsidRPr="00733691">
        <w:rPr>
          <w:rFonts w:ascii="IRLotus" w:hAnsi="IRLotus" w:cs="B Nazanin"/>
          <w:rtl/>
        </w:rPr>
        <w:t>ز</w:t>
      </w:r>
      <w:r w:rsidR="00B55F07" w:rsidRPr="00733691">
        <w:rPr>
          <w:rFonts w:ascii="IRLotus" w:hAnsi="IRLotus" w:cs="B Nazanin"/>
          <w:rtl/>
        </w:rPr>
        <w:t xml:space="preserve"> از «پهلوانی» (یوسفی</w:t>
      </w:r>
      <w:r w:rsidR="00D05F5E" w:rsidRPr="00733691">
        <w:rPr>
          <w:rFonts w:ascii="IRLotus" w:hAnsi="IRLotus" w:cs="B Nazanin"/>
          <w:rtl/>
        </w:rPr>
        <w:t>،</w:t>
      </w:r>
      <w:r w:rsidR="00B55F07" w:rsidRPr="00733691">
        <w:rPr>
          <w:rFonts w:ascii="IRLotus" w:hAnsi="IRLotus" w:cs="B Nazanin"/>
          <w:rtl/>
        </w:rPr>
        <w:t xml:space="preserve"> 1386</w:t>
      </w:r>
      <w:r w:rsidR="001E03CC" w:rsidRPr="00733691">
        <w:rPr>
          <w:rFonts w:ascii="IRLotus" w:hAnsi="IRLotus" w:cs="B Nazanin"/>
          <w:rtl/>
        </w:rPr>
        <w:t>:</w:t>
      </w:r>
      <w:r w:rsidR="00B55F07" w:rsidRPr="00733691">
        <w:rPr>
          <w:rFonts w:ascii="IRLotus" w:hAnsi="IRLotus" w:cs="B Nazanin"/>
          <w:rtl/>
        </w:rPr>
        <w:t xml:space="preserve"> 186) و «پهلوانی و پوینده و محکم» برای توصیف آهنگ استفاده </w:t>
      </w:r>
      <w:r w:rsidR="00847C3E" w:rsidRPr="00733691">
        <w:rPr>
          <w:rFonts w:ascii="IRLotus" w:hAnsi="IRLotus" w:cs="B Nazanin"/>
          <w:rtl/>
        </w:rPr>
        <w:t>كرده است</w:t>
      </w:r>
      <w:r w:rsidR="00B55F07" w:rsidRPr="00733691">
        <w:rPr>
          <w:rFonts w:ascii="IRLotus" w:hAnsi="IRLotus" w:cs="B Nazanin"/>
          <w:rtl/>
        </w:rPr>
        <w:t xml:space="preserve"> (یوسفی</w:t>
      </w:r>
      <w:r w:rsidR="00D05F5E" w:rsidRPr="00733691">
        <w:rPr>
          <w:rFonts w:ascii="IRLotus" w:hAnsi="IRLotus" w:cs="B Nazanin"/>
          <w:rtl/>
        </w:rPr>
        <w:t>،</w:t>
      </w:r>
      <w:r w:rsidR="00B55F07" w:rsidRPr="00733691">
        <w:rPr>
          <w:rFonts w:ascii="IRLotus" w:hAnsi="IRLotus" w:cs="B Nazanin"/>
          <w:rtl/>
        </w:rPr>
        <w:t xml:space="preserve"> </w:t>
      </w:r>
      <w:r w:rsidR="002D7B90" w:rsidRPr="00733691">
        <w:rPr>
          <w:rFonts w:ascii="IRLotus" w:hAnsi="IRLotus" w:cs="B Nazanin"/>
          <w:rtl/>
        </w:rPr>
        <w:t>1372، ج 1</w:t>
      </w:r>
      <w:r w:rsidR="001E03CC" w:rsidRPr="00733691">
        <w:rPr>
          <w:rFonts w:ascii="IRLotus" w:hAnsi="IRLotus" w:cs="B Nazanin"/>
          <w:rtl/>
        </w:rPr>
        <w:t>:</w:t>
      </w:r>
      <w:r w:rsidR="00B55F07" w:rsidRPr="00733691">
        <w:rPr>
          <w:rFonts w:ascii="IRLotus" w:hAnsi="IRLotus" w:cs="B Nazanin"/>
          <w:rtl/>
        </w:rPr>
        <w:t xml:space="preserve"> 27)</w:t>
      </w:r>
      <w:r w:rsidR="001E03CC" w:rsidRPr="00733691">
        <w:rPr>
          <w:rFonts w:ascii="IRLotus" w:hAnsi="IRLotus" w:cs="B Nazanin"/>
          <w:rtl/>
        </w:rPr>
        <w:t>.</w:t>
      </w:r>
    </w:p>
    <w:p w14:paraId="59AC03A3" w14:textId="5B61099B" w:rsidR="00B55F07" w:rsidRPr="00733691" w:rsidRDefault="00B55F07" w:rsidP="00D51ACE">
      <w:pPr>
        <w:pStyle w:val="a"/>
        <w:tabs>
          <w:tab w:val="left" w:pos="6210"/>
        </w:tabs>
        <w:bidi/>
        <w:spacing w:after="0" w:line="240" w:lineRule="auto"/>
        <w:ind w:firstLine="288"/>
        <w:jc w:val="both"/>
        <w:rPr>
          <w:rFonts w:ascii="IRLotus" w:hAnsi="IRLotus" w:cs="B Nazanin"/>
          <w:rtl/>
        </w:rPr>
      </w:pPr>
      <w:r w:rsidRPr="00733691">
        <w:rPr>
          <w:rFonts w:ascii="IRLotus" w:hAnsi="IRLotus" w:cs="B Nazanin"/>
          <w:rtl/>
        </w:rPr>
        <w:t>یوسفی در مقاله‌ای دربار</w:t>
      </w:r>
      <w:r w:rsidR="00BE3B91" w:rsidRPr="00733691">
        <w:rPr>
          <w:rFonts w:ascii="IRLotus" w:hAnsi="IRLotus" w:cs="B Nazanin"/>
          <w:rtl/>
        </w:rPr>
        <w:t>ۀ</w:t>
      </w:r>
      <w:r w:rsidRPr="00733691">
        <w:rPr>
          <w:rFonts w:ascii="IRLotus" w:hAnsi="IRLotus" w:cs="B Nazanin"/>
          <w:rtl/>
        </w:rPr>
        <w:t xml:space="preserve"> شاهنامه می‌</w:t>
      </w:r>
      <w:r w:rsidR="00E66D70" w:rsidRPr="00733691">
        <w:rPr>
          <w:rFonts w:ascii="IRLotus" w:hAnsi="IRLotus" w:cs="B Nazanin"/>
          <w:rtl/>
        </w:rPr>
        <w:t>نو</w:t>
      </w:r>
      <w:r w:rsidR="00DA7B37" w:rsidRPr="00733691">
        <w:rPr>
          <w:rFonts w:ascii="IRLotus" w:hAnsi="IRLotus" w:cs="B Nazanin"/>
          <w:rtl/>
        </w:rPr>
        <w:t>ی</w:t>
      </w:r>
      <w:r w:rsidR="00E66D70" w:rsidRPr="00733691">
        <w:rPr>
          <w:rFonts w:ascii="IRLotus" w:hAnsi="IRLotus" w:cs="B Nazanin"/>
          <w:rtl/>
        </w:rPr>
        <w:t>سد</w:t>
      </w:r>
      <w:r w:rsidRPr="00733691">
        <w:rPr>
          <w:rFonts w:ascii="IRLotus" w:hAnsi="IRLotus" w:cs="B Nazanin"/>
          <w:rtl/>
        </w:rPr>
        <w:t>:</w:t>
      </w:r>
      <w:r w:rsidR="00E66D70" w:rsidRPr="00733691">
        <w:rPr>
          <w:rFonts w:ascii="IRLotus" w:hAnsi="IRLotus" w:cs="B Nazanin"/>
          <w:rtl/>
        </w:rPr>
        <w:t xml:space="preserve"> «</w:t>
      </w:r>
      <w:r w:rsidRPr="00733691">
        <w:rPr>
          <w:rFonts w:ascii="IRLotus" w:hAnsi="IRLotus" w:cs="B Nazanin"/>
          <w:rtl/>
        </w:rPr>
        <w:t xml:space="preserve">در اینجا سخنش </w:t>
      </w:r>
      <w:r w:rsidR="00E66D70" w:rsidRPr="00733691">
        <w:rPr>
          <w:rFonts w:ascii="IRLotus" w:hAnsi="IRLotus" w:cs="B Nazanin"/>
          <w:rtl/>
        </w:rPr>
        <w:t>به اقتضای مقام آهنگی زنانه ولی پر</w:t>
      </w:r>
      <w:r w:rsidRPr="00733691">
        <w:rPr>
          <w:rFonts w:ascii="IRLotus" w:hAnsi="IRLotus" w:cs="B Nazanin"/>
          <w:rtl/>
        </w:rPr>
        <w:t xml:space="preserve">عتاب دارد» </w:t>
      </w:r>
      <w:bookmarkStart w:id="3" w:name="_Hlk179361536"/>
      <w:r w:rsidRPr="00733691">
        <w:rPr>
          <w:rFonts w:ascii="IRLotus" w:hAnsi="IRLotus" w:cs="B Nazanin"/>
          <w:rtl/>
        </w:rPr>
        <w:t>(</w:t>
      </w:r>
      <w:bookmarkStart w:id="4" w:name="_Hlk160116769"/>
      <w:r w:rsidR="00DE0D51" w:rsidRPr="00733691">
        <w:rPr>
          <w:rFonts w:ascii="IRLotus" w:hAnsi="IRLotus" w:cs="B Nazanin"/>
          <w:rtl/>
        </w:rPr>
        <w:t>همان</w:t>
      </w:r>
      <w:r w:rsidR="001E03CC" w:rsidRPr="00733691">
        <w:rPr>
          <w:rFonts w:ascii="IRLotus" w:hAnsi="IRLotus" w:cs="B Nazanin"/>
          <w:rtl/>
        </w:rPr>
        <w:t>:</w:t>
      </w:r>
      <w:r w:rsidRPr="00733691">
        <w:rPr>
          <w:rFonts w:ascii="IRLotus" w:hAnsi="IRLotus" w:cs="B Nazanin"/>
          <w:rtl/>
        </w:rPr>
        <w:t xml:space="preserve"> </w:t>
      </w:r>
      <w:bookmarkEnd w:id="4"/>
      <w:r w:rsidRPr="00733691">
        <w:rPr>
          <w:rFonts w:ascii="IRLotus" w:hAnsi="IRLotus" w:cs="B Nazanin"/>
          <w:rtl/>
        </w:rPr>
        <w:t>20</w:t>
      </w:r>
      <w:bookmarkEnd w:id="3"/>
      <w:r w:rsidRPr="00733691">
        <w:rPr>
          <w:rFonts w:ascii="IRLotus" w:hAnsi="IRLotus" w:cs="B Nazanin"/>
          <w:rtl/>
        </w:rPr>
        <w:t xml:space="preserve">) </w:t>
      </w:r>
      <w:r w:rsidR="00714055" w:rsidRPr="00733691">
        <w:rPr>
          <w:rFonts w:ascii="IRLotus" w:hAnsi="IRLotus" w:cs="B Nazanin"/>
          <w:rtl/>
        </w:rPr>
        <w:t>و</w:t>
      </w:r>
      <w:r w:rsidRPr="00733691">
        <w:rPr>
          <w:rFonts w:ascii="IRLotus" w:hAnsi="IRLotus" w:cs="B Nazanin"/>
          <w:rtl/>
        </w:rPr>
        <w:t xml:space="preserve"> در ادام</w:t>
      </w:r>
      <w:r w:rsidR="00BE3B91" w:rsidRPr="00733691">
        <w:rPr>
          <w:rFonts w:ascii="IRLotus" w:hAnsi="IRLotus" w:cs="B Nazanin"/>
          <w:rtl/>
        </w:rPr>
        <w:t>ۀ</w:t>
      </w:r>
      <w:r w:rsidRPr="00733691">
        <w:rPr>
          <w:rFonts w:ascii="IRLotus" w:hAnsi="IRLotus" w:cs="B Nazanin"/>
          <w:rtl/>
        </w:rPr>
        <w:t xml:space="preserve"> همین مقاله به «آهنگ نرم و شفقت‌</w:t>
      </w:r>
      <w:r w:rsidR="009F779D" w:rsidRPr="00733691">
        <w:rPr>
          <w:rFonts w:ascii="IRLotus" w:hAnsi="IRLotus" w:cs="B Nazanin"/>
          <w:rtl/>
        </w:rPr>
        <w:t>انگیزی که فردوسی به سخن داده</w:t>
      </w:r>
      <w:r w:rsidRPr="00733691">
        <w:rPr>
          <w:rFonts w:ascii="IRLotus" w:hAnsi="IRLotus" w:cs="B Nazanin"/>
          <w:rtl/>
        </w:rPr>
        <w:t>» (</w:t>
      </w:r>
      <w:r w:rsidR="001E03CC" w:rsidRPr="00733691">
        <w:rPr>
          <w:rFonts w:ascii="IRLotus" w:hAnsi="IRLotus" w:cs="B Nazanin"/>
          <w:rtl/>
        </w:rPr>
        <w:t xml:space="preserve">همان: </w:t>
      </w:r>
      <w:r w:rsidRPr="00733691">
        <w:rPr>
          <w:rFonts w:ascii="IRLotus" w:hAnsi="IRLotus" w:cs="B Nazanin"/>
          <w:rtl/>
        </w:rPr>
        <w:t>34) اشاره می‌کند</w:t>
      </w:r>
      <w:r w:rsidR="009F779D" w:rsidRPr="00733691">
        <w:rPr>
          <w:rFonts w:ascii="IRLotus" w:hAnsi="IRLotus" w:cs="B Nazanin"/>
          <w:rtl/>
        </w:rPr>
        <w:t xml:space="preserve">. </w:t>
      </w:r>
      <w:r w:rsidR="007318BD" w:rsidRPr="00733691">
        <w:rPr>
          <w:rFonts w:ascii="IRLotus" w:hAnsi="IRLotus" w:cs="B Nazanin"/>
          <w:rtl/>
        </w:rPr>
        <w:t>و</w:t>
      </w:r>
      <w:r w:rsidR="00DA7B37" w:rsidRPr="00733691">
        <w:rPr>
          <w:rFonts w:ascii="IRLotus" w:hAnsi="IRLotus" w:cs="B Nazanin"/>
          <w:rtl/>
        </w:rPr>
        <w:t>ی</w:t>
      </w:r>
      <w:r w:rsidR="007318BD" w:rsidRPr="00733691">
        <w:rPr>
          <w:rFonts w:ascii="IRLotus" w:hAnsi="IRLotus" w:cs="B Nazanin"/>
          <w:rtl/>
        </w:rPr>
        <w:t xml:space="preserve"> باز هم</w:t>
      </w:r>
      <w:r w:rsidR="009F779D" w:rsidRPr="00733691">
        <w:rPr>
          <w:rFonts w:ascii="IRLotus" w:hAnsi="IRLotus" w:cs="B Nazanin"/>
          <w:rtl/>
        </w:rPr>
        <w:t xml:space="preserve"> </w:t>
      </w:r>
      <w:r w:rsidR="00DB4C8B" w:rsidRPr="00733691">
        <w:rPr>
          <w:rFonts w:ascii="IRLotus" w:hAnsi="IRLotus" w:cs="B Nazanin"/>
          <w:rtl/>
        </w:rPr>
        <w:t>ه</w:t>
      </w:r>
      <w:r w:rsidR="00DA7B37" w:rsidRPr="00733691">
        <w:rPr>
          <w:rFonts w:ascii="IRLotus" w:hAnsi="IRLotus" w:cs="B Nazanin"/>
          <w:rtl/>
        </w:rPr>
        <w:t>ی</w:t>
      </w:r>
      <w:r w:rsidR="00DB4C8B" w:rsidRPr="00733691">
        <w:rPr>
          <w:rFonts w:ascii="IRLotus" w:hAnsi="IRLotus" w:cs="B Nazanin"/>
          <w:rtl/>
        </w:rPr>
        <w:t>چ توض</w:t>
      </w:r>
      <w:r w:rsidR="00DA7B37" w:rsidRPr="00733691">
        <w:rPr>
          <w:rFonts w:ascii="IRLotus" w:hAnsi="IRLotus" w:cs="B Nazanin"/>
          <w:rtl/>
        </w:rPr>
        <w:t>ی</w:t>
      </w:r>
      <w:r w:rsidR="00DB4C8B" w:rsidRPr="00733691">
        <w:rPr>
          <w:rFonts w:ascii="IRLotus" w:hAnsi="IRLotus" w:cs="B Nazanin"/>
          <w:rtl/>
        </w:rPr>
        <w:t>ح</w:t>
      </w:r>
      <w:r w:rsidR="00DA7B37" w:rsidRPr="00733691">
        <w:rPr>
          <w:rFonts w:ascii="IRLotus" w:hAnsi="IRLotus" w:cs="B Nazanin"/>
          <w:rtl/>
        </w:rPr>
        <w:t>ی</w:t>
      </w:r>
      <w:r w:rsidR="00DB4C8B" w:rsidRPr="00733691">
        <w:rPr>
          <w:rFonts w:ascii="IRLotus" w:hAnsi="IRLotus" w:cs="B Nazanin"/>
          <w:rtl/>
        </w:rPr>
        <w:t xml:space="preserve"> نم</w:t>
      </w:r>
      <w:r w:rsidR="00DA7B37" w:rsidRPr="00733691">
        <w:rPr>
          <w:rFonts w:ascii="IRLotus" w:hAnsi="IRLotus" w:cs="B Nazanin"/>
          <w:rtl/>
        </w:rPr>
        <w:t>ی</w:t>
      </w:r>
      <w:r w:rsidR="00DB4C8B" w:rsidRPr="00733691">
        <w:rPr>
          <w:rFonts w:ascii="IRLotus" w:hAnsi="IRLotus" w:cs="B Nazanin"/>
          <w:rtl/>
        </w:rPr>
        <w:t xml:space="preserve">‌دهد كه </w:t>
      </w:r>
      <w:r w:rsidR="009F779D" w:rsidRPr="00733691">
        <w:rPr>
          <w:rFonts w:ascii="IRLotus" w:hAnsi="IRLotus" w:cs="B Nazanin"/>
          <w:rtl/>
        </w:rPr>
        <w:t xml:space="preserve">آهنگ زنانه </w:t>
      </w:r>
      <w:r w:rsidR="00DA7B37" w:rsidRPr="00733691">
        <w:rPr>
          <w:rFonts w:ascii="IRLotus" w:hAnsi="IRLotus" w:cs="B Nazanin"/>
          <w:rtl/>
        </w:rPr>
        <w:t>ی</w:t>
      </w:r>
      <w:r w:rsidR="004469A0" w:rsidRPr="00733691">
        <w:rPr>
          <w:rFonts w:ascii="IRLotus" w:hAnsi="IRLotus" w:cs="B Nazanin"/>
          <w:rtl/>
        </w:rPr>
        <w:t>ا آهنگ نرم و شفقت‌انگ</w:t>
      </w:r>
      <w:r w:rsidR="00DA7B37" w:rsidRPr="00733691">
        <w:rPr>
          <w:rFonts w:ascii="IRLotus" w:hAnsi="IRLotus" w:cs="B Nazanin"/>
          <w:rtl/>
        </w:rPr>
        <w:t>ی</w:t>
      </w:r>
      <w:r w:rsidR="004469A0" w:rsidRPr="00733691">
        <w:rPr>
          <w:rFonts w:ascii="IRLotus" w:hAnsi="IRLotus" w:cs="B Nazanin"/>
          <w:rtl/>
        </w:rPr>
        <w:t xml:space="preserve">ز </w:t>
      </w:r>
      <w:r w:rsidR="009F779D" w:rsidRPr="00733691">
        <w:rPr>
          <w:rFonts w:ascii="IRLotus" w:hAnsi="IRLotus" w:cs="B Nazanin"/>
          <w:rtl/>
        </w:rPr>
        <w:t>چیست و چطور با</w:t>
      </w:r>
      <w:r w:rsidR="00DA7B37" w:rsidRPr="00733691">
        <w:rPr>
          <w:rFonts w:ascii="IRLotus" w:hAnsi="IRLotus" w:cs="B Nazanin"/>
          <w:rtl/>
        </w:rPr>
        <w:t>ی</w:t>
      </w:r>
      <w:r w:rsidR="009F779D" w:rsidRPr="00733691">
        <w:rPr>
          <w:rFonts w:ascii="IRLotus" w:hAnsi="IRLotus" w:cs="B Nazanin"/>
          <w:rtl/>
        </w:rPr>
        <w:t xml:space="preserve">د آن را تشخیص دهیم. </w:t>
      </w:r>
      <w:r w:rsidR="007D6BFC" w:rsidRPr="00733691">
        <w:rPr>
          <w:rFonts w:ascii="IRLotus" w:hAnsi="IRLotus" w:cs="B Nazanin"/>
          <w:rtl/>
        </w:rPr>
        <w:t xml:space="preserve">اگر </w:t>
      </w:r>
      <w:r w:rsidRPr="00733691">
        <w:rPr>
          <w:rFonts w:ascii="IRLotus" w:hAnsi="IRLotus" w:cs="B Nazanin"/>
          <w:rtl/>
        </w:rPr>
        <w:t>منظور از آهنگ</w:t>
      </w:r>
      <w:r w:rsidR="00D05F5E" w:rsidRPr="00733691">
        <w:rPr>
          <w:rFonts w:ascii="IRLotus" w:hAnsi="IRLotus" w:cs="B Nazanin"/>
          <w:rtl/>
        </w:rPr>
        <w:t>،</w:t>
      </w:r>
      <w:r w:rsidRPr="00733691">
        <w:rPr>
          <w:rFonts w:ascii="IRLotus" w:hAnsi="IRLotus" w:cs="B Nazanin"/>
          <w:rtl/>
        </w:rPr>
        <w:t xml:space="preserve"> </w:t>
      </w:r>
      <w:r w:rsidR="00F94E24" w:rsidRPr="00733691">
        <w:rPr>
          <w:rFonts w:ascii="IRLotus" w:hAnsi="IRLotus" w:cs="B Nazanin"/>
          <w:rtl/>
        </w:rPr>
        <w:t>وزن و ش</w:t>
      </w:r>
      <w:r w:rsidR="00DA7B37" w:rsidRPr="00733691">
        <w:rPr>
          <w:rFonts w:ascii="IRLotus" w:hAnsi="IRLotus" w:cs="B Nazanin"/>
          <w:rtl/>
        </w:rPr>
        <w:t>ی</w:t>
      </w:r>
      <w:r w:rsidR="00F94E24" w:rsidRPr="00733691">
        <w:rPr>
          <w:rFonts w:ascii="IRLotus" w:hAnsi="IRLotus" w:cs="B Nazanin"/>
          <w:rtl/>
        </w:rPr>
        <w:t>و</w:t>
      </w:r>
      <w:r w:rsidR="00BE3B91" w:rsidRPr="00733691">
        <w:rPr>
          <w:rFonts w:ascii="IRLotus" w:hAnsi="IRLotus" w:cs="B Nazanin"/>
          <w:rtl/>
        </w:rPr>
        <w:t>ۀ</w:t>
      </w:r>
      <w:r w:rsidR="00F94E24" w:rsidRPr="00733691">
        <w:rPr>
          <w:rFonts w:ascii="IRLotus" w:hAnsi="IRLotus" w:cs="B Nazanin"/>
          <w:rtl/>
        </w:rPr>
        <w:t xml:space="preserve"> </w:t>
      </w:r>
      <w:r w:rsidRPr="00733691">
        <w:rPr>
          <w:rFonts w:ascii="IRLotus" w:hAnsi="IRLotus" w:cs="B Nazanin"/>
          <w:rtl/>
        </w:rPr>
        <w:t xml:space="preserve">کنار هم قرار گرفتن کلمات </w:t>
      </w:r>
      <w:r w:rsidR="00F94E24" w:rsidRPr="00733691">
        <w:rPr>
          <w:rFonts w:ascii="IRLotus" w:hAnsi="IRLotus" w:cs="B Nazanin"/>
          <w:rtl/>
        </w:rPr>
        <w:t>و هجاهاست</w:t>
      </w:r>
      <w:r w:rsidR="007D6BFC" w:rsidRPr="00733691">
        <w:rPr>
          <w:rFonts w:ascii="IRLotus" w:hAnsi="IRLotus" w:cs="B Nazanin"/>
          <w:rtl/>
        </w:rPr>
        <w:t>،</w:t>
      </w:r>
      <w:r w:rsidRPr="00733691">
        <w:rPr>
          <w:rFonts w:ascii="IRLotus" w:hAnsi="IRLotus" w:cs="B Nazanin"/>
          <w:rtl/>
        </w:rPr>
        <w:t xml:space="preserve"> چطور می‌توان </w:t>
      </w:r>
      <w:r w:rsidR="00DB4C8B" w:rsidRPr="00733691">
        <w:rPr>
          <w:rFonts w:ascii="IRLotus" w:hAnsi="IRLotus" w:cs="B Nazanin"/>
          <w:rtl/>
        </w:rPr>
        <w:t>«</w:t>
      </w:r>
      <w:r w:rsidRPr="00733691">
        <w:rPr>
          <w:rFonts w:ascii="IRLotus" w:hAnsi="IRLotus" w:cs="B Nazanin"/>
          <w:rtl/>
        </w:rPr>
        <w:t>شفقت</w:t>
      </w:r>
      <w:r w:rsidR="00DB4C8B" w:rsidRPr="00733691">
        <w:rPr>
          <w:rFonts w:ascii="IRLotus" w:hAnsi="IRLotus" w:cs="B Nazanin"/>
          <w:rtl/>
        </w:rPr>
        <w:t>»</w:t>
      </w:r>
      <w:r w:rsidRPr="00733691">
        <w:rPr>
          <w:rFonts w:ascii="IRLotus" w:hAnsi="IRLotus" w:cs="B Nazanin"/>
          <w:rtl/>
        </w:rPr>
        <w:t xml:space="preserve"> را در آهنگ دید؟ به نظر می‌رسد منظور </w:t>
      </w:r>
      <w:r w:rsidR="00DA7B37" w:rsidRPr="00733691">
        <w:rPr>
          <w:rFonts w:ascii="IRLotus" w:hAnsi="IRLotus" w:cs="B Nazanin"/>
          <w:rtl/>
        </w:rPr>
        <w:t>ی</w:t>
      </w:r>
      <w:r w:rsidR="00F94E24" w:rsidRPr="00733691">
        <w:rPr>
          <w:rFonts w:ascii="IRLotus" w:hAnsi="IRLotus" w:cs="B Nazanin"/>
          <w:rtl/>
        </w:rPr>
        <w:t>وسف</w:t>
      </w:r>
      <w:r w:rsidR="00DA7B37" w:rsidRPr="00733691">
        <w:rPr>
          <w:rFonts w:ascii="IRLotus" w:hAnsi="IRLotus" w:cs="B Nazanin"/>
          <w:rtl/>
        </w:rPr>
        <w:t>ی</w:t>
      </w:r>
      <w:r w:rsidR="00F94E24" w:rsidRPr="00733691">
        <w:rPr>
          <w:rFonts w:ascii="IRLotus" w:hAnsi="IRLotus" w:cs="B Nazanin"/>
          <w:rtl/>
        </w:rPr>
        <w:t xml:space="preserve"> </w:t>
      </w:r>
      <w:r w:rsidRPr="00733691">
        <w:rPr>
          <w:rFonts w:ascii="IRLotus" w:hAnsi="IRLotus" w:cs="B Nazanin"/>
          <w:rtl/>
        </w:rPr>
        <w:t>از آهنگ</w:t>
      </w:r>
      <w:r w:rsidR="00F94E24" w:rsidRPr="00733691">
        <w:rPr>
          <w:rFonts w:ascii="IRLotus" w:hAnsi="IRLotus" w:cs="B Nazanin"/>
          <w:rtl/>
        </w:rPr>
        <w:t>،</w:t>
      </w:r>
      <w:r w:rsidRPr="00733691">
        <w:rPr>
          <w:rFonts w:ascii="IRLotus" w:hAnsi="IRLotus" w:cs="B Nazanin"/>
          <w:rtl/>
        </w:rPr>
        <w:t xml:space="preserve"> همان معنی کلمات است که در وزن</w:t>
      </w:r>
      <w:r w:rsidR="00DB4C8B" w:rsidRPr="00733691">
        <w:rPr>
          <w:rFonts w:ascii="IRLotus" w:hAnsi="IRLotus" w:cs="B Nazanin"/>
          <w:rtl/>
        </w:rPr>
        <w:t xml:space="preserve"> و چ</w:t>
      </w:r>
      <w:r w:rsidR="00DA7B37" w:rsidRPr="00733691">
        <w:rPr>
          <w:rFonts w:ascii="IRLotus" w:hAnsi="IRLotus" w:cs="B Nazanin"/>
          <w:rtl/>
        </w:rPr>
        <w:t>ی</w:t>
      </w:r>
      <w:r w:rsidR="00DB4C8B" w:rsidRPr="00733691">
        <w:rPr>
          <w:rFonts w:ascii="IRLotus" w:hAnsi="IRLotus" w:cs="B Nazanin"/>
          <w:rtl/>
        </w:rPr>
        <w:t>دمان</w:t>
      </w:r>
      <w:r w:rsidR="00DA7B37" w:rsidRPr="00733691">
        <w:rPr>
          <w:rFonts w:ascii="IRLotus" w:hAnsi="IRLotus" w:cs="B Nazanin"/>
          <w:rtl/>
        </w:rPr>
        <w:t>ی</w:t>
      </w:r>
      <w:r w:rsidRPr="00733691">
        <w:rPr>
          <w:rFonts w:ascii="IRLotus" w:hAnsi="IRLotus" w:cs="B Nazanin"/>
          <w:rtl/>
        </w:rPr>
        <w:t xml:space="preserve"> خاص قرار گرفته‌اند و </w:t>
      </w:r>
      <w:r w:rsidR="00C82BAF" w:rsidRPr="00733691">
        <w:rPr>
          <w:rFonts w:ascii="IRLotus" w:hAnsi="IRLotus" w:cs="B Nazanin"/>
          <w:rtl/>
        </w:rPr>
        <w:t>و</w:t>
      </w:r>
      <w:r w:rsidR="00DA7B37" w:rsidRPr="00733691">
        <w:rPr>
          <w:rFonts w:ascii="IRLotus" w:hAnsi="IRLotus" w:cs="B Nazanin"/>
          <w:rtl/>
        </w:rPr>
        <w:t>ی</w:t>
      </w:r>
      <w:r w:rsidR="00C82BAF" w:rsidRPr="00733691">
        <w:rPr>
          <w:rFonts w:ascii="IRLotus" w:hAnsi="IRLotus" w:cs="B Nazanin"/>
          <w:rtl/>
        </w:rPr>
        <w:t xml:space="preserve"> </w:t>
      </w:r>
      <w:r w:rsidRPr="00733691">
        <w:rPr>
          <w:rFonts w:ascii="IRLotus" w:hAnsi="IRLotus" w:cs="B Nazanin"/>
          <w:rtl/>
        </w:rPr>
        <w:t xml:space="preserve">این معنای کلمات </w:t>
      </w:r>
      <w:r w:rsidR="00C82BAF" w:rsidRPr="00733691">
        <w:rPr>
          <w:rFonts w:ascii="IRLotus" w:hAnsi="IRLotus" w:cs="B Nazanin"/>
          <w:rtl/>
        </w:rPr>
        <w:t xml:space="preserve">را </w:t>
      </w:r>
      <w:r w:rsidRPr="00733691">
        <w:rPr>
          <w:rFonts w:ascii="IRLotus" w:hAnsi="IRLotus" w:cs="B Nazanin"/>
          <w:rtl/>
        </w:rPr>
        <w:t xml:space="preserve">به وزن نسبت </w:t>
      </w:r>
      <w:r w:rsidR="00B04582" w:rsidRPr="00733691">
        <w:rPr>
          <w:rFonts w:ascii="IRLotus" w:hAnsi="IRLotus" w:cs="B Nazanin"/>
          <w:rtl/>
        </w:rPr>
        <w:t>م</w:t>
      </w:r>
      <w:r w:rsidR="00DA7B37" w:rsidRPr="00733691">
        <w:rPr>
          <w:rFonts w:ascii="IRLotus" w:hAnsi="IRLotus" w:cs="B Nazanin"/>
          <w:rtl/>
        </w:rPr>
        <w:t>ی</w:t>
      </w:r>
      <w:r w:rsidR="00B04582" w:rsidRPr="00733691">
        <w:rPr>
          <w:rFonts w:ascii="IRLotus" w:hAnsi="IRLotus" w:cs="B Nazanin"/>
          <w:rtl/>
        </w:rPr>
        <w:t>‌دهد</w:t>
      </w:r>
      <w:r w:rsidRPr="00733691">
        <w:rPr>
          <w:rFonts w:ascii="IRLotus" w:hAnsi="IRLotus" w:cs="B Nazanin"/>
          <w:rtl/>
        </w:rPr>
        <w:t>. مثلا</w:t>
      </w:r>
      <w:r w:rsidR="00C82BAF" w:rsidRPr="00733691">
        <w:rPr>
          <w:rFonts w:ascii="IRLotus" w:hAnsi="IRLotus" w:cs="B Nazanin"/>
          <w:rtl/>
        </w:rPr>
        <w:t>ً</w:t>
      </w:r>
      <w:r w:rsidRPr="00733691">
        <w:rPr>
          <w:rFonts w:ascii="IRLotus" w:hAnsi="IRLotus" w:cs="B Nazanin"/>
          <w:rtl/>
        </w:rPr>
        <w:t xml:space="preserve"> م</w:t>
      </w:r>
      <w:r w:rsidR="00C82BAF" w:rsidRPr="00733691">
        <w:rPr>
          <w:rFonts w:ascii="IRLotus" w:hAnsi="IRLotus" w:cs="B Nazanin"/>
          <w:rtl/>
        </w:rPr>
        <w:t xml:space="preserve">ی‌توان شفقت را در معنای </w:t>
      </w:r>
      <w:r w:rsidR="007D6BFC" w:rsidRPr="00733691">
        <w:rPr>
          <w:rFonts w:ascii="IRLotus" w:hAnsi="IRLotus" w:cs="B Nazanin"/>
          <w:rtl/>
        </w:rPr>
        <w:t>لغو</w:t>
      </w:r>
      <w:r w:rsidR="00DA7B37" w:rsidRPr="00733691">
        <w:rPr>
          <w:rFonts w:ascii="IRLotus" w:hAnsi="IRLotus" w:cs="B Nazanin"/>
          <w:rtl/>
        </w:rPr>
        <w:t>ی</w:t>
      </w:r>
      <w:r w:rsidR="007D6BFC" w:rsidRPr="00733691">
        <w:rPr>
          <w:rFonts w:ascii="IRLotus" w:hAnsi="IRLotus" w:cs="B Nazanin"/>
          <w:rtl/>
        </w:rPr>
        <w:t xml:space="preserve"> ا</w:t>
      </w:r>
      <w:r w:rsidR="00DA7B37" w:rsidRPr="00733691">
        <w:rPr>
          <w:rFonts w:ascii="IRLotus" w:hAnsi="IRLotus" w:cs="B Nazanin"/>
          <w:rtl/>
        </w:rPr>
        <w:t>ی</w:t>
      </w:r>
      <w:r w:rsidR="007D6BFC" w:rsidRPr="00733691">
        <w:rPr>
          <w:rFonts w:ascii="IRLotus" w:hAnsi="IRLotus" w:cs="B Nazanin"/>
          <w:rtl/>
        </w:rPr>
        <w:t xml:space="preserve">ن </w:t>
      </w:r>
      <w:r w:rsidR="00C82BAF" w:rsidRPr="00733691">
        <w:rPr>
          <w:rFonts w:ascii="IRLotus" w:hAnsi="IRLotus" w:cs="B Nazanin"/>
          <w:rtl/>
        </w:rPr>
        <w:t xml:space="preserve">ابیات </w:t>
      </w:r>
      <w:r w:rsidR="007D6BFC" w:rsidRPr="00733691">
        <w:rPr>
          <w:rFonts w:ascii="IRLotus" w:hAnsi="IRLotus" w:cs="B Nazanin"/>
          <w:rtl/>
        </w:rPr>
        <w:t>د</w:t>
      </w:r>
      <w:r w:rsidR="00DA7B37" w:rsidRPr="00733691">
        <w:rPr>
          <w:rFonts w:ascii="IRLotus" w:hAnsi="IRLotus" w:cs="B Nazanin"/>
          <w:rtl/>
        </w:rPr>
        <w:t>ی</w:t>
      </w:r>
      <w:r w:rsidR="007D6BFC" w:rsidRPr="00733691">
        <w:rPr>
          <w:rFonts w:ascii="IRLotus" w:hAnsi="IRLotus" w:cs="B Nazanin"/>
          <w:rtl/>
        </w:rPr>
        <w:t xml:space="preserve">د: </w:t>
      </w:r>
      <w:r w:rsidR="00C82BAF" w:rsidRPr="00733691">
        <w:rPr>
          <w:rFonts w:ascii="IRLotus" w:hAnsi="IRLotus" w:cs="B Nazanin"/>
          <w:rtl/>
        </w:rPr>
        <w:t>«</w:t>
      </w:r>
      <w:r w:rsidRPr="00733691">
        <w:rPr>
          <w:rFonts w:ascii="IRLotus" w:hAnsi="IRLotus" w:cs="B Nazanin"/>
          <w:rtl/>
        </w:rPr>
        <w:t>ز مادر بزادم بینداختی</w:t>
      </w:r>
      <w:r w:rsidR="00C82BAF" w:rsidRPr="00733691">
        <w:rPr>
          <w:rFonts w:ascii="IRLotus" w:hAnsi="IRLotus" w:cs="B Nazanin"/>
          <w:rtl/>
        </w:rPr>
        <w:t>/</w:t>
      </w:r>
      <w:r w:rsidRPr="00733691">
        <w:rPr>
          <w:rFonts w:ascii="IRLotus" w:hAnsi="IRLotus" w:cs="B Nazanin"/>
          <w:rtl/>
        </w:rPr>
        <w:t xml:space="preserve"> به کوه اندرم جایگه ساختی/ نه گهواره دیدم نه پستان شیر</w:t>
      </w:r>
      <w:r w:rsidR="00C82BAF" w:rsidRPr="00733691">
        <w:rPr>
          <w:rFonts w:ascii="IRLotus" w:hAnsi="IRLotus" w:cs="B Nazanin"/>
          <w:rtl/>
        </w:rPr>
        <w:t xml:space="preserve">/ </w:t>
      </w:r>
      <w:r w:rsidRPr="00733691">
        <w:rPr>
          <w:rFonts w:ascii="IRLotus" w:hAnsi="IRLotus" w:cs="B Nazanin"/>
          <w:rtl/>
        </w:rPr>
        <w:t xml:space="preserve">نه از هیچ خوشی مرا بود ویر». در اینجا </w:t>
      </w:r>
      <w:r w:rsidR="00CC0E4D" w:rsidRPr="00733691">
        <w:rPr>
          <w:rFonts w:ascii="IRLotus" w:hAnsi="IRLotus" w:cs="B Nazanin"/>
          <w:rtl/>
        </w:rPr>
        <w:t>هم</w:t>
      </w:r>
      <w:r w:rsidR="00DA7B37" w:rsidRPr="00733691">
        <w:rPr>
          <w:rFonts w:ascii="IRLotus" w:hAnsi="IRLotus" w:cs="B Nazanin"/>
          <w:rtl/>
        </w:rPr>
        <w:t>ی</w:t>
      </w:r>
      <w:r w:rsidR="00CC0E4D" w:rsidRPr="00733691">
        <w:rPr>
          <w:rFonts w:ascii="IRLotus" w:hAnsi="IRLotus" w:cs="B Nazanin"/>
          <w:rtl/>
        </w:rPr>
        <w:t xml:space="preserve">ن </w:t>
      </w:r>
      <w:r w:rsidRPr="00733691">
        <w:rPr>
          <w:rFonts w:ascii="IRLotus" w:hAnsi="IRLotus" w:cs="B Nazanin"/>
          <w:rtl/>
        </w:rPr>
        <w:t xml:space="preserve">موسیقی </w:t>
      </w:r>
      <w:r w:rsidR="00DA7B37" w:rsidRPr="00733691">
        <w:rPr>
          <w:rFonts w:ascii="IRLotus" w:hAnsi="IRLotus" w:cs="B Nazanin"/>
          <w:rtl/>
        </w:rPr>
        <w:t>ی</w:t>
      </w:r>
      <w:r w:rsidR="007D6BFC" w:rsidRPr="00733691">
        <w:rPr>
          <w:rFonts w:ascii="IRLotus" w:hAnsi="IRLotus" w:cs="B Nazanin"/>
          <w:rtl/>
        </w:rPr>
        <w:t>ا</w:t>
      </w:r>
      <w:r w:rsidRPr="00733691">
        <w:rPr>
          <w:rFonts w:ascii="IRLotus" w:hAnsi="IRLotus" w:cs="B Nazanin"/>
          <w:rtl/>
        </w:rPr>
        <w:t xml:space="preserve"> آهنگ کلام </w:t>
      </w:r>
      <w:r w:rsidR="007D6BFC" w:rsidRPr="00733691">
        <w:rPr>
          <w:rFonts w:ascii="IRLotus" w:hAnsi="IRLotus" w:cs="B Nazanin"/>
          <w:rtl/>
        </w:rPr>
        <w:t>(</w:t>
      </w:r>
      <w:r w:rsidRPr="00733691">
        <w:rPr>
          <w:rFonts w:ascii="IRLotus" w:hAnsi="IRLotus" w:cs="B Nazanin"/>
          <w:rtl/>
        </w:rPr>
        <w:t>فعولن فعولن فعولن فعل</w:t>
      </w:r>
      <w:r w:rsidR="007D6BFC" w:rsidRPr="00733691">
        <w:rPr>
          <w:rFonts w:ascii="IRLotus" w:hAnsi="IRLotus" w:cs="B Nazanin"/>
          <w:rtl/>
        </w:rPr>
        <w:t>)</w:t>
      </w:r>
      <w:r w:rsidRPr="00733691">
        <w:rPr>
          <w:rFonts w:ascii="IRLotus" w:hAnsi="IRLotus" w:cs="B Nazanin"/>
          <w:rtl/>
        </w:rPr>
        <w:t xml:space="preserve"> می‌توانست با کلمات</w:t>
      </w:r>
      <w:r w:rsidR="00DA7B37" w:rsidRPr="00733691">
        <w:rPr>
          <w:rFonts w:ascii="IRLotus" w:hAnsi="IRLotus" w:cs="B Nazanin"/>
          <w:rtl/>
        </w:rPr>
        <w:t>ی</w:t>
      </w:r>
      <w:r w:rsidRPr="00733691">
        <w:rPr>
          <w:rFonts w:ascii="IRLotus" w:hAnsi="IRLotus" w:cs="B Nazanin"/>
          <w:rtl/>
        </w:rPr>
        <w:t xml:space="preserve"> دیگر</w:t>
      </w:r>
      <w:r w:rsidR="00CC0E4D" w:rsidRPr="00733691">
        <w:rPr>
          <w:rFonts w:ascii="IRLotus" w:hAnsi="IRLotus" w:cs="B Nazanin"/>
          <w:rtl/>
        </w:rPr>
        <w:t>،</w:t>
      </w:r>
      <w:r w:rsidRPr="00733691">
        <w:rPr>
          <w:rFonts w:ascii="IRLotus" w:hAnsi="IRLotus" w:cs="B Nazanin"/>
          <w:rtl/>
        </w:rPr>
        <w:t xml:space="preserve"> به</w:t>
      </w:r>
      <w:r w:rsidR="00CC0E4D" w:rsidRPr="00733691">
        <w:rPr>
          <w:rFonts w:ascii="IRLotus" w:hAnsi="IRLotus" w:cs="B Nazanin"/>
          <w:rtl/>
        </w:rPr>
        <w:t>‌</w:t>
      </w:r>
      <w:r w:rsidRPr="00733691">
        <w:rPr>
          <w:rFonts w:ascii="IRLotus" w:hAnsi="IRLotus" w:cs="B Nazanin"/>
          <w:rtl/>
        </w:rPr>
        <w:t>جای انتقال معنای شفقت</w:t>
      </w:r>
      <w:r w:rsidR="00D05F5E" w:rsidRPr="00733691">
        <w:rPr>
          <w:rFonts w:ascii="IRLotus" w:hAnsi="IRLotus" w:cs="B Nazanin"/>
          <w:rtl/>
        </w:rPr>
        <w:t>،</w:t>
      </w:r>
      <w:r w:rsidR="00CC0E4D" w:rsidRPr="00733691">
        <w:rPr>
          <w:rFonts w:ascii="IRLotus" w:hAnsi="IRLotus" w:cs="B Nazanin"/>
          <w:rtl/>
        </w:rPr>
        <w:t xml:space="preserve"> معنای</w:t>
      </w:r>
      <w:r w:rsidR="00DA7B37" w:rsidRPr="00733691">
        <w:rPr>
          <w:rFonts w:ascii="IRLotus" w:hAnsi="IRLotus" w:cs="B Nazanin"/>
          <w:rtl/>
        </w:rPr>
        <w:t>ی</w:t>
      </w:r>
      <w:r w:rsidR="00CC0E4D" w:rsidRPr="00733691">
        <w:rPr>
          <w:rFonts w:ascii="IRLotus" w:hAnsi="IRLotus" w:cs="B Nazanin"/>
          <w:rtl/>
        </w:rPr>
        <w:t xml:space="preserve"> دیگر</w:t>
      </w:r>
      <w:r w:rsidRPr="00733691">
        <w:rPr>
          <w:rFonts w:ascii="IRLotus" w:hAnsi="IRLotus" w:cs="B Nazanin"/>
          <w:rtl/>
        </w:rPr>
        <w:t xml:space="preserve"> منتقل کند. از این استدلال می‌شود نتیجه گرفت که منظور یوسفی از آهنگ صرفا</w:t>
      </w:r>
      <w:r w:rsidR="00CC0E4D" w:rsidRPr="00733691">
        <w:rPr>
          <w:rFonts w:ascii="IRLotus" w:hAnsi="IRLotus" w:cs="B Nazanin"/>
          <w:rtl/>
        </w:rPr>
        <w:t>ً</w:t>
      </w:r>
      <w:r w:rsidRPr="00733691">
        <w:rPr>
          <w:rFonts w:ascii="IRLotus" w:hAnsi="IRLotus" w:cs="B Nazanin"/>
          <w:rtl/>
        </w:rPr>
        <w:t xml:space="preserve"> انتخاب وزن و هماهنگی </w:t>
      </w:r>
      <w:r w:rsidR="00CC0E4D" w:rsidRPr="00733691">
        <w:rPr>
          <w:rFonts w:ascii="IRLotus" w:hAnsi="IRLotus" w:cs="B Nazanin"/>
          <w:rtl/>
        </w:rPr>
        <w:t>هجاها</w:t>
      </w:r>
      <w:r w:rsidR="003329A3" w:rsidRPr="00733691">
        <w:rPr>
          <w:rFonts w:ascii="IRLotus" w:hAnsi="IRLotus" w:cs="B Nazanin"/>
          <w:rtl/>
        </w:rPr>
        <w:t xml:space="preserve"> نیست</w:t>
      </w:r>
      <w:r w:rsidR="00B04582" w:rsidRPr="00733691">
        <w:rPr>
          <w:rFonts w:ascii="IRLotus" w:hAnsi="IRLotus" w:cs="B Nazanin"/>
          <w:rtl/>
        </w:rPr>
        <w:t>،</w:t>
      </w:r>
      <w:r w:rsidRPr="00733691">
        <w:rPr>
          <w:rFonts w:ascii="IRLotus" w:hAnsi="IRLotus" w:cs="B Nazanin"/>
          <w:rtl/>
        </w:rPr>
        <w:t xml:space="preserve"> بلکه وی </w:t>
      </w:r>
      <w:r w:rsidR="006D5FF1" w:rsidRPr="00733691">
        <w:rPr>
          <w:rFonts w:ascii="IRLotus" w:hAnsi="IRLotus" w:cs="B Nazanin"/>
          <w:rtl/>
        </w:rPr>
        <w:t>در عمل،</w:t>
      </w:r>
      <w:r w:rsidR="00CC0E4D" w:rsidRPr="00733691">
        <w:rPr>
          <w:rFonts w:ascii="IRLotus" w:hAnsi="IRLotus" w:cs="B Nazanin"/>
          <w:rtl/>
        </w:rPr>
        <w:t xml:space="preserve"> </w:t>
      </w:r>
      <w:r w:rsidRPr="00733691">
        <w:rPr>
          <w:rFonts w:ascii="IRLotus" w:hAnsi="IRLotus" w:cs="B Nazanin"/>
          <w:rtl/>
        </w:rPr>
        <w:t>معنای کلام را بخشی از آهنگ محسوب می‌کند</w:t>
      </w:r>
      <w:r w:rsidR="00B04582" w:rsidRPr="00733691">
        <w:rPr>
          <w:rFonts w:ascii="IRLotus" w:hAnsi="IRLotus" w:cs="B Nazanin"/>
          <w:rtl/>
        </w:rPr>
        <w:t xml:space="preserve"> </w:t>
      </w:r>
      <w:r w:rsidR="00DA7B37" w:rsidRPr="00733691">
        <w:rPr>
          <w:rFonts w:ascii="IRLotus" w:hAnsi="IRLotus" w:cs="B Nazanin"/>
          <w:rtl/>
        </w:rPr>
        <w:t>ی</w:t>
      </w:r>
      <w:r w:rsidR="00B04582" w:rsidRPr="00733691">
        <w:rPr>
          <w:rFonts w:ascii="IRLotus" w:hAnsi="IRLotus" w:cs="B Nazanin"/>
          <w:rtl/>
        </w:rPr>
        <w:t>ا برا</w:t>
      </w:r>
      <w:r w:rsidR="00DA7B37" w:rsidRPr="00733691">
        <w:rPr>
          <w:rFonts w:ascii="IRLotus" w:hAnsi="IRLotus" w:cs="B Nazanin"/>
          <w:rtl/>
        </w:rPr>
        <w:t>ی</w:t>
      </w:r>
      <w:r w:rsidR="00B04582" w:rsidRPr="00733691">
        <w:rPr>
          <w:rFonts w:ascii="IRLotus" w:hAnsi="IRLotus" w:cs="B Nazanin"/>
          <w:rtl/>
        </w:rPr>
        <w:t xml:space="preserve"> توص</w:t>
      </w:r>
      <w:r w:rsidR="00DA7B37" w:rsidRPr="00733691">
        <w:rPr>
          <w:rFonts w:ascii="IRLotus" w:hAnsi="IRLotus" w:cs="B Nazanin"/>
          <w:rtl/>
        </w:rPr>
        <w:t>ی</w:t>
      </w:r>
      <w:r w:rsidR="00B04582" w:rsidRPr="00733691">
        <w:rPr>
          <w:rFonts w:ascii="IRLotus" w:hAnsi="IRLotus" w:cs="B Nazanin"/>
          <w:rtl/>
        </w:rPr>
        <w:t>ف آهنگ از عناصر معنا</w:t>
      </w:r>
      <w:r w:rsidR="00DA7B37" w:rsidRPr="00733691">
        <w:rPr>
          <w:rFonts w:ascii="IRLotus" w:hAnsi="IRLotus" w:cs="B Nazanin"/>
          <w:rtl/>
        </w:rPr>
        <w:t>یی</w:t>
      </w:r>
      <w:r w:rsidR="00B04582" w:rsidRPr="00733691">
        <w:rPr>
          <w:rFonts w:ascii="IRLotus" w:hAnsi="IRLotus" w:cs="B Nazanin"/>
          <w:rtl/>
        </w:rPr>
        <w:t xml:space="preserve"> بهره م</w:t>
      </w:r>
      <w:r w:rsidR="00DA7B37" w:rsidRPr="00733691">
        <w:rPr>
          <w:rFonts w:ascii="IRLotus" w:hAnsi="IRLotus" w:cs="B Nazanin"/>
          <w:rtl/>
        </w:rPr>
        <w:t>ی</w:t>
      </w:r>
      <w:r w:rsidR="00B04582" w:rsidRPr="00733691">
        <w:rPr>
          <w:rFonts w:ascii="IRLotus" w:hAnsi="IRLotus" w:cs="B Nazanin"/>
          <w:rtl/>
        </w:rPr>
        <w:t>‌برد</w:t>
      </w:r>
      <w:r w:rsidRPr="00733691">
        <w:rPr>
          <w:rFonts w:ascii="IRLotus" w:hAnsi="IRLotus" w:cs="B Nazanin"/>
          <w:rtl/>
        </w:rPr>
        <w:t xml:space="preserve">. </w:t>
      </w:r>
      <w:r w:rsidR="003329A3" w:rsidRPr="00733691">
        <w:rPr>
          <w:rFonts w:ascii="IRLotus" w:hAnsi="IRLotus" w:cs="B Nazanin"/>
          <w:rtl/>
        </w:rPr>
        <w:t xml:space="preserve">مثلاً </w:t>
      </w:r>
      <w:r w:rsidR="00DA7B37" w:rsidRPr="00733691">
        <w:rPr>
          <w:rFonts w:ascii="IRLotus" w:hAnsi="IRLotus" w:cs="B Nazanin"/>
          <w:rtl/>
        </w:rPr>
        <w:t>ی</w:t>
      </w:r>
      <w:r w:rsidR="003329A3" w:rsidRPr="00733691">
        <w:rPr>
          <w:rFonts w:ascii="IRLotus" w:hAnsi="IRLotus" w:cs="B Nazanin"/>
          <w:rtl/>
        </w:rPr>
        <w:t>وسف</w:t>
      </w:r>
      <w:r w:rsidR="00DA7B37" w:rsidRPr="00733691">
        <w:rPr>
          <w:rFonts w:ascii="IRLotus" w:hAnsi="IRLotus" w:cs="B Nazanin"/>
          <w:rtl/>
        </w:rPr>
        <w:t>ی</w:t>
      </w:r>
      <w:r w:rsidRPr="00733691">
        <w:rPr>
          <w:rFonts w:ascii="IRLotus" w:hAnsi="IRLotus" w:cs="B Nazanin"/>
          <w:rtl/>
        </w:rPr>
        <w:t xml:space="preserve"> </w:t>
      </w:r>
      <w:r w:rsidR="00DA7B37" w:rsidRPr="00733691">
        <w:rPr>
          <w:rFonts w:ascii="IRLotus" w:hAnsi="IRLotus" w:cs="B Nazanin"/>
          <w:rtl/>
        </w:rPr>
        <w:t>ی</w:t>
      </w:r>
      <w:r w:rsidR="003329A3" w:rsidRPr="00733691">
        <w:rPr>
          <w:rFonts w:ascii="IRLotus" w:hAnsi="IRLotus" w:cs="B Nazanin"/>
          <w:rtl/>
        </w:rPr>
        <w:t>ك</w:t>
      </w:r>
      <w:r w:rsidR="00DB2799" w:rsidRPr="00733691">
        <w:rPr>
          <w:rFonts w:ascii="IRLotus" w:hAnsi="IRLotus" w:cs="B Nazanin"/>
          <w:rtl/>
        </w:rPr>
        <w:t>‌</w:t>
      </w:r>
      <w:r w:rsidR="003329A3" w:rsidRPr="00733691">
        <w:rPr>
          <w:rFonts w:ascii="IRLotus" w:hAnsi="IRLotus" w:cs="B Nazanin"/>
          <w:rtl/>
        </w:rPr>
        <w:t>جا</w:t>
      </w:r>
      <w:r w:rsidRPr="00733691">
        <w:rPr>
          <w:rFonts w:ascii="IRLotus" w:hAnsi="IRLotus" w:cs="B Nazanin"/>
          <w:rtl/>
        </w:rPr>
        <w:t xml:space="preserve"> به</w:t>
      </w:r>
      <w:r w:rsidR="003329A3" w:rsidRPr="00733691">
        <w:rPr>
          <w:rFonts w:ascii="IRLotus" w:hAnsi="IRLotus" w:cs="B Nazanin"/>
          <w:rtl/>
        </w:rPr>
        <w:t>‌</w:t>
      </w:r>
      <w:r w:rsidR="006D5FF1" w:rsidRPr="00733691">
        <w:rPr>
          <w:rFonts w:ascii="IRLotus" w:hAnsi="IRLotus" w:cs="B Nazanin"/>
          <w:rtl/>
        </w:rPr>
        <w:t>طور</w:t>
      </w:r>
      <w:r w:rsidRPr="00733691">
        <w:rPr>
          <w:rFonts w:ascii="IRLotus" w:hAnsi="IRLotus" w:cs="B Nazanin"/>
          <w:rtl/>
        </w:rPr>
        <w:t xml:space="preserve"> ضمنی تصور خویش از آهنگ در شاهنامه </w:t>
      </w:r>
      <w:r w:rsidR="001E03CC" w:rsidRPr="00733691">
        <w:rPr>
          <w:rFonts w:ascii="IRLotus" w:hAnsi="IRLotus" w:cs="B Nazanin"/>
          <w:rtl/>
        </w:rPr>
        <w:t xml:space="preserve">را </w:t>
      </w:r>
      <w:r w:rsidR="00B625AE" w:rsidRPr="00733691">
        <w:rPr>
          <w:rFonts w:ascii="IRLotus" w:hAnsi="IRLotus" w:cs="B Nazanin"/>
          <w:rtl/>
        </w:rPr>
        <w:t>ا</w:t>
      </w:r>
      <w:r w:rsidR="00DA7B37" w:rsidRPr="00733691">
        <w:rPr>
          <w:rFonts w:ascii="IRLotus" w:hAnsi="IRLotus" w:cs="B Nazanin"/>
          <w:rtl/>
        </w:rPr>
        <w:t>ی</w:t>
      </w:r>
      <w:r w:rsidR="00B625AE" w:rsidRPr="00733691">
        <w:rPr>
          <w:rFonts w:ascii="IRLotus" w:hAnsi="IRLotus" w:cs="B Nazanin"/>
          <w:rtl/>
        </w:rPr>
        <w:t>ن</w:t>
      </w:r>
      <w:r w:rsidR="00DB2799" w:rsidRPr="00733691">
        <w:rPr>
          <w:rFonts w:ascii="IRLotus" w:hAnsi="IRLotus" w:cs="B Nazanin"/>
          <w:rtl/>
        </w:rPr>
        <w:t>‌</w:t>
      </w:r>
      <w:r w:rsidR="00B625AE" w:rsidRPr="00733691">
        <w:rPr>
          <w:rFonts w:ascii="IRLotus" w:hAnsi="IRLotus" w:cs="B Nazanin"/>
          <w:rtl/>
        </w:rPr>
        <w:t>گونه ب</w:t>
      </w:r>
      <w:r w:rsidR="00DA7B37" w:rsidRPr="00733691">
        <w:rPr>
          <w:rFonts w:ascii="IRLotus" w:hAnsi="IRLotus" w:cs="B Nazanin"/>
          <w:rtl/>
        </w:rPr>
        <w:t>ی</w:t>
      </w:r>
      <w:r w:rsidR="00B625AE" w:rsidRPr="00733691">
        <w:rPr>
          <w:rFonts w:ascii="IRLotus" w:hAnsi="IRLotus" w:cs="B Nazanin"/>
          <w:rtl/>
        </w:rPr>
        <w:t>ان م</w:t>
      </w:r>
      <w:r w:rsidR="00DA7B37" w:rsidRPr="00733691">
        <w:rPr>
          <w:rFonts w:ascii="IRLotus" w:hAnsi="IRLotus" w:cs="B Nazanin"/>
          <w:rtl/>
        </w:rPr>
        <w:t>ی</w:t>
      </w:r>
      <w:r w:rsidR="00B625AE" w:rsidRPr="00733691">
        <w:rPr>
          <w:rFonts w:ascii="IRLotus" w:hAnsi="IRLotus" w:cs="B Nazanin"/>
          <w:rtl/>
        </w:rPr>
        <w:t xml:space="preserve">‌كند: </w:t>
      </w:r>
      <w:r w:rsidRPr="00733691">
        <w:rPr>
          <w:rFonts w:ascii="IRLotus" w:hAnsi="IRLotus" w:cs="B Nazanin"/>
          <w:rtl/>
        </w:rPr>
        <w:t>«ترکیب واژه‌هایی که اکثرا</w:t>
      </w:r>
      <w:r w:rsidR="003329A3" w:rsidRPr="00733691">
        <w:rPr>
          <w:rFonts w:ascii="IRLotus" w:hAnsi="IRLotus" w:cs="B Nazanin"/>
          <w:rtl/>
        </w:rPr>
        <w:t>ً</w:t>
      </w:r>
      <w:r w:rsidRPr="00733691">
        <w:rPr>
          <w:rFonts w:ascii="IRLotus" w:hAnsi="IRLotus" w:cs="B Nazanin"/>
          <w:rtl/>
        </w:rPr>
        <w:t xml:space="preserve"> م</w:t>
      </w:r>
      <w:r w:rsidR="003329A3" w:rsidRPr="00733691">
        <w:rPr>
          <w:rFonts w:ascii="IRLotus" w:hAnsi="IRLotus" w:cs="B Nazanin"/>
          <w:rtl/>
        </w:rPr>
        <w:t>أ</w:t>
      </w:r>
      <w:r w:rsidRPr="00733691">
        <w:rPr>
          <w:rFonts w:ascii="IRLotus" w:hAnsi="IRLotus" w:cs="B Nazanin"/>
          <w:rtl/>
        </w:rPr>
        <w:t>نوس و متداول است» و موجب می‌شود «لحن و روح مردانه‌ای به شعرش ببخشد» (</w:t>
      </w:r>
      <w:r w:rsidR="00DE0D51" w:rsidRPr="00733691">
        <w:rPr>
          <w:rFonts w:ascii="IRLotus" w:hAnsi="IRLotus" w:cs="B Nazanin"/>
          <w:rtl/>
        </w:rPr>
        <w:t>همان</w:t>
      </w:r>
      <w:r w:rsidR="001E03CC" w:rsidRPr="00733691">
        <w:rPr>
          <w:rFonts w:ascii="IRLotus" w:hAnsi="IRLotus" w:cs="B Nazanin"/>
          <w:rtl/>
        </w:rPr>
        <w:t>:</w:t>
      </w:r>
      <w:r w:rsidRPr="00733691">
        <w:rPr>
          <w:rFonts w:ascii="IRLotus" w:hAnsi="IRLotus" w:cs="B Nazanin"/>
          <w:rtl/>
        </w:rPr>
        <w:t xml:space="preserve"> 147</w:t>
      </w:r>
      <w:r w:rsidR="00B625AE" w:rsidRPr="00733691">
        <w:rPr>
          <w:rFonts w:ascii="IRLotus" w:hAnsi="IRLotus" w:cs="B Nazanin"/>
          <w:rtl/>
        </w:rPr>
        <w:t>-</w:t>
      </w:r>
      <w:r w:rsidRPr="00733691">
        <w:rPr>
          <w:rFonts w:ascii="IRLotus" w:hAnsi="IRLotus" w:cs="B Nazanin"/>
          <w:rtl/>
        </w:rPr>
        <w:t>148)</w:t>
      </w:r>
      <w:r w:rsidR="00B625AE" w:rsidRPr="00733691">
        <w:rPr>
          <w:rFonts w:ascii="IRLotus" w:hAnsi="IRLotus" w:cs="B Nazanin"/>
          <w:rtl/>
        </w:rPr>
        <w:t>. البته این‌ها تنها</w:t>
      </w:r>
      <w:r w:rsidR="006D5FF1" w:rsidRPr="00733691">
        <w:rPr>
          <w:rFonts w:ascii="IRLotus" w:hAnsi="IRLotus" w:cs="B Nazanin"/>
          <w:rtl/>
        </w:rPr>
        <w:t xml:space="preserve"> </w:t>
      </w:r>
      <w:r w:rsidRPr="00733691">
        <w:rPr>
          <w:rFonts w:ascii="IRLotus" w:hAnsi="IRLotus" w:cs="B Nazanin"/>
          <w:rtl/>
        </w:rPr>
        <w:t xml:space="preserve">مواردی نیستند که می‌شود منظور یوسفی از آهنگ را در آن‌ها </w:t>
      </w:r>
      <w:r w:rsidR="006D5FF1" w:rsidRPr="00733691">
        <w:rPr>
          <w:rFonts w:ascii="IRLotus" w:hAnsi="IRLotus" w:cs="B Nazanin"/>
          <w:rtl/>
        </w:rPr>
        <w:t>در</w:t>
      </w:r>
      <w:r w:rsidR="00DA7B37" w:rsidRPr="00733691">
        <w:rPr>
          <w:rFonts w:ascii="IRLotus" w:hAnsi="IRLotus" w:cs="B Nazanin"/>
          <w:rtl/>
        </w:rPr>
        <w:t>ی</w:t>
      </w:r>
      <w:r w:rsidR="006D5FF1" w:rsidRPr="00733691">
        <w:rPr>
          <w:rFonts w:ascii="IRLotus" w:hAnsi="IRLotus" w:cs="B Nazanin"/>
          <w:rtl/>
        </w:rPr>
        <w:t>افت،</w:t>
      </w:r>
      <w:r w:rsidRPr="00733691">
        <w:rPr>
          <w:rFonts w:ascii="IRLotus" w:hAnsi="IRLotus" w:cs="B Nazanin"/>
          <w:rtl/>
        </w:rPr>
        <w:t xml:space="preserve"> بلکه موارد</w:t>
      </w:r>
      <w:r w:rsidR="00DA7B37" w:rsidRPr="00733691">
        <w:rPr>
          <w:rFonts w:ascii="IRLotus" w:hAnsi="IRLotus" w:cs="B Nazanin"/>
          <w:rtl/>
        </w:rPr>
        <w:t>ی</w:t>
      </w:r>
      <w:r w:rsidR="00DB2799" w:rsidRPr="00733691">
        <w:rPr>
          <w:rFonts w:ascii="IRLotus" w:hAnsi="IRLotus" w:cs="B Nazanin"/>
          <w:rtl/>
        </w:rPr>
        <w:t xml:space="preserve"> دیگر</w:t>
      </w:r>
      <w:r w:rsidRPr="00733691">
        <w:rPr>
          <w:rFonts w:ascii="IRLotus" w:hAnsi="IRLotus" w:cs="B Nazanin"/>
          <w:rtl/>
        </w:rPr>
        <w:t xml:space="preserve"> </w:t>
      </w:r>
      <w:r w:rsidR="00B625AE" w:rsidRPr="00733691">
        <w:rPr>
          <w:rFonts w:ascii="IRLotus" w:hAnsi="IRLotus" w:cs="B Nazanin"/>
          <w:rtl/>
        </w:rPr>
        <w:t>ن</w:t>
      </w:r>
      <w:r w:rsidR="00DA7B37" w:rsidRPr="00733691">
        <w:rPr>
          <w:rFonts w:ascii="IRLotus" w:hAnsi="IRLotus" w:cs="B Nazanin"/>
          <w:rtl/>
        </w:rPr>
        <w:t>ی</w:t>
      </w:r>
      <w:r w:rsidR="00B625AE" w:rsidRPr="00733691">
        <w:rPr>
          <w:rFonts w:ascii="IRLotus" w:hAnsi="IRLotus" w:cs="B Nazanin"/>
          <w:rtl/>
        </w:rPr>
        <w:t>ز</w:t>
      </w:r>
      <w:r w:rsidRPr="00733691">
        <w:rPr>
          <w:rFonts w:ascii="IRLotus" w:hAnsi="IRLotus" w:cs="B Nazanin"/>
          <w:rtl/>
        </w:rPr>
        <w:t xml:space="preserve"> هستند که این تلقی یوسفی از آهنگ را </w:t>
      </w:r>
      <w:r w:rsidR="00B625AE" w:rsidRPr="00733691">
        <w:rPr>
          <w:rFonts w:ascii="IRLotus" w:hAnsi="IRLotus" w:cs="B Nazanin"/>
          <w:rtl/>
        </w:rPr>
        <w:t>نشان م</w:t>
      </w:r>
      <w:r w:rsidR="00DA7B37" w:rsidRPr="00733691">
        <w:rPr>
          <w:rFonts w:ascii="IRLotus" w:hAnsi="IRLotus" w:cs="B Nazanin"/>
          <w:rtl/>
        </w:rPr>
        <w:t>ی</w:t>
      </w:r>
      <w:r w:rsidR="00B625AE" w:rsidRPr="00733691">
        <w:rPr>
          <w:rFonts w:ascii="IRLotus" w:hAnsi="IRLotus" w:cs="B Nazanin"/>
          <w:rtl/>
        </w:rPr>
        <w:t>‌دهند</w:t>
      </w:r>
      <w:r w:rsidRPr="00733691">
        <w:rPr>
          <w:rFonts w:ascii="IRLotus" w:hAnsi="IRLotus" w:cs="B Nazanin"/>
          <w:rtl/>
        </w:rPr>
        <w:t xml:space="preserve">. </w:t>
      </w:r>
      <w:r w:rsidR="00B625AE" w:rsidRPr="00733691">
        <w:rPr>
          <w:rFonts w:ascii="IRLotus" w:hAnsi="IRLotus" w:cs="B Nazanin"/>
          <w:rtl/>
        </w:rPr>
        <w:t>و</w:t>
      </w:r>
      <w:r w:rsidR="00DA7B37" w:rsidRPr="00733691">
        <w:rPr>
          <w:rFonts w:ascii="IRLotus" w:hAnsi="IRLotus" w:cs="B Nazanin"/>
          <w:rtl/>
        </w:rPr>
        <w:t>ی</w:t>
      </w:r>
      <w:r w:rsidRPr="00733691">
        <w:rPr>
          <w:rFonts w:ascii="IRLotus" w:hAnsi="IRLotus" w:cs="B Nazanin"/>
          <w:rtl/>
        </w:rPr>
        <w:t xml:space="preserve"> </w:t>
      </w:r>
      <w:r w:rsidR="00F03ACF" w:rsidRPr="00733691">
        <w:rPr>
          <w:rFonts w:ascii="IRLotus" w:hAnsi="IRLotus" w:cs="B Nazanin"/>
          <w:rtl/>
        </w:rPr>
        <w:t xml:space="preserve">در </w:t>
      </w:r>
      <w:r w:rsidRPr="00733691">
        <w:rPr>
          <w:rFonts w:ascii="IRLotus" w:hAnsi="IRLotus" w:cs="B Nazanin"/>
          <w:rtl/>
        </w:rPr>
        <w:t>مقاله‌ای</w:t>
      </w:r>
      <w:r w:rsidR="00F03ACF" w:rsidRPr="00733691">
        <w:rPr>
          <w:rFonts w:ascii="IRLotus" w:hAnsi="IRLotus" w:cs="B Nazanin"/>
          <w:rtl/>
        </w:rPr>
        <w:t>، علت «موسیقی پر</w:t>
      </w:r>
      <w:r w:rsidRPr="00733691">
        <w:rPr>
          <w:rFonts w:ascii="IRLotus" w:hAnsi="IRLotus" w:cs="B Nazanin"/>
          <w:rtl/>
        </w:rPr>
        <w:t xml:space="preserve">تأثیر» و «آهنگ موزون» </w:t>
      </w:r>
      <w:r w:rsidR="00F03ACF" w:rsidRPr="00733691">
        <w:rPr>
          <w:rFonts w:ascii="IRLotus" w:hAnsi="IRLotus" w:cs="B Nazanin"/>
          <w:rtl/>
        </w:rPr>
        <w:t>تار</w:t>
      </w:r>
      <w:r w:rsidR="00DA7B37" w:rsidRPr="00733691">
        <w:rPr>
          <w:rFonts w:ascii="IRLotus" w:hAnsi="IRLotus" w:cs="B Nazanin"/>
          <w:rtl/>
        </w:rPr>
        <w:t>ی</w:t>
      </w:r>
      <w:r w:rsidR="00F03ACF" w:rsidRPr="00733691">
        <w:rPr>
          <w:rFonts w:ascii="IRLotus" w:hAnsi="IRLotus" w:cs="B Nazanin"/>
          <w:rtl/>
        </w:rPr>
        <w:t>خ ب</w:t>
      </w:r>
      <w:r w:rsidR="00DA7B37" w:rsidRPr="00733691">
        <w:rPr>
          <w:rFonts w:ascii="IRLotus" w:hAnsi="IRLotus" w:cs="B Nazanin"/>
          <w:rtl/>
        </w:rPr>
        <w:t>ی</w:t>
      </w:r>
      <w:r w:rsidR="00F03ACF" w:rsidRPr="00733691">
        <w:rPr>
          <w:rFonts w:ascii="IRLotus" w:hAnsi="IRLotus" w:cs="B Nazanin"/>
          <w:rtl/>
        </w:rPr>
        <w:t>هق</w:t>
      </w:r>
      <w:r w:rsidR="00DA7B37" w:rsidRPr="00733691">
        <w:rPr>
          <w:rFonts w:ascii="IRLotus" w:hAnsi="IRLotus" w:cs="B Nazanin"/>
          <w:rtl/>
        </w:rPr>
        <w:t>ی</w:t>
      </w:r>
      <w:r w:rsidRPr="00733691">
        <w:rPr>
          <w:rFonts w:ascii="IRLotus" w:hAnsi="IRLotus" w:cs="B Nazanin"/>
          <w:rtl/>
        </w:rPr>
        <w:t xml:space="preserve"> را «به</w:t>
      </w:r>
      <w:r w:rsidR="00F03ACF" w:rsidRPr="00733691">
        <w:rPr>
          <w:rFonts w:ascii="IRLotus" w:hAnsi="IRLotus" w:cs="B Nazanin"/>
          <w:rtl/>
        </w:rPr>
        <w:t>‌</w:t>
      </w:r>
      <w:r w:rsidRPr="00733691">
        <w:rPr>
          <w:rFonts w:ascii="IRLotus" w:hAnsi="IRLotus" w:cs="B Nazanin"/>
          <w:rtl/>
        </w:rPr>
        <w:t>گزین کردن بیهقی از میان انبوه واژه‌ها و ترکیبات؛ و از سوی دیگر حسن تألیف کلام او» (</w:t>
      </w:r>
      <w:r w:rsidR="001E03CC" w:rsidRPr="00733691">
        <w:rPr>
          <w:rFonts w:ascii="IRLotus" w:hAnsi="IRLotus" w:cs="B Nazanin"/>
          <w:rtl/>
        </w:rPr>
        <w:t>همان:</w:t>
      </w:r>
      <w:r w:rsidRPr="00733691">
        <w:rPr>
          <w:rFonts w:ascii="IRLotus" w:hAnsi="IRLotus" w:cs="B Nazanin"/>
          <w:rtl/>
        </w:rPr>
        <w:t xml:space="preserve"> 234) می‌داند. یوسفی سال‌ها بعد در کتاب کاغذ زر</w:t>
      </w:r>
      <w:r w:rsidR="00D05F5E" w:rsidRPr="00733691">
        <w:rPr>
          <w:rFonts w:ascii="IRLotus" w:hAnsi="IRLotus" w:cs="B Nazanin"/>
          <w:rtl/>
        </w:rPr>
        <w:t>،</w:t>
      </w:r>
      <w:r w:rsidRPr="00733691">
        <w:rPr>
          <w:rFonts w:ascii="IRLotus" w:hAnsi="IRLotus" w:cs="B Nazanin"/>
          <w:rtl/>
        </w:rPr>
        <w:t xml:space="preserve"> آهنگ را</w:t>
      </w:r>
      <w:r w:rsidR="0045723E" w:rsidRPr="00733691">
        <w:rPr>
          <w:rFonts w:ascii="IRLotus" w:hAnsi="IRLotus" w:cs="B Nazanin"/>
          <w:rtl/>
        </w:rPr>
        <w:t xml:space="preserve"> </w:t>
      </w:r>
      <w:r w:rsidR="00966776" w:rsidRPr="00733691">
        <w:rPr>
          <w:rFonts w:ascii="IRLotus" w:hAnsi="IRLotus" w:cs="B Nazanin"/>
          <w:rtl/>
        </w:rPr>
        <w:t>ب</w:t>
      </w:r>
      <w:r w:rsidR="00DA7B37" w:rsidRPr="00733691">
        <w:rPr>
          <w:rFonts w:ascii="IRLotus" w:hAnsi="IRLotus" w:cs="B Nazanin"/>
          <w:rtl/>
        </w:rPr>
        <w:t>ی</w:t>
      </w:r>
      <w:r w:rsidR="00966776" w:rsidRPr="00733691">
        <w:rPr>
          <w:rFonts w:ascii="IRLotus" w:hAnsi="IRLotus" w:cs="B Nazanin"/>
          <w:rtl/>
        </w:rPr>
        <w:t>شتر مرتبط با جنبه‌ها</w:t>
      </w:r>
      <w:r w:rsidR="00DA7B37" w:rsidRPr="00733691">
        <w:rPr>
          <w:rFonts w:ascii="IRLotus" w:hAnsi="IRLotus" w:cs="B Nazanin"/>
          <w:rtl/>
        </w:rPr>
        <w:t>ی</w:t>
      </w:r>
      <w:r w:rsidR="00966776" w:rsidRPr="00733691">
        <w:rPr>
          <w:rFonts w:ascii="IRLotus" w:hAnsi="IRLotus" w:cs="B Nazanin"/>
          <w:rtl/>
        </w:rPr>
        <w:t xml:space="preserve"> صور</w:t>
      </w:r>
      <w:r w:rsidR="00DA7B37" w:rsidRPr="00733691">
        <w:rPr>
          <w:rFonts w:ascii="IRLotus" w:hAnsi="IRLotus" w:cs="B Nazanin"/>
          <w:rtl/>
        </w:rPr>
        <w:t>ی</w:t>
      </w:r>
      <w:r w:rsidR="00966776" w:rsidRPr="00733691">
        <w:rPr>
          <w:rFonts w:ascii="IRLotus" w:hAnsi="IRLotus" w:cs="B Nazanin"/>
          <w:rtl/>
        </w:rPr>
        <w:t xml:space="preserve"> كلام م</w:t>
      </w:r>
      <w:r w:rsidR="00DA7B37" w:rsidRPr="00733691">
        <w:rPr>
          <w:rFonts w:ascii="IRLotus" w:hAnsi="IRLotus" w:cs="B Nazanin"/>
          <w:rtl/>
        </w:rPr>
        <w:t>ی</w:t>
      </w:r>
      <w:r w:rsidR="00966776" w:rsidRPr="00733691">
        <w:rPr>
          <w:rFonts w:ascii="IRLotus" w:hAnsi="IRLotus" w:cs="B Nazanin"/>
          <w:rtl/>
        </w:rPr>
        <w:t>‌داند</w:t>
      </w:r>
      <w:r w:rsidR="0045723E" w:rsidRPr="00733691">
        <w:rPr>
          <w:rFonts w:ascii="IRLotus" w:hAnsi="IRLotus" w:cs="B Nazanin"/>
          <w:rtl/>
        </w:rPr>
        <w:t>:</w:t>
      </w:r>
      <w:r w:rsidRPr="00733691">
        <w:rPr>
          <w:rFonts w:ascii="IRLotus" w:hAnsi="IRLotus" w:cs="B Nazanin"/>
          <w:rtl/>
        </w:rPr>
        <w:t xml:space="preserve"> «بیشتر منظورم اشاره به آن جنبه از موسیقی شعر است که بر اثر ترکیب کلمات در درون شعر پدید می‌آ</w:t>
      </w:r>
      <w:r w:rsidR="0045723E" w:rsidRPr="00733691">
        <w:rPr>
          <w:rFonts w:ascii="IRLotus" w:hAnsi="IRLotus" w:cs="B Nazanin"/>
          <w:rtl/>
        </w:rPr>
        <w:t>ید و مکمل وزن کلی شعر تواند بود</w:t>
      </w:r>
      <w:r w:rsidRPr="00733691">
        <w:rPr>
          <w:rFonts w:ascii="IRLotus" w:hAnsi="IRLotus" w:cs="B Nazanin"/>
          <w:rtl/>
        </w:rPr>
        <w:t>» (یوسفی</w:t>
      </w:r>
      <w:r w:rsidR="00D05F5E" w:rsidRPr="00733691">
        <w:rPr>
          <w:rFonts w:ascii="IRLotus" w:hAnsi="IRLotus" w:cs="B Nazanin"/>
          <w:rtl/>
        </w:rPr>
        <w:t>،</w:t>
      </w:r>
      <w:r w:rsidRPr="00733691">
        <w:rPr>
          <w:rFonts w:ascii="IRLotus" w:hAnsi="IRLotus" w:cs="B Nazanin"/>
          <w:rtl/>
        </w:rPr>
        <w:t xml:space="preserve"> 138</w:t>
      </w:r>
      <w:r w:rsidR="00E76C22" w:rsidRPr="00733691">
        <w:rPr>
          <w:rFonts w:ascii="IRLotus" w:hAnsi="IRLotus" w:cs="B Nazanin"/>
          <w:rtl/>
        </w:rPr>
        <w:t>7</w:t>
      </w:r>
      <w:r w:rsidR="001E03CC" w:rsidRPr="00733691">
        <w:rPr>
          <w:rFonts w:ascii="IRLotus" w:hAnsi="IRLotus" w:cs="B Nazanin"/>
          <w:rtl/>
        </w:rPr>
        <w:t>:</w:t>
      </w:r>
      <w:r w:rsidRPr="00733691">
        <w:rPr>
          <w:rFonts w:ascii="IRLotus" w:hAnsi="IRLotus" w:cs="B Nazanin"/>
          <w:rtl/>
        </w:rPr>
        <w:t xml:space="preserve"> 170)</w:t>
      </w:r>
      <w:r w:rsidR="00DE0D51" w:rsidRPr="00733691">
        <w:rPr>
          <w:rFonts w:ascii="IRLotus" w:hAnsi="IRLotus" w:cs="B Nazanin"/>
          <w:rtl/>
        </w:rPr>
        <w:t>؛</w:t>
      </w:r>
      <w:r w:rsidRPr="00733691">
        <w:rPr>
          <w:rFonts w:ascii="IRLotus" w:hAnsi="IRLotus" w:cs="B Nazanin"/>
          <w:rtl/>
        </w:rPr>
        <w:t xml:space="preserve"> </w:t>
      </w:r>
      <w:r w:rsidR="00966776" w:rsidRPr="00733691">
        <w:rPr>
          <w:rFonts w:ascii="IRLotus" w:hAnsi="IRLotus" w:cs="B Nazanin"/>
          <w:rtl/>
        </w:rPr>
        <w:t>اما در عمل، همچنان بر جنبه‌ها</w:t>
      </w:r>
      <w:r w:rsidR="00DA7B37" w:rsidRPr="00733691">
        <w:rPr>
          <w:rFonts w:ascii="IRLotus" w:hAnsi="IRLotus" w:cs="B Nazanin"/>
          <w:rtl/>
        </w:rPr>
        <w:t>ی</w:t>
      </w:r>
      <w:r w:rsidR="00966776" w:rsidRPr="00733691">
        <w:rPr>
          <w:rFonts w:ascii="IRLotus" w:hAnsi="IRLotus" w:cs="B Nazanin"/>
          <w:rtl/>
        </w:rPr>
        <w:t xml:space="preserve"> معنا</w:t>
      </w:r>
      <w:r w:rsidR="00DA7B37" w:rsidRPr="00733691">
        <w:rPr>
          <w:rFonts w:ascii="IRLotus" w:hAnsi="IRLotus" w:cs="B Nazanin"/>
          <w:rtl/>
        </w:rPr>
        <w:t>یی</w:t>
      </w:r>
      <w:r w:rsidR="00966776" w:rsidRPr="00733691">
        <w:rPr>
          <w:rFonts w:ascii="IRLotus" w:hAnsi="IRLotus" w:cs="B Nazanin"/>
          <w:rtl/>
        </w:rPr>
        <w:t xml:space="preserve"> كلمات تك</w:t>
      </w:r>
      <w:r w:rsidR="00DA7B37" w:rsidRPr="00733691">
        <w:rPr>
          <w:rFonts w:ascii="IRLotus" w:hAnsi="IRLotus" w:cs="B Nazanin"/>
          <w:rtl/>
        </w:rPr>
        <w:t>ی</w:t>
      </w:r>
      <w:r w:rsidR="00966776" w:rsidRPr="00733691">
        <w:rPr>
          <w:rFonts w:ascii="IRLotus" w:hAnsi="IRLotus" w:cs="B Nazanin"/>
          <w:rtl/>
        </w:rPr>
        <w:t>ه دارد. پس</w:t>
      </w:r>
      <w:r w:rsidRPr="00733691">
        <w:rPr>
          <w:rFonts w:ascii="IRLotus" w:hAnsi="IRLotus" w:cs="B Nazanin"/>
          <w:rtl/>
        </w:rPr>
        <w:t xml:space="preserve"> وقتی یوسفی از آهنگ </w:t>
      </w:r>
      <w:r w:rsidR="0045723E" w:rsidRPr="00733691">
        <w:rPr>
          <w:rFonts w:ascii="IRLotus" w:hAnsi="IRLotus" w:cs="B Nazanin"/>
          <w:rtl/>
        </w:rPr>
        <w:t>سخن</w:t>
      </w:r>
      <w:r w:rsidRPr="00733691">
        <w:rPr>
          <w:rFonts w:ascii="IRLotus" w:hAnsi="IRLotus" w:cs="B Nazanin"/>
          <w:rtl/>
        </w:rPr>
        <w:t xml:space="preserve"> می‌</w:t>
      </w:r>
      <w:r w:rsidR="0045723E" w:rsidRPr="00733691">
        <w:rPr>
          <w:rFonts w:ascii="IRLotus" w:hAnsi="IRLotus" w:cs="B Nazanin"/>
          <w:rtl/>
        </w:rPr>
        <w:t>گو</w:t>
      </w:r>
      <w:r w:rsidR="00DA7B37" w:rsidRPr="00733691">
        <w:rPr>
          <w:rFonts w:ascii="IRLotus" w:hAnsi="IRLotus" w:cs="B Nazanin"/>
          <w:rtl/>
        </w:rPr>
        <w:t>ی</w:t>
      </w:r>
      <w:r w:rsidR="0045723E" w:rsidRPr="00733691">
        <w:rPr>
          <w:rFonts w:ascii="IRLotus" w:hAnsi="IRLotus" w:cs="B Nazanin"/>
          <w:rtl/>
        </w:rPr>
        <w:t>د</w:t>
      </w:r>
      <w:r w:rsidRPr="00733691">
        <w:rPr>
          <w:rFonts w:ascii="IRLotus" w:hAnsi="IRLotus" w:cs="B Nazanin"/>
          <w:rtl/>
        </w:rPr>
        <w:t xml:space="preserve"> </w:t>
      </w:r>
      <w:r w:rsidR="0045723E" w:rsidRPr="00733691">
        <w:rPr>
          <w:rFonts w:ascii="IRLotus" w:hAnsi="IRLotus" w:cs="B Nazanin"/>
          <w:rtl/>
        </w:rPr>
        <w:t>با</w:t>
      </w:r>
      <w:r w:rsidR="00DA7B37" w:rsidRPr="00733691">
        <w:rPr>
          <w:rFonts w:ascii="IRLotus" w:hAnsi="IRLotus" w:cs="B Nazanin"/>
          <w:rtl/>
        </w:rPr>
        <w:t>ی</w:t>
      </w:r>
      <w:r w:rsidR="0045723E" w:rsidRPr="00733691">
        <w:rPr>
          <w:rFonts w:ascii="IRLotus" w:hAnsi="IRLotus" w:cs="B Nazanin"/>
          <w:rtl/>
        </w:rPr>
        <w:t>د بدا</w:t>
      </w:r>
      <w:r w:rsidR="00966776" w:rsidRPr="00733691">
        <w:rPr>
          <w:rFonts w:ascii="IRLotus" w:hAnsi="IRLotus" w:cs="B Nazanin"/>
          <w:rtl/>
        </w:rPr>
        <w:t>ن</w:t>
      </w:r>
      <w:r w:rsidR="00DA7B37" w:rsidRPr="00733691">
        <w:rPr>
          <w:rFonts w:ascii="IRLotus" w:hAnsi="IRLotus" w:cs="B Nazanin"/>
          <w:rtl/>
        </w:rPr>
        <w:t>ی</w:t>
      </w:r>
      <w:r w:rsidR="0045723E" w:rsidRPr="00733691">
        <w:rPr>
          <w:rFonts w:ascii="IRLotus" w:hAnsi="IRLotus" w:cs="B Nazanin"/>
          <w:rtl/>
        </w:rPr>
        <w:t>م كه مقصود و</w:t>
      </w:r>
      <w:r w:rsidR="00DA7B37" w:rsidRPr="00733691">
        <w:rPr>
          <w:rFonts w:ascii="IRLotus" w:hAnsi="IRLotus" w:cs="B Nazanin"/>
          <w:rtl/>
        </w:rPr>
        <w:t>ی</w:t>
      </w:r>
      <w:r w:rsidR="0045723E" w:rsidRPr="00733691">
        <w:rPr>
          <w:rFonts w:ascii="IRLotus" w:hAnsi="IRLotus" w:cs="B Nazanin"/>
          <w:rtl/>
        </w:rPr>
        <w:t xml:space="preserve"> نه چ</w:t>
      </w:r>
      <w:r w:rsidR="00DA7B37" w:rsidRPr="00733691">
        <w:rPr>
          <w:rFonts w:ascii="IRLotus" w:hAnsi="IRLotus" w:cs="B Nazanin"/>
          <w:rtl/>
        </w:rPr>
        <w:t>ی</w:t>
      </w:r>
      <w:r w:rsidR="0045723E" w:rsidRPr="00733691">
        <w:rPr>
          <w:rFonts w:ascii="IRLotus" w:hAnsi="IRLotus" w:cs="B Nazanin"/>
          <w:rtl/>
        </w:rPr>
        <w:t>ز</w:t>
      </w:r>
      <w:r w:rsidR="00DA7B37" w:rsidRPr="00733691">
        <w:rPr>
          <w:rFonts w:ascii="IRLotus" w:hAnsi="IRLotus" w:cs="B Nazanin"/>
          <w:rtl/>
        </w:rPr>
        <w:t>ی</w:t>
      </w:r>
      <w:r w:rsidR="0045723E" w:rsidRPr="00733691">
        <w:rPr>
          <w:rFonts w:ascii="IRLotus" w:hAnsi="IRLotus" w:cs="B Nazanin"/>
          <w:rtl/>
        </w:rPr>
        <w:t xml:space="preserve"> </w:t>
      </w:r>
      <w:r w:rsidR="00966A26" w:rsidRPr="00733691">
        <w:rPr>
          <w:rFonts w:ascii="IRLotus" w:hAnsi="IRLotus" w:cs="B Nazanin"/>
          <w:rtl/>
        </w:rPr>
        <w:t>است كاملاً</w:t>
      </w:r>
      <w:r w:rsidR="004E07F6" w:rsidRPr="00733691">
        <w:rPr>
          <w:rFonts w:ascii="IRLotus" w:hAnsi="IRLotus" w:cs="B Nazanin"/>
          <w:rtl/>
        </w:rPr>
        <w:t xml:space="preserve"> </w:t>
      </w:r>
      <w:r w:rsidR="00966A26" w:rsidRPr="00733691">
        <w:rPr>
          <w:rFonts w:ascii="IRLotus" w:hAnsi="IRLotus" w:cs="B Nazanin"/>
          <w:rtl/>
        </w:rPr>
        <w:t xml:space="preserve">مرتبط با </w:t>
      </w:r>
      <w:r w:rsidRPr="00733691">
        <w:rPr>
          <w:rFonts w:ascii="IRLotus" w:hAnsi="IRLotus" w:cs="B Nazanin"/>
          <w:rtl/>
        </w:rPr>
        <w:t>موسیقی بیرونی</w:t>
      </w:r>
      <w:r w:rsidR="004E07F6" w:rsidRPr="00733691">
        <w:rPr>
          <w:rFonts w:ascii="IRLotus" w:hAnsi="IRLotus" w:cs="B Nazanin"/>
          <w:rtl/>
        </w:rPr>
        <w:t>، بلكه چ</w:t>
      </w:r>
      <w:r w:rsidR="00DA7B37" w:rsidRPr="00733691">
        <w:rPr>
          <w:rFonts w:ascii="IRLotus" w:hAnsi="IRLotus" w:cs="B Nazanin"/>
          <w:rtl/>
        </w:rPr>
        <w:t>ی</w:t>
      </w:r>
      <w:r w:rsidR="004E07F6" w:rsidRPr="00733691">
        <w:rPr>
          <w:rFonts w:ascii="IRLotus" w:hAnsi="IRLotus" w:cs="B Nazanin"/>
          <w:rtl/>
        </w:rPr>
        <w:t>ز</w:t>
      </w:r>
      <w:r w:rsidR="00DA7B37" w:rsidRPr="00733691">
        <w:rPr>
          <w:rFonts w:ascii="IRLotus" w:hAnsi="IRLotus" w:cs="B Nazanin"/>
          <w:rtl/>
        </w:rPr>
        <w:t>ی</w:t>
      </w:r>
      <w:r w:rsidR="004E07F6" w:rsidRPr="00733691">
        <w:rPr>
          <w:rFonts w:ascii="IRLotus" w:hAnsi="IRLotus" w:cs="B Nazanin"/>
          <w:rtl/>
        </w:rPr>
        <w:t xml:space="preserve"> است در پ</w:t>
      </w:r>
      <w:r w:rsidR="00DA7B37" w:rsidRPr="00733691">
        <w:rPr>
          <w:rFonts w:ascii="IRLotus" w:hAnsi="IRLotus" w:cs="B Nazanin"/>
          <w:rtl/>
        </w:rPr>
        <w:t>ی</w:t>
      </w:r>
      <w:r w:rsidR="004E07F6" w:rsidRPr="00733691">
        <w:rPr>
          <w:rFonts w:ascii="IRLotus" w:hAnsi="IRLotus" w:cs="B Nazanin"/>
          <w:rtl/>
        </w:rPr>
        <w:t>وند با</w:t>
      </w:r>
      <w:r w:rsidR="00966776" w:rsidRPr="00733691">
        <w:rPr>
          <w:rFonts w:ascii="IRLotus" w:hAnsi="IRLotus" w:cs="B Nazanin"/>
          <w:rtl/>
        </w:rPr>
        <w:t xml:space="preserve"> </w:t>
      </w:r>
      <w:r w:rsidR="00071F9B" w:rsidRPr="00733691">
        <w:rPr>
          <w:rFonts w:ascii="IRLotus" w:hAnsi="IRLotus" w:cs="B Nazanin"/>
          <w:rtl/>
        </w:rPr>
        <w:t>گز</w:t>
      </w:r>
      <w:r w:rsidR="00DA7B37" w:rsidRPr="00733691">
        <w:rPr>
          <w:rFonts w:ascii="IRLotus" w:hAnsi="IRLotus" w:cs="B Nazanin"/>
          <w:rtl/>
        </w:rPr>
        <w:t>ی</w:t>
      </w:r>
      <w:r w:rsidR="00071F9B" w:rsidRPr="00733691">
        <w:rPr>
          <w:rFonts w:ascii="IRLotus" w:hAnsi="IRLotus" w:cs="B Nazanin"/>
          <w:rtl/>
        </w:rPr>
        <w:t>نش كلمات و</w:t>
      </w:r>
      <w:r w:rsidRPr="00733691">
        <w:rPr>
          <w:rFonts w:ascii="IRLotus" w:hAnsi="IRLotus" w:cs="B Nazanin"/>
          <w:rtl/>
        </w:rPr>
        <w:t xml:space="preserve"> «حسن ترکیب» </w:t>
      </w:r>
      <w:r w:rsidR="004E07F6" w:rsidRPr="00733691">
        <w:rPr>
          <w:rFonts w:ascii="IRLotus" w:hAnsi="IRLotus" w:cs="B Nazanin"/>
          <w:rtl/>
        </w:rPr>
        <w:t>و ب</w:t>
      </w:r>
      <w:r w:rsidR="00DA7B37" w:rsidRPr="00733691">
        <w:rPr>
          <w:rFonts w:ascii="IRLotus" w:hAnsi="IRLotus" w:cs="B Nazanin"/>
          <w:rtl/>
        </w:rPr>
        <w:t>ی</w:t>
      </w:r>
      <w:r w:rsidR="004E07F6" w:rsidRPr="00733691">
        <w:rPr>
          <w:rFonts w:ascii="IRLotus" w:hAnsi="IRLotus" w:cs="B Nazanin"/>
          <w:rtl/>
        </w:rPr>
        <w:t xml:space="preserve">شتر مربوط به </w:t>
      </w:r>
      <w:r w:rsidR="00071F9B" w:rsidRPr="00733691">
        <w:rPr>
          <w:rFonts w:ascii="IRLotus" w:hAnsi="IRLotus" w:cs="B Nazanin"/>
          <w:rtl/>
        </w:rPr>
        <w:t xml:space="preserve">وجه </w:t>
      </w:r>
      <w:r w:rsidR="004E07F6" w:rsidRPr="00733691">
        <w:rPr>
          <w:rFonts w:ascii="IRLotus" w:hAnsi="IRLotus" w:cs="B Nazanin"/>
          <w:rtl/>
        </w:rPr>
        <w:t>معنا</w:t>
      </w:r>
      <w:r w:rsidR="00DA7B37" w:rsidRPr="00733691">
        <w:rPr>
          <w:rFonts w:ascii="IRLotus" w:hAnsi="IRLotus" w:cs="B Nazanin"/>
          <w:rtl/>
        </w:rPr>
        <w:t>یی</w:t>
      </w:r>
      <w:r w:rsidR="004E07F6" w:rsidRPr="00733691">
        <w:rPr>
          <w:rFonts w:ascii="IRLotus" w:hAnsi="IRLotus" w:cs="B Nazanin"/>
          <w:rtl/>
        </w:rPr>
        <w:t xml:space="preserve"> كلام</w:t>
      </w:r>
      <w:r w:rsidRPr="00733691">
        <w:rPr>
          <w:rFonts w:ascii="IRLotus" w:hAnsi="IRLotus" w:cs="B Nazanin"/>
          <w:rtl/>
        </w:rPr>
        <w:t>.</w:t>
      </w:r>
      <w:r w:rsidR="004D669D" w:rsidRPr="00733691">
        <w:rPr>
          <w:rFonts w:ascii="IRLotus" w:hAnsi="IRLotus" w:cs="B Nazanin"/>
          <w:rtl/>
        </w:rPr>
        <w:t xml:space="preserve"> البته و</w:t>
      </w:r>
      <w:r w:rsidR="00DA7B37" w:rsidRPr="00733691">
        <w:rPr>
          <w:rFonts w:ascii="IRLotus" w:hAnsi="IRLotus" w:cs="B Nazanin"/>
          <w:rtl/>
        </w:rPr>
        <w:t>ی</w:t>
      </w:r>
      <w:r w:rsidR="004D669D" w:rsidRPr="00733691">
        <w:rPr>
          <w:rFonts w:ascii="IRLotus" w:hAnsi="IRLotus" w:cs="B Nazanin"/>
          <w:rtl/>
        </w:rPr>
        <w:t xml:space="preserve"> </w:t>
      </w:r>
      <w:r w:rsidRPr="00733691">
        <w:rPr>
          <w:rFonts w:ascii="IRLotus" w:hAnsi="IRLotus" w:cs="B Nazanin"/>
          <w:rtl/>
        </w:rPr>
        <w:t xml:space="preserve">برای موسیقی بیرونی </w:t>
      </w:r>
      <w:r w:rsidR="0070747C" w:rsidRPr="00733691">
        <w:rPr>
          <w:rFonts w:ascii="IRLotus" w:hAnsi="IRLotus" w:cs="B Nazanin"/>
          <w:rtl/>
        </w:rPr>
        <w:t>ن</w:t>
      </w:r>
      <w:r w:rsidR="00DA7B37" w:rsidRPr="00733691">
        <w:rPr>
          <w:rFonts w:ascii="IRLotus" w:hAnsi="IRLotus" w:cs="B Nazanin"/>
          <w:rtl/>
        </w:rPr>
        <w:t>ی</w:t>
      </w:r>
      <w:r w:rsidR="0070747C" w:rsidRPr="00733691">
        <w:rPr>
          <w:rFonts w:ascii="IRLotus" w:hAnsi="IRLotus" w:cs="B Nazanin"/>
          <w:rtl/>
        </w:rPr>
        <w:t>ز قواعد خاصی</w:t>
      </w:r>
      <w:r w:rsidRPr="00733691">
        <w:rPr>
          <w:rFonts w:ascii="IRLotus" w:hAnsi="IRLotus" w:cs="B Nazanin"/>
          <w:rtl/>
        </w:rPr>
        <w:t xml:space="preserve"> </w:t>
      </w:r>
      <w:r w:rsidR="004D669D" w:rsidRPr="00733691">
        <w:rPr>
          <w:rFonts w:ascii="IRLotus" w:hAnsi="IRLotus" w:cs="B Nazanin"/>
          <w:rtl/>
        </w:rPr>
        <w:t xml:space="preserve">در </w:t>
      </w:r>
      <w:r w:rsidRPr="00733691">
        <w:rPr>
          <w:rFonts w:ascii="IRLotus" w:hAnsi="IRLotus" w:cs="B Nazanin"/>
          <w:rtl/>
        </w:rPr>
        <w:t xml:space="preserve">نظر دارد و نسبت به این جنبه </w:t>
      </w:r>
      <w:r w:rsidR="00CA2421" w:rsidRPr="00733691">
        <w:rPr>
          <w:rFonts w:ascii="IRLotus" w:hAnsi="IRLotus" w:cs="B Nazanin"/>
          <w:rtl/>
        </w:rPr>
        <w:t xml:space="preserve">از </w:t>
      </w:r>
      <w:r w:rsidRPr="00733691">
        <w:rPr>
          <w:rFonts w:ascii="IRLotus" w:hAnsi="IRLotus" w:cs="B Nazanin"/>
          <w:rtl/>
        </w:rPr>
        <w:t>آهنگ بی‌توجه نیست</w:t>
      </w:r>
      <w:r w:rsidR="009B6C7C" w:rsidRPr="00733691">
        <w:rPr>
          <w:rFonts w:ascii="IRLotus" w:hAnsi="IRLotus" w:cs="B Nazanin"/>
          <w:rtl/>
        </w:rPr>
        <w:t>،</w:t>
      </w:r>
      <w:r w:rsidRPr="00733691">
        <w:rPr>
          <w:rFonts w:ascii="IRLotus" w:hAnsi="IRLotus" w:cs="B Nazanin"/>
          <w:rtl/>
        </w:rPr>
        <w:t xml:space="preserve"> اما </w:t>
      </w:r>
      <w:r w:rsidR="00CA2421" w:rsidRPr="00733691">
        <w:rPr>
          <w:rFonts w:ascii="IRLotus" w:hAnsi="IRLotus" w:cs="B Nazanin"/>
          <w:rtl/>
        </w:rPr>
        <w:t>ا</w:t>
      </w:r>
      <w:r w:rsidR="00DA7B37" w:rsidRPr="00733691">
        <w:rPr>
          <w:rFonts w:ascii="IRLotus" w:hAnsi="IRLotus" w:cs="B Nazanin"/>
          <w:rtl/>
        </w:rPr>
        <w:t>ی</w:t>
      </w:r>
      <w:r w:rsidR="00CA2421" w:rsidRPr="00733691">
        <w:rPr>
          <w:rFonts w:ascii="IRLotus" w:hAnsi="IRLotus" w:cs="B Nazanin"/>
          <w:rtl/>
        </w:rPr>
        <w:t>نها ب</w:t>
      </w:r>
      <w:r w:rsidR="00DA7B37" w:rsidRPr="00733691">
        <w:rPr>
          <w:rFonts w:ascii="IRLotus" w:hAnsi="IRLotus" w:cs="B Nazanin"/>
          <w:rtl/>
        </w:rPr>
        <w:t>ی</w:t>
      </w:r>
      <w:r w:rsidR="00CA2421" w:rsidRPr="00733691">
        <w:rPr>
          <w:rFonts w:ascii="IRLotus" w:hAnsi="IRLotus" w:cs="B Nazanin"/>
          <w:rtl/>
        </w:rPr>
        <w:t>شتر در مقام نظر</w:t>
      </w:r>
      <w:r w:rsidR="00DA7B37" w:rsidRPr="00733691">
        <w:rPr>
          <w:rFonts w:ascii="IRLotus" w:hAnsi="IRLotus" w:cs="B Nazanin"/>
          <w:rtl/>
        </w:rPr>
        <w:t>ی</w:t>
      </w:r>
      <w:r w:rsidR="00CA2421" w:rsidRPr="00733691">
        <w:rPr>
          <w:rFonts w:ascii="IRLotus" w:hAnsi="IRLotus" w:cs="B Nazanin"/>
          <w:rtl/>
        </w:rPr>
        <w:t xml:space="preserve"> نمود م</w:t>
      </w:r>
      <w:r w:rsidR="00DA7B37" w:rsidRPr="00733691">
        <w:rPr>
          <w:rFonts w:ascii="IRLotus" w:hAnsi="IRLotus" w:cs="B Nazanin"/>
          <w:rtl/>
        </w:rPr>
        <w:t>ی</w:t>
      </w:r>
      <w:r w:rsidR="00CA2421" w:rsidRPr="00733691">
        <w:rPr>
          <w:rFonts w:ascii="IRLotus" w:hAnsi="IRLotus" w:cs="B Nazanin"/>
          <w:rtl/>
        </w:rPr>
        <w:t>‌</w:t>
      </w:r>
      <w:r w:rsidR="00DA7B37" w:rsidRPr="00733691">
        <w:rPr>
          <w:rFonts w:ascii="IRLotus" w:hAnsi="IRLotus" w:cs="B Nazanin"/>
          <w:rtl/>
        </w:rPr>
        <w:t>ی</w:t>
      </w:r>
      <w:r w:rsidR="00CA2421" w:rsidRPr="00733691">
        <w:rPr>
          <w:rFonts w:ascii="IRLotus" w:hAnsi="IRLotus" w:cs="B Nazanin"/>
          <w:rtl/>
        </w:rPr>
        <w:t xml:space="preserve">ابند و </w:t>
      </w:r>
      <w:r w:rsidRPr="00733691">
        <w:rPr>
          <w:rFonts w:ascii="IRLotus" w:hAnsi="IRLotus" w:cs="B Nazanin"/>
          <w:rtl/>
        </w:rPr>
        <w:t xml:space="preserve">وی </w:t>
      </w:r>
      <w:r w:rsidR="00CA2421" w:rsidRPr="00733691">
        <w:rPr>
          <w:rFonts w:ascii="IRLotus" w:hAnsi="IRLotus" w:cs="B Nazanin"/>
          <w:rtl/>
        </w:rPr>
        <w:t xml:space="preserve">عملاً </w:t>
      </w:r>
      <w:r w:rsidR="009B6C7C" w:rsidRPr="00733691">
        <w:rPr>
          <w:rFonts w:ascii="IRLotus" w:hAnsi="IRLotus" w:cs="B Nazanin"/>
          <w:rtl/>
        </w:rPr>
        <w:t>«</w:t>
      </w:r>
      <w:r w:rsidRPr="00733691">
        <w:rPr>
          <w:rFonts w:ascii="IRLotus" w:hAnsi="IRLotus" w:cs="B Nazanin"/>
          <w:rtl/>
        </w:rPr>
        <w:t>آهنگ</w:t>
      </w:r>
      <w:r w:rsidR="009B6C7C" w:rsidRPr="00733691">
        <w:rPr>
          <w:rFonts w:ascii="IRLotus" w:hAnsi="IRLotus" w:cs="B Nazanin"/>
          <w:rtl/>
        </w:rPr>
        <w:t xml:space="preserve">» </w:t>
      </w:r>
      <w:r w:rsidR="00CA2421" w:rsidRPr="00733691">
        <w:rPr>
          <w:rFonts w:ascii="IRLotus" w:hAnsi="IRLotus" w:cs="B Nazanin"/>
          <w:rtl/>
        </w:rPr>
        <w:t xml:space="preserve">را </w:t>
      </w:r>
      <w:r w:rsidR="009B6C7C" w:rsidRPr="00733691">
        <w:rPr>
          <w:rFonts w:ascii="IRLotus" w:hAnsi="IRLotus" w:cs="B Nazanin"/>
          <w:rtl/>
        </w:rPr>
        <w:t>به‌طور خاص</w:t>
      </w:r>
      <w:r w:rsidRPr="00733691">
        <w:rPr>
          <w:rFonts w:ascii="IRLotus" w:hAnsi="IRLotus" w:cs="B Nazanin"/>
          <w:rtl/>
        </w:rPr>
        <w:t xml:space="preserve"> </w:t>
      </w:r>
      <w:r w:rsidR="00CA2421" w:rsidRPr="00733691">
        <w:rPr>
          <w:rFonts w:ascii="IRLotus" w:hAnsi="IRLotus" w:cs="B Nazanin"/>
          <w:rtl/>
        </w:rPr>
        <w:t xml:space="preserve">مرتبط با </w:t>
      </w:r>
      <w:r w:rsidRPr="00733691">
        <w:rPr>
          <w:rFonts w:ascii="IRLotus" w:hAnsi="IRLotus" w:cs="B Nazanin"/>
          <w:rtl/>
        </w:rPr>
        <w:t xml:space="preserve">همان ترکیب کلمات </w:t>
      </w:r>
      <w:r w:rsidR="00CA2421" w:rsidRPr="00733691">
        <w:rPr>
          <w:rFonts w:ascii="IRLotus" w:hAnsi="IRLotus" w:cs="B Nazanin"/>
          <w:rtl/>
        </w:rPr>
        <w:t>به‌كار م</w:t>
      </w:r>
      <w:r w:rsidR="00DA7B37" w:rsidRPr="00733691">
        <w:rPr>
          <w:rFonts w:ascii="IRLotus" w:hAnsi="IRLotus" w:cs="B Nazanin"/>
          <w:rtl/>
        </w:rPr>
        <w:t>ی</w:t>
      </w:r>
      <w:r w:rsidR="00CA2421" w:rsidRPr="00733691">
        <w:rPr>
          <w:rFonts w:ascii="IRLotus" w:hAnsi="IRLotus" w:cs="B Nazanin"/>
          <w:rtl/>
        </w:rPr>
        <w:t>‌برد.</w:t>
      </w:r>
      <w:r w:rsidRPr="00733691">
        <w:rPr>
          <w:rFonts w:ascii="IRLotus" w:hAnsi="IRLotus" w:cs="B Nazanin"/>
          <w:rtl/>
        </w:rPr>
        <w:t xml:space="preserve"> </w:t>
      </w:r>
      <w:r w:rsidR="0070747C" w:rsidRPr="00733691">
        <w:rPr>
          <w:rFonts w:ascii="IRLotus" w:hAnsi="IRLotus" w:cs="B Nazanin"/>
          <w:rtl/>
        </w:rPr>
        <w:t>او</w:t>
      </w:r>
      <w:r w:rsidRPr="00733691">
        <w:rPr>
          <w:rFonts w:ascii="IRLotus" w:hAnsi="IRLotus" w:cs="B Nazanin"/>
          <w:rtl/>
        </w:rPr>
        <w:t xml:space="preserve"> این تصور از آهنگ را </w:t>
      </w:r>
      <w:r w:rsidR="006C0ADF" w:rsidRPr="00733691">
        <w:rPr>
          <w:rFonts w:ascii="IRLotus" w:hAnsi="IRLotus" w:cs="B Nazanin"/>
          <w:rtl/>
        </w:rPr>
        <w:t xml:space="preserve">گاه </w:t>
      </w:r>
      <w:r w:rsidRPr="00733691">
        <w:rPr>
          <w:rFonts w:ascii="IRLotus" w:hAnsi="IRLotus" w:cs="B Nazanin"/>
          <w:rtl/>
        </w:rPr>
        <w:t>«مکمل وزن کلی شعر» محسوب می‌کند</w:t>
      </w:r>
      <w:r w:rsidR="003F02E2" w:rsidRPr="00733691">
        <w:rPr>
          <w:rFonts w:ascii="IRLotus" w:hAnsi="IRLotus" w:cs="B Nazanin"/>
          <w:rtl/>
        </w:rPr>
        <w:t xml:space="preserve"> و آن را «حسن ترك</w:t>
      </w:r>
      <w:r w:rsidR="00DA7B37" w:rsidRPr="00733691">
        <w:rPr>
          <w:rFonts w:ascii="IRLotus" w:hAnsi="IRLotus" w:cs="B Nazanin"/>
          <w:rtl/>
        </w:rPr>
        <w:t>ی</w:t>
      </w:r>
      <w:r w:rsidR="003F02E2" w:rsidRPr="00733691">
        <w:rPr>
          <w:rFonts w:ascii="IRLotus" w:hAnsi="IRLotus" w:cs="B Nazanin"/>
          <w:rtl/>
        </w:rPr>
        <w:t>ب» م</w:t>
      </w:r>
      <w:r w:rsidR="00DA7B37" w:rsidRPr="00733691">
        <w:rPr>
          <w:rFonts w:ascii="IRLotus" w:hAnsi="IRLotus" w:cs="B Nazanin"/>
          <w:rtl/>
        </w:rPr>
        <w:t>ی</w:t>
      </w:r>
      <w:r w:rsidR="003F02E2" w:rsidRPr="00733691">
        <w:rPr>
          <w:rFonts w:ascii="IRLotus" w:hAnsi="IRLotus" w:cs="B Nazanin"/>
          <w:rtl/>
        </w:rPr>
        <w:t>‌نامد</w:t>
      </w:r>
      <w:r w:rsidRPr="00733691">
        <w:rPr>
          <w:rFonts w:ascii="IRLotus" w:hAnsi="IRLotus" w:cs="B Nazanin"/>
          <w:rtl/>
        </w:rPr>
        <w:t xml:space="preserve"> (</w:t>
      </w:r>
      <w:r w:rsidR="00D4268E" w:rsidRPr="00733691">
        <w:rPr>
          <w:rFonts w:ascii="IRLotus" w:hAnsi="IRLotus" w:cs="B Nazanin"/>
          <w:rtl/>
        </w:rPr>
        <w:t xml:space="preserve">همان: </w:t>
      </w:r>
      <w:r w:rsidRPr="00733691">
        <w:rPr>
          <w:rFonts w:ascii="IRLotus" w:hAnsi="IRLotus" w:cs="B Nazanin"/>
          <w:rtl/>
        </w:rPr>
        <w:t>170)</w:t>
      </w:r>
      <w:r w:rsidR="009B6C7C" w:rsidRPr="00733691">
        <w:rPr>
          <w:rFonts w:ascii="IRLotus" w:hAnsi="IRLotus" w:cs="B Nazanin"/>
          <w:rtl/>
        </w:rPr>
        <w:t>.</w:t>
      </w:r>
      <w:r w:rsidR="005C1774" w:rsidRPr="00733691">
        <w:rPr>
          <w:rFonts w:ascii="IRLotus" w:hAnsi="IRLotus" w:cs="B Nazanin"/>
          <w:rtl/>
        </w:rPr>
        <w:t xml:space="preserve"> با وجود ا</w:t>
      </w:r>
      <w:r w:rsidR="00DA7B37" w:rsidRPr="00733691">
        <w:rPr>
          <w:rFonts w:ascii="IRLotus" w:hAnsi="IRLotus" w:cs="B Nazanin"/>
          <w:rtl/>
        </w:rPr>
        <w:t>ی</w:t>
      </w:r>
      <w:r w:rsidR="005C1774" w:rsidRPr="00733691">
        <w:rPr>
          <w:rFonts w:ascii="IRLotus" w:hAnsi="IRLotus" w:cs="B Nazanin"/>
          <w:rtl/>
        </w:rPr>
        <w:t>ن در بس</w:t>
      </w:r>
      <w:r w:rsidR="00DA7B37" w:rsidRPr="00733691">
        <w:rPr>
          <w:rFonts w:ascii="IRLotus" w:hAnsi="IRLotus" w:cs="B Nazanin"/>
          <w:rtl/>
        </w:rPr>
        <w:t>ی</w:t>
      </w:r>
      <w:r w:rsidR="005C1774" w:rsidRPr="00733691">
        <w:rPr>
          <w:rFonts w:ascii="IRLotus" w:hAnsi="IRLotus" w:cs="B Nazanin"/>
          <w:rtl/>
        </w:rPr>
        <w:t>ار</w:t>
      </w:r>
      <w:r w:rsidR="00DA7B37" w:rsidRPr="00733691">
        <w:rPr>
          <w:rFonts w:ascii="IRLotus" w:hAnsi="IRLotus" w:cs="B Nazanin"/>
          <w:rtl/>
        </w:rPr>
        <w:t>ی</w:t>
      </w:r>
      <w:r w:rsidR="005C1774" w:rsidRPr="00733691">
        <w:rPr>
          <w:rFonts w:ascii="IRLotus" w:hAnsi="IRLotus" w:cs="B Nazanin"/>
          <w:rtl/>
        </w:rPr>
        <w:t xml:space="preserve"> اوقات ن</w:t>
      </w:r>
      <w:r w:rsidR="00DA7B37" w:rsidRPr="00733691">
        <w:rPr>
          <w:rFonts w:ascii="IRLotus" w:hAnsi="IRLotus" w:cs="B Nazanin"/>
          <w:rtl/>
        </w:rPr>
        <w:t>ی</w:t>
      </w:r>
      <w:r w:rsidR="005C1774" w:rsidRPr="00733691">
        <w:rPr>
          <w:rFonts w:ascii="IRLotus" w:hAnsi="IRLotus" w:cs="B Nazanin"/>
          <w:rtl/>
        </w:rPr>
        <w:t>ز توض</w:t>
      </w:r>
      <w:r w:rsidR="00DA7B37" w:rsidRPr="00733691">
        <w:rPr>
          <w:rFonts w:ascii="IRLotus" w:hAnsi="IRLotus" w:cs="B Nazanin"/>
          <w:rtl/>
        </w:rPr>
        <w:t>ی</w:t>
      </w:r>
      <w:r w:rsidR="005C1774" w:rsidRPr="00733691">
        <w:rPr>
          <w:rFonts w:ascii="IRLotus" w:hAnsi="IRLotus" w:cs="B Nazanin"/>
          <w:rtl/>
        </w:rPr>
        <w:t xml:space="preserve">حات </w:t>
      </w:r>
      <w:r w:rsidR="00DA7B37" w:rsidRPr="00733691">
        <w:rPr>
          <w:rFonts w:ascii="IRLotus" w:hAnsi="IRLotus" w:cs="B Nazanin"/>
          <w:rtl/>
        </w:rPr>
        <w:t>ی</w:t>
      </w:r>
      <w:r w:rsidR="005C1774" w:rsidRPr="00733691">
        <w:rPr>
          <w:rFonts w:ascii="IRLotus" w:hAnsi="IRLotus" w:cs="B Nazanin"/>
          <w:rtl/>
        </w:rPr>
        <w:t>وسف</w:t>
      </w:r>
      <w:r w:rsidR="00DA7B37" w:rsidRPr="00733691">
        <w:rPr>
          <w:rFonts w:ascii="IRLotus" w:hAnsi="IRLotus" w:cs="B Nazanin"/>
          <w:rtl/>
        </w:rPr>
        <w:t>ی</w:t>
      </w:r>
      <w:r w:rsidR="005C1774" w:rsidRPr="00733691">
        <w:rPr>
          <w:rFonts w:ascii="IRLotus" w:hAnsi="IRLotus" w:cs="B Nazanin"/>
          <w:rtl/>
        </w:rPr>
        <w:t xml:space="preserve"> كم</w:t>
      </w:r>
      <w:r w:rsidR="00DA7B37" w:rsidRPr="00733691">
        <w:rPr>
          <w:rFonts w:ascii="IRLotus" w:hAnsi="IRLotus" w:cs="B Nazanin"/>
          <w:rtl/>
        </w:rPr>
        <w:t>ی</w:t>
      </w:r>
      <w:r w:rsidR="005C1774" w:rsidRPr="00733691">
        <w:rPr>
          <w:rFonts w:ascii="IRLotus" w:hAnsi="IRLotus" w:cs="B Nazanin"/>
          <w:rtl/>
        </w:rPr>
        <w:t xml:space="preserve"> مبهم و م</w:t>
      </w:r>
      <w:r w:rsidR="00DA7B37" w:rsidRPr="00733691">
        <w:rPr>
          <w:rFonts w:ascii="IRLotus" w:hAnsi="IRLotus" w:cs="B Nazanin"/>
          <w:rtl/>
        </w:rPr>
        <w:t>ی</w:t>
      </w:r>
      <w:r w:rsidR="005C1774" w:rsidRPr="00733691">
        <w:rPr>
          <w:rFonts w:ascii="IRLotus" w:hAnsi="IRLotus" w:cs="B Nazanin"/>
          <w:rtl/>
        </w:rPr>
        <w:t>ان جنبه‌ها</w:t>
      </w:r>
      <w:r w:rsidR="00DA7B37" w:rsidRPr="00733691">
        <w:rPr>
          <w:rFonts w:ascii="IRLotus" w:hAnsi="IRLotus" w:cs="B Nazanin"/>
          <w:rtl/>
        </w:rPr>
        <w:t>ی</w:t>
      </w:r>
      <w:r w:rsidR="005C1774" w:rsidRPr="00733691">
        <w:rPr>
          <w:rFonts w:ascii="IRLotus" w:hAnsi="IRLotus" w:cs="B Nazanin"/>
          <w:rtl/>
        </w:rPr>
        <w:t xml:space="preserve"> موس</w:t>
      </w:r>
      <w:r w:rsidR="00DA7B37" w:rsidRPr="00733691">
        <w:rPr>
          <w:rFonts w:ascii="IRLotus" w:hAnsi="IRLotus" w:cs="B Nazanin"/>
          <w:rtl/>
        </w:rPr>
        <w:t>ی</w:t>
      </w:r>
      <w:r w:rsidR="005C1774" w:rsidRPr="00733691">
        <w:rPr>
          <w:rFonts w:ascii="IRLotus" w:hAnsi="IRLotus" w:cs="B Nazanin"/>
          <w:rtl/>
        </w:rPr>
        <w:t>قا</w:t>
      </w:r>
      <w:r w:rsidR="00DA7B37" w:rsidRPr="00733691">
        <w:rPr>
          <w:rFonts w:ascii="IRLotus" w:hAnsi="IRLotus" w:cs="B Nazanin"/>
          <w:rtl/>
        </w:rPr>
        <w:t>یی</w:t>
      </w:r>
      <w:r w:rsidR="005C1774" w:rsidRPr="00733691">
        <w:rPr>
          <w:rFonts w:ascii="IRLotus" w:hAnsi="IRLotus" w:cs="B Nazanin"/>
          <w:rtl/>
        </w:rPr>
        <w:t xml:space="preserve"> و معنا</w:t>
      </w:r>
      <w:r w:rsidR="00DA7B37" w:rsidRPr="00733691">
        <w:rPr>
          <w:rFonts w:ascii="IRLotus" w:hAnsi="IRLotus" w:cs="B Nazanin"/>
          <w:rtl/>
        </w:rPr>
        <w:t>یی</w:t>
      </w:r>
      <w:r w:rsidR="005C1774" w:rsidRPr="00733691">
        <w:rPr>
          <w:rFonts w:ascii="IRLotus" w:hAnsi="IRLotus" w:cs="B Nazanin"/>
          <w:rtl/>
        </w:rPr>
        <w:t xml:space="preserve"> در نوسان است. </w:t>
      </w:r>
    </w:p>
    <w:p w14:paraId="43DC9713" w14:textId="6FBDCD26" w:rsidR="00C359F6" w:rsidRPr="00733691" w:rsidRDefault="00B55F07" w:rsidP="00D51ACE">
      <w:pPr>
        <w:pStyle w:val="a"/>
        <w:tabs>
          <w:tab w:val="left" w:pos="6210"/>
        </w:tabs>
        <w:bidi/>
        <w:spacing w:after="0" w:line="240" w:lineRule="auto"/>
        <w:ind w:firstLine="288"/>
        <w:jc w:val="both"/>
        <w:rPr>
          <w:rFonts w:ascii="IRLotus" w:hAnsi="IRLotus" w:cs="B Nazanin"/>
          <w:rtl/>
        </w:rPr>
      </w:pPr>
      <w:r w:rsidRPr="00733691">
        <w:rPr>
          <w:rFonts w:ascii="IRLotus" w:hAnsi="IRLotus" w:cs="B Nazanin"/>
          <w:rtl/>
        </w:rPr>
        <w:t xml:space="preserve">حال که </w:t>
      </w:r>
      <w:r w:rsidR="00146C2E" w:rsidRPr="00733691">
        <w:rPr>
          <w:rFonts w:ascii="IRLotus" w:hAnsi="IRLotus" w:cs="B Nazanin"/>
          <w:rtl/>
        </w:rPr>
        <w:t>تا</w:t>
      </w:r>
      <w:r w:rsidR="006C0ADF" w:rsidRPr="00733691">
        <w:rPr>
          <w:rFonts w:ascii="IRLotus" w:hAnsi="IRLotus" w:cs="B Nazanin"/>
          <w:rtl/>
        </w:rPr>
        <w:t>حد</w:t>
      </w:r>
      <w:r w:rsidR="00DA7B37" w:rsidRPr="00733691">
        <w:rPr>
          <w:rFonts w:ascii="IRLotus" w:hAnsi="IRLotus" w:cs="B Nazanin"/>
          <w:rtl/>
        </w:rPr>
        <w:t>ی</w:t>
      </w:r>
      <w:r w:rsidR="006C0ADF" w:rsidRPr="00733691">
        <w:rPr>
          <w:rFonts w:ascii="IRLotus" w:hAnsi="IRLotus" w:cs="B Nazanin"/>
          <w:rtl/>
        </w:rPr>
        <w:t xml:space="preserve"> </w:t>
      </w:r>
      <w:r w:rsidR="00F139D0" w:rsidRPr="00733691">
        <w:rPr>
          <w:rFonts w:ascii="IRLotus" w:hAnsi="IRLotus" w:cs="B Nazanin"/>
          <w:rtl/>
        </w:rPr>
        <w:t>تلق</w:t>
      </w:r>
      <w:r w:rsidR="00DA7B37" w:rsidRPr="00733691">
        <w:rPr>
          <w:rFonts w:ascii="IRLotus" w:hAnsi="IRLotus" w:cs="B Nazanin"/>
          <w:rtl/>
        </w:rPr>
        <w:t>ی</w:t>
      </w:r>
      <w:r w:rsidR="00F139D0" w:rsidRPr="00733691">
        <w:rPr>
          <w:rFonts w:ascii="IRLotus" w:hAnsi="IRLotus" w:cs="B Nazanin"/>
          <w:rtl/>
        </w:rPr>
        <w:t xml:space="preserve"> </w:t>
      </w:r>
      <w:r w:rsidR="00DA7B37" w:rsidRPr="00733691">
        <w:rPr>
          <w:rFonts w:ascii="IRLotus" w:hAnsi="IRLotus" w:cs="B Nazanin"/>
          <w:rtl/>
        </w:rPr>
        <w:t>ی</w:t>
      </w:r>
      <w:r w:rsidR="00F139D0" w:rsidRPr="00733691">
        <w:rPr>
          <w:rFonts w:ascii="IRLotus" w:hAnsi="IRLotus" w:cs="B Nazanin"/>
          <w:rtl/>
        </w:rPr>
        <w:t>وسف</w:t>
      </w:r>
      <w:r w:rsidR="00DA7B37" w:rsidRPr="00733691">
        <w:rPr>
          <w:rFonts w:ascii="IRLotus" w:hAnsi="IRLotus" w:cs="B Nazanin"/>
          <w:rtl/>
        </w:rPr>
        <w:t>ی</w:t>
      </w:r>
      <w:r w:rsidR="00F139D0" w:rsidRPr="00733691">
        <w:rPr>
          <w:rFonts w:ascii="IRLotus" w:hAnsi="IRLotus" w:cs="B Nazanin"/>
          <w:rtl/>
        </w:rPr>
        <w:t xml:space="preserve"> از</w:t>
      </w:r>
      <w:r w:rsidRPr="00733691">
        <w:rPr>
          <w:rFonts w:ascii="IRLotus" w:hAnsi="IRLotus" w:cs="B Nazanin"/>
          <w:rtl/>
        </w:rPr>
        <w:t xml:space="preserve"> آهنگ </w:t>
      </w:r>
      <w:r w:rsidR="00F139D0" w:rsidRPr="00733691">
        <w:rPr>
          <w:rFonts w:ascii="IRLotus" w:hAnsi="IRLotus" w:cs="B Nazanin"/>
          <w:rtl/>
        </w:rPr>
        <w:t>روشن</w:t>
      </w:r>
      <w:r w:rsidRPr="00733691">
        <w:rPr>
          <w:rFonts w:ascii="IRLotus" w:hAnsi="IRLotus" w:cs="B Nazanin"/>
          <w:rtl/>
        </w:rPr>
        <w:t xml:space="preserve"> شد</w:t>
      </w:r>
      <w:r w:rsidR="006C0ADF" w:rsidRPr="00733691">
        <w:rPr>
          <w:rFonts w:ascii="IRLotus" w:hAnsi="IRLotus" w:cs="B Nazanin"/>
          <w:rtl/>
        </w:rPr>
        <w:t>،</w:t>
      </w:r>
      <w:r w:rsidRPr="00733691">
        <w:rPr>
          <w:rFonts w:ascii="IRLotus" w:hAnsi="IRLotus" w:cs="B Nazanin"/>
          <w:rtl/>
        </w:rPr>
        <w:t xml:space="preserve"> </w:t>
      </w:r>
      <w:r w:rsidR="00146C2E" w:rsidRPr="00733691">
        <w:rPr>
          <w:rFonts w:ascii="IRLotus" w:hAnsi="IRLotus" w:cs="B Nazanin"/>
          <w:rtl/>
        </w:rPr>
        <w:t xml:space="preserve">لازم است </w:t>
      </w:r>
      <w:r w:rsidRPr="00733691">
        <w:rPr>
          <w:rFonts w:ascii="IRLotus" w:hAnsi="IRLotus" w:cs="B Nazanin"/>
          <w:rtl/>
        </w:rPr>
        <w:t xml:space="preserve">به این نکته </w:t>
      </w:r>
      <w:r w:rsidR="00146C2E" w:rsidRPr="00733691">
        <w:rPr>
          <w:rFonts w:ascii="IRLotus" w:hAnsi="IRLotus" w:cs="B Nazanin"/>
          <w:rtl/>
        </w:rPr>
        <w:t>ب</w:t>
      </w:r>
      <w:r w:rsidR="00D4268E" w:rsidRPr="00733691">
        <w:rPr>
          <w:rFonts w:ascii="IRLotus" w:hAnsi="IRLotus" w:cs="B Nazanin"/>
          <w:rtl/>
        </w:rPr>
        <w:t>پردا</w:t>
      </w:r>
      <w:r w:rsidR="00146C2E" w:rsidRPr="00733691">
        <w:rPr>
          <w:rFonts w:ascii="IRLotus" w:hAnsi="IRLotus" w:cs="B Nazanin"/>
          <w:rtl/>
        </w:rPr>
        <w:t>ز</w:t>
      </w:r>
      <w:r w:rsidR="00DA7B37" w:rsidRPr="00733691">
        <w:rPr>
          <w:rFonts w:ascii="IRLotus" w:hAnsi="IRLotus" w:cs="B Nazanin"/>
          <w:rtl/>
        </w:rPr>
        <w:t>ی</w:t>
      </w:r>
      <w:r w:rsidR="00146C2E" w:rsidRPr="00733691">
        <w:rPr>
          <w:rFonts w:ascii="IRLotus" w:hAnsi="IRLotus" w:cs="B Nazanin"/>
          <w:rtl/>
        </w:rPr>
        <w:t xml:space="preserve">م </w:t>
      </w:r>
      <w:r w:rsidRPr="00733691">
        <w:rPr>
          <w:rFonts w:ascii="IRLotus" w:hAnsi="IRLotus" w:cs="B Nazanin"/>
          <w:rtl/>
        </w:rPr>
        <w:t xml:space="preserve">که </w:t>
      </w:r>
      <w:r w:rsidR="00F139D0" w:rsidRPr="00733691">
        <w:rPr>
          <w:rFonts w:ascii="IRLotus" w:hAnsi="IRLotus" w:cs="B Nazanin"/>
          <w:rtl/>
        </w:rPr>
        <w:t>و</w:t>
      </w:r>
      <w:r w:rsidR="00DA7B37" w:rsidRPr="00733691">
        <w:rPr>
          <w:rFonts w:ascii="IRLotus" w:hAnsi="IRLotus" w:cs="B Nazanin"/>
          <w:rtl/>
        </w:rPr>
        <w:t>ی</w:t>
      </w:r>
      <w:r w:rsidRPr="00733691">
        <w:rPr>
          <w:rFonts w:ascii="IRLotus" w:hAnsi="IRLotus" w:cs="B Nazanin"/>
          <w:rtl/>
        </w:rPr>
        <w:t xml:space="preserve"> چه انتظاری</w:t>
      </w:r>
      <w:r w:rsidR="00146C2E" w:rsidRPr="00733691">
        <w:rPr>
          <w:rFonts w:ascii="IRLotus" w:hAnsi="IRLotus" w:cs="B Nazanin"/>
          <w:rtl/>
        </w:rPr>
        <w:t xml:space="preserve"> از آهنگ شعر و کلام</w:t>
      </w:r>
      <w:r w:rsidRPr="00733691">
        <w:rPr>
          <w:rFonts w:ascii="IRLotus" w:hAnsi="IRLotus" w:cs="B Nazanin"/>
          <w:rtl/>
        </w:rPr>
        <w:t xml:space="preserve"> دارد و معیار وی برای </w:t>
      </w:r>
      <w:r w:rsidR="00146C2E" w:rsidRPr="00733691">
        <w:rPr>
          <w:rFonts w:ascii="IRLotus" w:hAnsi="IRLotus" w:cs="B Nazanin"/>
          <w:rtl/>
        </w:rPr>
        <w:t>ارزش‌گذار</w:t>
      </w:r>
      <w:r w:rsidR="00DA7B37" w:rsidRPr="00733691">
        <w:rPr>
          <w:rFonts w:ascii="IRLotus" w:hAnsi="IRLotus" w:cs="B Nazanin"/>
          <w:rtl/>
        </w:rPr>
        <w:t>ی</w:t>
      </w:r>
      <w:r w:rsidR="00146C2E" w:rsidRPr="00733691">
        <w:rPr>
          <w:rFonts w:ascii="IRLotus" w:hAnsi="IRLotus" w:cs="B Nazanin"/>
          <w:rtl/>
        </w:rPr>
        <w:t xml:space="preserve"> آن در نقد ادب</w:t>
      </w:r>
      <w:r w:rsidR="00DA7B37" w:rsidRPr="00733691">
        <w:rPr>
          <w:rFonts w:ascii="IRLotus" w:hAnsi="IRLotus" w:cs="B Nazanin"/>
          <w:rtl/>
        </w:rPr>
        <w:t>ی</w:t>
      </w:r>
      <w:r w:rsidR="00146C2E" w:rsidRPr="00733691">
        <w:rPr>
          <w:rFonts w:ascii="IRLotus" w:hAnsi="IRLotus" w:cs="B Nazanin"/>
          <w:rtl/>
        </w:rPr>
        <w:t xml:space="preserve"> چ</w:t>
      </w:r>
      <w:r w:rsidR="00DA7B37" w:rsidRPr="00733691">
        <w:rPr>
          <w:rFonts w:ascii="IRLotus" w:hAnsi="IRLotus" w:cs="B Nazanin"/>
          <w:rtl/>
        </w:rPr>
        <w:t>ی</w:t>
      </w:r>
      <w:r w:rsidR="00146C2E" w:rsidRPr="00733691">
        <w:rPr>
          <w:rFonts w:ascii="IRLotus" w:hAnsi="IRLotus" w:cs="B Nazanin"/>
          <w:rtl/>
        </w:rPr>
        <w:t xml:space="preserve">ست. </w:t>
      </w:r>
      <w:r w:rsidR="003F02E2" w:rsidRPr="00733691">
        <w:rPr>
          <w:rFonts w:ascii="IRLotus" w:hAnsi="IRLotus" w:cs="B Nazanin"/>
          <w:rtl/>
        </w:rPr>
        <w:t>ا</w:t>
      </w:r>
      <w:r w:rsidR="00DA7B37" w:rsidRPr="00733691">
        <w:rPr>
          <w:rFonts w:ascii="IRLotus" w:hAnsi="IRLotus" w:cs="B Nazanin"/>
          <w:rtl/>
        </w:rPr>
        <w:t>ی</w:t>
      </w:r>
      <w:r w:rsidR="003F02E2" w:rsidRPr="00733691">
        <w:rPr>
          <w:rFonts w:ascii="IRLotus" w:hAnsi="IRLotus" w:cs="B Nazanin"/>
          <w:rtl/>
        </w:rPr>
        <w:t>نجاست كه بحث تناسب آهنگ پ</w:t>
      </w:r>
      <w:r w:rsidR="00DA7B37" w:rsidRPr="00733691">
        <w:rPr>
          <w:rFonts w:ascii="IRLotus" w:hAnsi="IRLotus" w:cs="B Nazanin"/>
          <w:rtl/>
        </w:rPr>
        <w:t>ی</w:t>
      </w:r>
      <w:r w:rsidR="003F02E2" w:rsidRPr="00733691">
        <w:rPr>
          <w:rFonts w:ascii="IRLotus" w:hAnsi="IRLotus" w:cs="B Nazanin"/>
          <w:rtl/>
        </w:rPr>
        <w:t>ش م</w:t>
      </w:r>
      <w:r w:rsidR="00DA7B37" w:rsidRPr="00733691">
        <w:rPr>
          <w:rFonts w:ascii="IRLotus" w:hAnsi="IRLotus" w:cs="B Nazanin"/>
          <w:rtl/>
        </w:rPr>
        <w:t>ی</w:t>
      </w:r>
      <w:r w:rsidR="003F02E2" w:rsidRPr="00733691">
        <w:rPr>
          <w:rFonts w:ascii="IRLotus" w:hAnsi="IRLotus" w:cs="B Nazanin"/>
          <w:rtl/>
        </w:rPr>
        <w:t>‌آ</w:t>
      </w:r>
      <w:r w:rsidR="00DA7B37" w:rsidRPr="00733691">
        <w:rPr>
          <w:rFonts w:ascii="IRLotus" w:hAnsi="IRLotus" w:cs="B Nazanin"/>
          <w:rtl/>
        </w:rPr>
        <w:t>ی</w:t>
      </w:r>
      <w:r w:rsidR="003F02E2" w:rsidRPr="00733691">
        <w:rPr>
          <w:rFonts w:ascii="IRLotus" w:hAnsi="IRLotus" w:cs="B Nazanin"/>
          <w:rtl/>
        </w:rPr>
        <w:t>د</w:t>
      </w:r>
      <w:r w:rsidR="00F139D0" w:rsidRPr="00733691">
        <w:rPr>
          <w:rFonts w:ascii="IRLotus" w:hAnsi="IRLotus" w:cs="B Nazanin"/>
          <w:rtl/>
        </w:rPr>
        <w:t xml:space="preserve">؛ </w:t>
      </w:r>
      <w:r w:rsidR="00DA7B37" w:rsidRPr="00733691">
        <w:rPr>
          <w:rFonts w:ascii="IRLotus" w:hAnsi="IRLotus" w:cs="B Nazanin"/>
          <w:rtl/>
        </w:rPr>
        <w:t>ی</w:t>
      </w:r>
      <w:r w:rsidR="00F139D0" w:rsidRPr="00733691">
        <w:rPr>
          <w:rFonts w:ascii="IRLotus" w:hAnsi="IRLotus" w:cs="B Nazanin"/>
          <w:rtl/>
        </w:rPr>
        <w:t>عن</w:t>
      </w:r>
      <w:r w:rsidR="00DA7B37" w:rsidRPr="00733691">
        <w:rPr>
          <w:rFonts w:ascii="IRLotus" w:hAnsi="IRLotus" w:cs="B Nazanin"/>
          <w:rtl/>
        </w:rPr>
        <w:t>ی</w:t>
      </w:r>
      <w:r w:rsidR="00F139D0" w:rsidRPr="00733691">
        <w:rPr>
          <w:rFonts w:ascii="IRLotus" w:hAnsi="IRLotus" w:cs="B Nazanin"/>
          <w:rtl/>
        </w:rPr>
        <w:t xml:space="preserve"> ا</w:t>
      </w:r>
      <w:r w:rsidR="00DA7B37" w:rsidRPr="00733691">
        <w:rPr>
          <w:rFonts w:ascii="IRLotus" w:hAnsi="IRLotus" w:cs="B Nazanin"/>
          <w:rtl/>
        </w:rPr>
        <w:t>ی</w:t>
      </w:r>
      <w:r w:rsidR="00F139D0" w:rsidRPr="00733691">
        <w:rPr>
          <w:rFonts w:ascii="IRLotus" w:hAnsi="IRLotus" w:cs="B Nazanin"/>
          <w:rtl/>
        </w:rPr>
        <w:t>نكه</w:t>
      </w:r>
      <w:r w:rsidR="003F02E2" w:rsidRPr="00733691">
        <w:rPr>
          <w:rFonts w:ascii="IRLotus" w:hAnsi="IRLotus" w:cs="B Nazanin"/>
          <w:rtl/>
        </w:rPr>
        <w:t xml:space="preserve"> </w:t>
      </w:r>
      <w:r w:rsidRPr="00733691">
        <w:rPr>
          <w:rFonts w:ascii="IRLotus" w:hAnsi="IRLotus" w:cs="B Nazanin"/>
          <w:rtl/>
        </w:rPr>
        <w:t>«شعر به وزن و آهنگی مناسب روح و مضمون خود سروده شود تا مؤثر افتد»</w:t>
      </w:r>
      <w:r w:rsidR="00C34629" w:rsidRPr="00733691">
        <w:rPr>
          <w:rFonts w:ascii="IRLotus" w:hAnsi="IRLotus" w:cs="B Nazanin"/>
          <w:rtl/>
        </w:rPr>
        <w:t xml:space="preserve"> (</w:t>
      </w:r>
      <w:r w:rsidR="00D51229" w:rsidRPr="00733691">
        <w:rPr>
          <w:rFonts w:ascii="IRLotus" w:hAnsi="IRLotus" w:cs="B Nazanin"/>
          <w:rtl/>
        </w:rPr>
        <w:t>همان: 170</w:t>
      </w:r>
      <w:r w:rsidR="00C34629" w:rsidRPr="00733691">
        <w:rPr>
          <w:rFonts w:ascii="IRLotus" w:hAnsi="IRLotus" w:cs="B Nazanin"/>
          <w:rtl/>
        </w:rPr>
        <w:t>)</w:t>
      </w:r>
      <w:r w:rsidRPr="00733691">
        <w:rPr>
          <w:rFonts w:ascii="IRLotus" w:hAnsi="IRLotus" w:cs="B Nazanin"/>
          <w:rtl/>
        </w:rPr>
        <w:t xml:space="preserve">. کلمات، یا به بیان یوسفی «اصوات»، زمانی که در کنار </w:t>
      </w:r>
      <w:r w:rsidR="00DA7B37" w:rsidRPr="00733691">
        <w:rPr>
          <w:rFonts w:ascii="IRLotus" w:hAnsi="IRLotus" w:cs="B Nazanin"/>
          <w:rtl/>
        </w:rPr>
        <w:t>ی</w:t>
      </w:r>
      <w:r w:rsidR="00966A26" w:rsidRPr="00733691">
        <w:rPr>
          <w:rFonts w:ascii="IRLotus" w:hAnsi="IRLotus" w:cs="B Nazanin"/>
          <w:rtl/>
        </w:rPr>
        <w:t>كد</w:t>
      </w:r>
      <w:r w:rsidR="00DA7B37" w:rsidRPr="00733691">
        <w:rPr>
          <w:rFonts w:ascii="IRLotus" w:hAnsi="IRLotus" w:cs="B Nazanin"/>
          <w:rtl/>
        </w:rPr>
        <w:t>ی</w:t>
      </w:r>
      <w:r w:rsidR="00966A26" w:rsidRPr="00733691">
        <w:rPr>
          <w:rFonts w:ascii="IRLotus" w:hAnsi="IRLotus" w:cs="B Nazanin"/>
          <w:rtl/>
        </w:rPr>
        <w:t>گر</w:t>
      </w:r>
      <w:r w:rsidRPr="00733691">
        <w:rPr>
          <w:rFonts w:ascii="IRLotus" w:hAnsi="IRLotus" w:cs="B Nazanin"/>
          <w:rtl/>
        </w:rPr>
        <w:t xml:space="preserve"> قرار می‌گیرند باید «آهنگی خاص را به وجود آورند </w:t>
      </w:r>
      <w:r w:rsidRPr="00733691">
        <w:rPr>
          <w:rFonts w:ascii="IRLotus" w:hAnsi="IRLotus" w:cs="B Nazanin"/>
          <w:rtl/>
        </w:rPr>
        <w:lastRenderedPageBreak/>
        <w:t>مناسب مفاهیم و حالات گوناگون»</w:t>
      </w:r>
      <w:r w:rsidR="00966A26" w:rsidRPr="00733691">
        <w:rPr>
          <w:rFonts w:ascii="IRLotus" w:hAnsi="IRLotus" w:cs="B Nazanin"/>
          <w:rtl/>
        </w:rPr>
        <w:t xml:space="preserve"> (</w:t>
      </w:r>
      <w:r w:rsidR="00D51229" w:rsidRPr="00733691">
        <w:rPr>
          <w:rFonts w:ascii="IRLotus" w:hAnsi="IRLotus" w:cs="B Nazanin"/>
          <w:rtl/>
        </w:rPr>
        <w:t>همان: 171</w:t>
      </w:r>
      <w:r w:rsidR="00966A26" w:rsidRPr="00733691">
        <w:rPr>
          <w:rFonts w:ascii="IRLotus" w:hAnsi="IRLotus" w:cs="B Nazanin"/>
          <w:rtl/>
        </w:rPr>
        <w:t>)</w:t>
      </w:r>
      <w:r w:rsidRPr="00733691">
        <w:rPr>
          <w:rFonts w:ascii="IRLotus" w:hAnsi="IRLotus" w:cs="B Nazanin"/>
          <w:rtl/>
        </w:rPr>
        <w:t>. به باور وی</w:t>
      </w:r>
      <w:r w:rsidR="00F139D0" w:rsidRPr="00733691">
        <w:rPr>
          <w:rFonts w:ascii="IRLotus" w:hAnsi="IRLotus" w:cs="B Nazanin"/>
          <w:rtl/>
        </w:rPr>
        <w:t>،</w:t>
      </w:r>
      <w:r w:rsidRPr="00733691">
        <w:rPr>
          <w:rFonts w:ascii="IRLotus" w:hAnsi="IRLotus" w:cs="B Nazanin"/>
          <w:rtl/>
        </w:rPr>
        <w:t xml:space="preserve"> شاعر باید کلماتش را م</w:t>
      </w:r>
      <w:r w:rsidR="008C780C" w:rsidRPr="00733691">
        <w:rPr>
          <w:rFonts w:ascii="IRLotus" w:hAnsi="IRLotus" w:cs="B Nazanin"/>
          <w:rtl/>
        </w:rPr>
        <w:t>ت</w:t>
      </w:r>
      <w:r w:rsidRPr="00733691">
        <w:rPr>
          <w:rFonts w:ascii="IRLotus" w:hAnsi="IRLotus" w:cs="B Nazanin"/>
          <w:rtl/>
        </w:rPr>
        <w:t xml:space="preserve">ناسب با موضوع </w:t>
      </w:r>
      <w:r w:rsidR="008C780C" w:rsidRPr="00733691">
        <w:rPr>
          <w:rFonts w:ascii="IRLotus" w:hAnsi="IRLotus" w:cs="B Nazanin"/>
          <w:rtl/>
        </w:rPr>
        <w:t>و معنا</w:t>
      </w:r>
      <w:r w:rsidR="00DA7B37" w:rsidRPr="00733691">
        <w:rPr>
          <w:rFonts w:ascii="IRLotus" w:hAnsi="IRLotus" w:cs="B Nazanin"/>
          <w:rtl/>
        </w:rPr>
        <w:t>ی</w:t>
      </w:r>
      <w:r w:rsidR="008C780C" w:rsidRPr="00733691">
        <w:rPr>
          <w:rFonts w:ascii="IRLotus" w:hAnsi="IRLotus" w:cs="B Nazanin"/>
          <w:rtl/>
        </w:rPr>
        <w:t xml:space="preserve"> شعر (حماسه، غنا، مدح، ذم و غ</w:t>
      </w:r>
      <w:r w:rsidR="00DA7B37" w:rsidRPr="00733691">
        <w:rPr>
          <w:rFonts w:ascii="IRLotus" w:hAnsi="IRLotus" w:cs="B Nazanin"/>
          <w:rtl/>
        </w:rPr>
        <w:t>ی</w:t>
      </w:r>
      <w:r w:rsidR="008C780C" w:rsidRPr="00733691">
        <w:rPr>
          <w:rFonts w:ascii="IRLotus" w:hAnsi="IRLotus" w:cs="B Nazanin"/>
          <w:rtl/>
        </w:rPr>
        <w:t xml:space="preserve">ره) </w:t>
      </w:r>
      <w:r w:rsidRPr="00733691">
        <w:rPr>
          <w:rFonts w:ascii="IRLotus" w:hAnsi="IRLotus" w:cs="B Nazanin"/>
          <w:rtl/>
        </w:rPr>
        <w:t>انتخاب کند. استدلال یوسفی این است که «در شعر خوب</w:t>
      </w:r>
      <w:r w:rsidR="00D05F5E" w:rsidRPr="00733691">
        <w:rPr>
          <w:rFonts w:ascii="IRLotus" w:hAnsi="IRLotus" w:cs="B Nazanin"/>
          <w:rtl/>
        </w:rPr>
        <w:t>،</w:t>
      </w:r>
      <w:r w:rsidRPr="00733691">
        <w:rPr>
          <w:rFonts w:ascii="IRLotus" w:hAnsi="IRLotus" w:cs="B Nazanin"/>
          <w:rtl/>
        </w:rPr>
        <w:t xml:space="preserve"> علاوه بر تناسب وزن با روح شعر</w:t>
      </w:r>
      <w:r w:rsidR="00D05F5E" w:rsidRPr="00733691">
        <w:rPr>
          <w:rFonts w:ascii="IRLotus" w:hAnsi="IRLotus" w:cs="B Nazanin"/>
          <w:rtl/>
        </w:rPr>
        <w:t>،</w:t>
      </w:r>
      <w:r w:rsidRPr="00733691">
        <w:rPr>
          <w:rFonts w:ascii="IRLotus" w:hAnsi="IRLotus" w:cs="B Nazanin"/>
          <w:rtl/>
        </w:rPr>
        <w:t xml:space="preserve"> کیفیت ترکیب الفاظ یا موسیقی کلام و سازگاری آن با مفاهیم</w:t>
      </w:r>
      <w:r w:rsidR="00D05F5E" w:rsidRPr="00733691">
        <w:rPr>
          <w:rFonts w:ascii="IRLotus" w:hAnsi="IRLotus" w:cs="B Nazanin"/>
          <w:rtl/>
        </w:rPr>
        <w:t>،</w:t>
      </w:r>
      <w:r w:rsidRPr="00733691">
        <w:rPr>
          <w:rFonts w:ascii="IRLotus" w:hAnsi="IRLotus" w:cs="B Nazanin"/>
          <w:rtl/>
        </w:rPr>
        <w:t xml:space="preserve"> نیز عاملی است مهم در حسن تأثیر سخن» (</w:t>
      </w:r>
      <w:r w:rsidR="00D51229" w:rsidRPr="00733691">
        <w:rPr>
          <w:rFonts w:ascii="IRLotus" w:hAnsi="IRLotus" w:cs="B Nazanin"/>
          <w:rtl/>
        </w:rPr>
        <w:t>همان:</w:t>
      </w:r>
      <w:r w:rsidR="00D4268E" w:rsidRPr="00733691">
        <w:rPr>
          <w:rFonts w:ascii="IRLotus" w:hAnsi="IRLotus" w:cs="B Nazanin"/>
          <w:rtl/>
        </w:rPr>
        <w:t xml:space="preserve"> </w:t>
      </w:r>
      <w:r w:rsidRPr="00733691">
        <w:rPr>
          <w:rFonts w:ascii="IRLotus" w:hAnsi="IRLotus" w:cs="B Nazanin"/>
          <w:rtl/>
        </w:rPr>
        <w:t>172)</w:t>
      </w:r>
      <w:r w:rsidR="00F139D0" w:rsidRPr="00733691">
        <w:rPr>
          <w:rFonts w:ascii="IRLotus" w:hAnsi="IRLotus" w:cs="B Nazanin"/>
          <w:rtl/>
        </w:rPr>
        <w:t xml:space="preserve">. </w:t>
      </w:r>
      <w:r w:rsidRPr="00733691">
        <w:rPr>
          <w:rFonts w:ascii="IRLotus" w:hAnsi="IRLotus" w:cs="B Nazanin"/>
          <w:rtl/>
        </w:rPr>
        <w:t>یکی از راه‌هایی که یوسفی برای ایجاد این تناسب در نظر می‌گیرد</w:t>
      </w:r>
      <w:r w:rsidR="00D05F5E" w:rsidRPr="00733691">
        <w:rPr>
          <w:rFonts w:ascii="IRLotus" w:hAnsi="IRLotus" w:cs="B Nazanin"/>
          <w:rtl/>
        </w:rPr>
        <w:t>،</w:t>
      </w:r>
      <w:r w:rsidRPr="00733691">
        <w:rPr>
          <w:rFonts w:ascii="IRLotus" w:hAnsi="IRLotus" w:cs="B Nazanin"/>
          <w:rtl/>
        </w:rPr>
        <w:t xml:space="preserve"> «ابداع صفات و ترکیبات درازآهنگ است که وقتی در بافت شعر </w:t>
      </w:r>
      <w:r w:rsidR="002A3037" w:rsidRPr="00733691">
        <w:rPr>
          <w:rFonts w:ascii="IRLotus" w:hAnsi="IRLotus" w:cs="B Nazanin"/>
          <w:rtl/>
        </w:rPr>
        <w:t>می‌آید تشخص آشکاری می‌یابد و هر</w:t>
      </w:r>
      <w:r w:rsidRPr="00733691">
        <w:rPr>
          <w:rFonts w:ascii="IRLotus" w:hAnsi="IRLotus" w:cs="B Nazanin"/>
          <w:rtl/>
        </w:rPr>
        <w:t>کس ناگزیر است شعر را به همان لحنی بخواند</w:t>
      </w:r>
      <w:r w:rsidR="002E5B63" w:rsidRPr="00733691">
        <w:rPr>
          <w:rFonts w:ascii="IRLotus" w:hAnsi="IRLotus" w:cs="B Nazanin"/>
          <w:rtl/>
        </w:rPr>
        <w:t xml:space="preserve"> </w:t>
      </w:r>
      <w:r w:rsidRPr="00733691">
        <w:rPr>
          <w:rFonts w:ascii="IRLotus" w:hAnsi="IRLotus" w:cs="B Nazanin"/>
          <w:rtl/>
        </w:rPr>
        <w:t>که شاعر خواسته است» (</w:t>
      </w:r>
      <w:r w:rsidR="00D4268E" w:rsidRPr="00733691">
        <w:rPr>
          <w:rFonts w:ascii="IRLotus" w:hAnsi="IRLotus" w:cs="B Nazanin"/>
          <w:rtl/>
        </w:rPr>
        <w:t>همان:</w:t>
      </w:r>
      <w:r w:rsidRPr="00733691">
        <w:rPr>
          <w:rFonts w:ascii="IRLotus" w:hAnsi="IRLotus" w:cs="B Nazanin"/>
          <w:rtl/>
        </w:rPr>
        <w:t xml:space="preserve"> 189). </w:t>
      </w:r>
      <w:r w:rsidR="00C359F6" w:rsidRPr="00733691">
        <w:rPr>
          <w:rFonts w:ascii="IRLotus" w:hAnsi="IRLotus" w:cs="B Nazanin"/>
          <w:rtl/>
        </w:rPr>
        <w:t>در ا</w:t>
      </w:r>
      <w:r w:rsidR="00DA7B37" w:rsidRPr="00733691">
        <w:rPr>
          <w:rFonts w:ascii="IRLotus" w:hAnsi="IRLotus" w:cs="B Nazanin"/>
          <w:rtl/>
        </w:rPr>
        <w:t>ی</w:t>
      </w:r>
      <w:r w:rsidR="00C359F6" w:rsidRPr="00733691">
        <w:rPr>
          <w:rFonts w:ascii="IRLotus" w:hAnsi="IRLotus" w:cs="B Nazanin"/>
          <w:rtl/>
        </w:rPr>
        <w:t>نجا آهنگ در پ</w:t>
      </w:r>
      <w:r w:rsidR="00DA7B37" w:rsidRPr="00733691">
        <w:rPr>
          <w:rFonts w:ascii="IRLotus" w:hAnsi="IRLotus" w:cs="B Nazanin"/>
          <w:rtl/>
        </w:rPr>
        <w:t>ی</w:t>
      </w:r>
      <w:r w:rsidR="00C359F6" w:rsidRPr="00733691">
        <w:rPr>
          <w:rFonts w:ascii="IRLotus" w:hAnsi="IRLotus" w:cs="B Nazanin"/>
          <w:rtl/>
        </w:rPr>
        <w:t xml:space="preserve">وند با لحن قرار </w:t>
      </w:r>
      <w:r w:rsidR="006834BE" w:rsidRPr="00733691">
        <w:rPr>
          <w:rFonts w:ascii="IRLotus" w:hAnsi="IRLotus" w:cs="B Nazanin"/>
          <w:rtl/>
        </w:rPr>
        <w:t>گرفته</w:t>
      </w:r>
      <w:r w:rsidR="00257692" w:rsidRPr="00733691">
        <w:rPr>
          <w:rFonts w:ascii="IRLotus" w:hAnsi="IRLotus" w:cs="B Nazanin"/>
          <w:rtl/>
        </w:rPr>
        <w:t xml:space="preserve"> كه وجه</w:t>
      </w:r>
      <w:r w:rsidR="00DA7B37" w:rsidRPr="00733691">
        <w:rPr>
          <w:rFonts w:ascii="IRLotus" w:hAnsi="IRLotus" w:cs="B Nazanin"/>
          <w:rtl/>
        </w:rPr>
        <w:t>ی</w:t>
      </w:r>
      <w:r w:rsidR="00257692" w:rsidRPr="00733691">
        <w:rPr>
          <w:rFonts w:ascii="IRLotus" w:hAnsi="IRLotus" w:cs="B Nazanin"/>
          <w:rtl/>
        </w:rPr>
        <w:t xml:space="preserve"> د</w:t>
      </w:r>
      <w:r w:rsidR="00DA7B37" w:rsidRPr="00733691">
        <w:rPr>
          <w:rFonts w:ascii="IRLotus" w:hAnsi="IRLotus" w:cs="B Nazanin"/>
          <w:rtl/>
        </w:rPr>
        <w:t>ی</w:t>
      </w:r>
      <w:r w:rsidR="00257692" w:rsidRPr="00733691">
        <w:rPr>
          <w:rFonts w:ascii="IRLotus" w:hAnsi="IRLotus" w:cs="B Nazanin"/>
          <w:rtl/>
        </w:rPr>
        <w:t>گر از معنا</w:t>
      </w:r>
      <w:r w:rsidR="00DA7B37" w:rsidRPr="00733691">
        <w:rPr>
          <w:rFonts w:ascii="IRLotus" w:hAnsi="IRLotus" w:cs="B Nazanin"/>
          <w:rtl/>
        </w:rPr>
        <w:t>ی</w:t>
      </w:r>
      <w:r w:rsidR="00257692" w:rsidRPr="00733691">
        <w:rPr>
          <w:rFonts w:ascii="IRLotus" w:hAnsi="IRLotus" w:cs="B Nazanin"/>
          <w:rtl/>
        </w:rPr>
        <w:t xml:space="preserve"> آن را آشكار م</w:t>
      </w:r>
      <w:r w:rsidR="00DA7B37" w:rsidRPr="00733691">
        <w:rPr>
          <w:rFonts w:ascii="IRLotus" w:hAnsi="IRLotus" w:cs="B Nazanin"/>
          <w:rtl/>
        </w:rPr>
        <w:t>ی</w:t>
      </w:r>
      <w:r w:rsidR="00257692" w:rsidRPr="00733691">
        <w:rPr>
          <w:rFonts w:ascii="IRLotus" w:hAnsi="IRLotus" w:cs="B Nazanin"/>
          <w:rtl/>
        </w:rPr>
        <w:t>‌كند</w:t>
      </w:r>
      <w:r w:rsidR="00DC08AF" w:rsidRPr="00733691">
        <w:rPr>
          <w:rFonts w:ascii="IRLotus" w:hAnsi="IRLotus" w:cs="B Nazanin"/>
          <w:rtl/>
        </w:rPr>
        <w:t xml:space="preserve"> ول</w:t>
      </w:r>
      <w:r w:rsidR="00DA7B37" w:rsidRPr="00733691">
        <w:rPr>
          <w:rFonts w:ascii="IRLotus" w:hAnsi="IRLotus" w:cs="B Nazanin"/>
          <w:rtl/>
        </w:rPr>
        <w:t>ی</w:t>
      </w:r>
      <w:r w:rsidR="00DC08AF" w:rsidRPr="00733691">
        <w:rPr>
          <w:rFonts w:ascii="IRLotus" w:hAnsi="IRLotus" w:cs="B Nazanin"/>
          <w:rtl/>
        </w:rPr>
        <w:t xml:space="preserve"> </w:t>
      </w:r>
      <w:r w:rsidR="006834BE" w:rsidRPr="00733691">
        <w:rPr>
          <w:rFonts w:ascii="IRLotus" w:hAnsi="IRLotus" w:cs="B Nazanin"/>
          <w:rtl/>
        </w:rPr>
        <w:t>باز هم نكت</w:t>
      </w:r>
      <w:r w:rsidR="00BE3B91" w:rsidRPr="00733691">
        <w:rPr>
          <w:rFonts w:ascii="IRLotus" w:hAnsi="IRLotus" w:cs="B Nazanin"/>
          <w:rtl/>
        </w:rPr>
        <w:t>ۀ</w:t>
      </w:r>
      <w:r w:rsidR="006834BE" w:rsidRPr="00733691">
        <w:rPr>
          <w:rFonts w:ascii="IRLotus" w:hAnsi="IRLotus" w:cs="B Nazanin"/>
          <w:rtl/>
        </w:rPr>
        <w:t xml:space="preserve"> مهم، وجود </w:t>
      </w:r>
      <w:r w:rsidR="00DC08AF" w:rsidRPr="00733691">
        <w:rPr>
          <w:rFonts w:ascii="IRLotus" w:hAnsi="IRLotus" w:cs="B Nazanin"/>
          <w:rtl/>
        </w:rPr>
        <w:t xml:space="preserve">تناسب </w:t>
      </w:r>
      <w:r w:rsidR="0071276D" w:rsidRPr="00733691">
        <w:rPr>
          <w:rFonts w:ascii="IRLotus" w:hAnsi="IRLotus" w:cs="B Nazanin"/>
          <w:rtl/>
        </w:rPr>
        <w:t>هم</w:t>
      </w:r>
      <w:r w:rsidR="00DA7B37" w:rsidRPr="00733691">
        <w:rPr>
          <w:rFonts w:ascii="IRLotus" w:hAnsi="IRLotus" w:cs="B Nazanin"/>
          <w:rtl/>
        </w:rPr>
        <w:t>ی</w:t>
      </w:r>
      <w:r w:rsidR="0071276D" w:rsidRPr="00733691">
        <w:rPr>
          <w:rFonts w:ascii="IRLotus" w:hAnsi="IRLotus" w:cs="B Nazanin"/>
          <w:rtl/>
        </w:rPr>
        <w:t xml:space="preserve">ن </w:t>
      </w:r>
      <w:r w:rsidR="00DC08AF" w:rsidRPr="00733691">
        <w:rPr>
          <w:rFonts w:ascii="IRLotus" w:hAnsi="IRLotus" w:cs="B Nazanin"/>
          <w:rtl/>
        </w:rPr>
        <w:t xml:space="preserve">لحن </w:t>
      </w:r>
      <w:r w:rsidR="0071276D" w:rsidRPr="00733691">
        <w:rPr>
          <w:rFonts w:ascii="IRLotus" w:hAnsi="IRLotus" w:cs="B Nazanin"/>
          <w:rtl/>
        </w:rPr>
        <w:t>با</w:t>
      </w:r>
      <w:r w:rsidR="00A0038B" w:rsidRPr="00733691">
        <w:rPr>
          <w:rFonts w:ascii="IRLotus" w:hAnsi="IRLotus" w:cs="B Nazanin"/>
          <w:rtl/>
        </w:rPr>
        <w:t xml:space="preserve"> موضوع است</w:t>
      </w:r>
      <w:r w:rsidR="00DC08AF" w:rsidRPr="00733691">
        <w:rPr>
          <w:rFonts w:ascii="IRLotus" w:hAnsi="IRLotus" w:cs="B Nazanin"/>
          <w:rtl/>
        </w:rPr>
        <w:t xml:space="preserve">: </w:t>
      </w:r>
      <w:r w:rsidR="00257692" w:rsidRPr="00733691">
        <w:rPr>
          <w:rFonts w:ascii="IRLotus" w:hAnsi="IRLotus" w:cs="B Nazanin"/>
          <w:rtl/>
        </w:rPr>
        <w:t>«به اقتضای مقام و موضوع</w:t>
      </w:r>
      <w:r w:rsidR="00DC08AF" w:rsidRPr="00733691">
        <w:rPr>
          <w:rFonts w:ascii="IRLotus" w:hAnsi="IRLotus" w:cs="B Nazanin"/>
          <w:rtl/>
        </w:rPr>
        <w:t>،</w:t>
      </w:r>
      <w:r w:rsidR="00257692" w:rsidRPr="00733691">
        <w:rPr>
          <w:rFonts w:ascii="IRLotus" w:hAnsi="IRLotus" w:cs="B Nazanin"/>
          <w:rtl/>
        </w:rPr>
        <w:t xml:space="preserve"> شاعر گاه لحنی نرم‌تر اختیار کرده اما پس از آن مناسبتی دیگر پیش آمده و آهنگ سخن او درشت و پر صلابت شده و یا برعکس» (</w:t>
      </w:r>
      <w:r w:rsidR="00D51229" w:rsidRPr="00733691">
        <w:rPr>
          <w:rFonts w:ascii="IRLotus" w:hAnsi="IRLotus" w:cs="B Nazanin"/>
          <w:rtl/>
        </w:rPr>
        <w:t>همان:</w:t>
      </w:r>
      <w:r w:rsidR="00257692" w:rsidRPr="00733691">
        <w:rPr>
          <w:rFonts w:ascii="IRLotus" w:hAnsi="IRLotus" w:cs="B Nazanin"/>
          <w:rtl/>
        </w:rPr>
        <w:t xml:space="preserve"> 192)</w:t>
      </w:r>
      <w:r w:rsidR="008960E2" w:rsidRPr="00733691">
        <w:rPr>
          <w:rFonts w:ascii="IRLotus" w:hAnsi="IRLotus" w:cs="B Nazanin"/>
          <w:rtl/>
        </w:rPr>
        <w:t>.</w:t>
      </w:r>
    </w:p>
    <w:p w14:paraId="235CEBD7" w14:textId="1F87CEF9" w:rsidR="00626B35" w:rsidRPr="00733691" w:rsidRDefault="008960E2" w:rsidP="00D51ACE">
      <w:pPr>
        <w:pStyle w:val="a"/>
        <w:tabs>
          <w:tab w:val="left" w:pos="6210"/>
        </w:tabs>
        <w:bidi/>
        <w:spacing w:after="0" w:line="240" w:lineRule="auto"/>
        <w:ind w:firstLine="288"/>
        <w:jc w:val="both"/>
        <w:rPr>
          <w:rFonts w:ascii="IRLotus" w:hAnsi="IRLotus" w:cs="B Nazanin"/>
          <w:rtl/>
        </w:rPr>
      </w:pPr>
      <w:r w:rsidRPr="00733691">
        <w:rPr>
          <w:rFonts w:ascii="IRLotus" w:hAnsi="IRLotus" w:cs="B Nazanin"/>
          <w:rtl/>
        </w:rPr>
        <w:t>لزوم ا</w:t>
      </w:r>
      <w:r w:rsidR="00DA7B37" w:rsidRPr="00733691">
        <w:rPr>
          <w:rFonts w:ascii="IRLotus" w:hAnsi="IRLotus" w:cs="B Nazanin"/>
          <w:rtl/>
        </w:rPr>
        <w:t>ی</w:t>
      </w:r>
      <w:r w:rsidRPr="00733691">
        <w:rPr>
          <w:rFonts w:ascii="IRLotus" w:hAnsi="IRLotus" w:cs="B Nazanin"/>
          <w:rtl/>
        </w:rPr>
        <w:t xml:space="preserve">ن تناسب را </w:t>
      </w:r>
      <w:r w:rsidR="00FA49B4" w:rsidRPr="00733691">
        <w:rPr>
          <w:rFonts w:ascii="IRLotus" w:hAnsi="IRLotus" w:cs="B Nazanin"/>
          <w:rtl/>
        </w:rPr>
        <w:t>هنگام</w:t>
      </w:r>
      <w:r w:rsidR="00DA7B37" w:rsidRPr="00733691">
        <w:rPr>
          <w:rFonts w:ascii="IRLotus" w:hAnsi="IRLotus" w:cs="B Nazanin"/>
          <w:rtl/>
        </w:rPr>
        <w:t>ی</w:t>
      </w:r>
      <w:r w:rsidR="00FA49B4" w:rsidRPr="00733691">
        <w:rPr>
          <w:rFonts w:ascii="IRLotus" w:hAnsi="IRLotus" w:cs="B Nazanin"/>
          <w:rtl/>
        </w:rPr>
        <w:t xml:space="preserve"> كه </w:t>
      </w:r>
      <w:r w:rsidRPr="00733691">
        <w:rPr>
          <w:rFonts w:ascii="IRLotus" w:hAnsi="IRLotus" w:cs="B Nazanin"/>
          <w:rtl/>
        </w:rPr>
        <w:t xml:space="preserve">آهنگ در </w:t>
      </w:r>
      <w:r w:rsidR="00FA49B4" w:rsidRPr="00733691">
        <w:rPr>
          <w:rFonts w:ascii="IRLotus" w:hAnsi="IRLotus" w:cs="B Nazanin"/>
          <w:rtl/>
        </w:rPr>
        <w:t>پ</w:t>
      </w:r>
      <w:r w:rsidR="00DA7B37" w:rsidRPr="00733691">
        <w:rPr>
          <w:rFonts w:ascii="IRLotus" w:hAnsi="IRLotus" w:cs="B Nazanin"/>
          <w:rtl/>
        </w:rPr>
        <w:t>ی</w:t>
      </w:r>
      <w:r w:rsidRPr="00733691">
        <w:rPr>
          <w:rFonts w:ascii="IRLotus" w:hAnsi="IRLotus" w:cs="B Nazanin"/>
          <w:rtl/>
        </w:rPr>
        <w:t>وند با</w:t>
      </w:r>
      <w:r w:rsidR="00895C29" w:rsidRPr="00733691">
        <w:rPr>
          <w:rFonts w:ascii="IRLotus" w:hAnsi="IRLotus" w:cs="B Nazanin"/>
          <w:rtl/>
        </w:rPr>
        <w:t xml:space="preserve"> موس</w:t>
      </w:r>
      <w:r w:rsidR="00DA7B37" w:rsidRPr="00733691">
        <w:rPr>
          <w:rFonts w:ascii="IRLotus" w:hAnsi="IRLotus" w:cs="B Nazanin"/>
          <w:rtl/>
        </w:rPr>
        <w:t>ی</w:t>
      </w:r>
      <w:r w:rsidR="00895C29" w:rsidRPr="00733691">
        <w:rPr>
          <w:rFonts w:ascii="IRLotus" w:hAnsi="IRLotus" w:cs="B Nazanin"/>
          <w:rtl/>
        </w:rPr>
        <w:t>ق</w:t>
      </w:r>
      <w:r w:rsidR="00DA7B37" w:rsidRPr="00733691">
        <w:rPr>
          <w:rFonts w:ascii="IRLotus" w:hAnsi="IRLotus" w:cs="B Nazanin"/>
          <w:rtl/>
        </w:rPr>
        <w:t>ی</w:t>
      </w:r>
      <w:r w:rsidR="00895C29" w:rsidRPr="00733691">
        <w:rPr>
          <w:rFonts w:ascii="IRLotus" w:hAnsi="IRLotus" w:cs="B Nazanin"/>
          <w:rtl/>
        </w:rPr>
        <w:t xml:space="preserve"> و</w:t>
      </w:r>
      <w:r w:rsidRPr="00733691">
        <w:rPr>
          <w:rFonts w:ascii="IRLotus" w:hAnsi="IRLotus" w:cs="B Nazanin"/>
          <w:rtl/>
        </w:rPr>
        <w:t xml:space="preserve"> </w:t>
      </w:r>
      <w:r w:rsidR="00FA49B4" w:rsidRPr="00733691">
        <w:rPr>
          <w:rFonts w:ascii="IRLotus" w:hAnsi="IRLotus" w:cs="B Nazanin"/>
          <w:rtl/>
        </w:rPr>
        <w:t>وزن شعر قرار م</w:t>
      </w:r>
      <w:r w:rsidR="00DA7B37" w:rsidRPr="00733691">
        <w:rPr>
          <w:rFonts w:ascii="IRLotus" w:hAnsi="IRLotus" w:cs="B Nazanin"/>
          <w:rtl/>
        </w:rPr>
        <w:t>ی</w:t>
      </w:r>
      <w:r w:rsidR="00FA49B4" w:rsidRPr="00733691">
        <w:rPr>
          <w:rFonts w:ascii="IRLotus" w:hAnsi="IRLotus" w:cs="B Nazanin"/>
          <w:rtl/>
        </w:rPr>
        <w:t>‌گ</w:t>
      </w:r>
      <w:r w:rsidR="00DA7B37" w:rsidRPr="00733691">
        <w:rPr>
          <w:rFonts w:ascii="IRLotus" w:hAnsi="IRLotus" w:cs="B Nazanin"/>
          <w:rtl/>
        </w:rPr>
        <w:t>ی</w:t>
      </w:r>
      <w:r w:rsidR="00FA49B4" w:rsidRPr="00733691">
        <w:rPr>
          <w:rFonts w:ascii="IRLotus" w:hAnsi="IRLotus" w:cs="B Nazanin"/>
          <w:rtl/>
        </w:rPr>
        <w:t>رد ن</w:t>
      </w:r>
      <w:r w:rsidR="00DA7B37" w:rsidRPr="00733691">
        <w:rPr>
          <w:rFonts w:ascii="IRLotus" w:hAnsi="IRLotus" w:cs="B Nazanin"/>
          <w:rtl/>
        </w:rPr>
        <w:t>ی</w:t>
      </w:r>
      <w:r w:rsidR="00FA49B4" w:rsidRPr="00733691">
        <w:rPr>
          <w:rFonts w:ascii="IRLotus" w:hAnsi="IRLotus" w:cs="B Nazanin"/>
          <w:rtl/>
        </w:rPr>
        <w:t>ز م</w:t>
      </w:r>
      <w:r w:rsidR="00DA7B37" w:rsidRPr="00733691">
        <w:rPr>
          <w:rFonts w:ascii="IRLotus" w:hAnsi="IRLotus" w:cs="B Nazanin"/>
          <w:rtl/>
        </w:rPr>
        <w:t>ی</w:t>
      </w:r>
      <w:r w:rsidR="00FA49B4" w:rsidRPr="00733691">
        <w:rPr>
          <w:rFonts w:ascii="IRLotus" w:hAnsi="IRLotus" w:cs="B Nazanin"/>
          <w:rtl/>
        </w:rPr>
        <w:t>‌توان د</w:t>
      </w:r>
      <w:r w:rsidR="00DA7B37" w:rsidRPr="00733691">
        <w:rPr>
          <w:rFonts w:ascii="IRLotus" w:hAnsi="IRLotus" w:cs="B Nazanin"/>
          <w:rtl/>
        </w:rPr>
        <w:t>ی</w:t>
      </w:r>
      <w:r w:rsidR="00FA49B4" w:rsidRPr="00733691">
        <w:rPr>
          <w:rFonts w:ascii="IRLotus" w:hAnsi="IRLotus" w:cs="B Nazanin"/>
          <w:rtl/>
        </w:rPr>
        <w:t>د</w:t>
      </w:r>
      <w:r w:rsidR="00895C29" w:rsidRPr="00733691">
        <w:rPr>
          <w:rFonts w:ascii="IRLotus" w:hAnsi="IRLotus" w:cs="B Nazanin"/>
          <w:rtl/>
        </w:rPr>
        <w:t xml:space="preserve">. </w:t>
      </w:r>
      <w:r w:rsidR="00DA7B37" w:rsidRPr="00733691">
        <w:rPr>
          <w:rFonts w:ascii="IRLotus" w:hAnsi="IRLotus" w:cs="B Nazanin"/>
          <w:rtl/>
        </w:rPr>
        <w:t>ی</w:t>
      </w:r>
      <w:r w:rsidR="00061DCA" w:rsidRPr="00733691">
        <w:rPr>
          <w:rFonts w:ascii="IRLotus" w:hAnsi="IRLotus" w:cs="B Nazanin"/>
          <w:rtl/>
        </w:rPr>
        <w:t>وسف</w:t>
      </w:r>
      <w:r w:rsidR="00DA7B37" w:rsidRPr="00733691">
        <w:rPr>
          <w:rFonts w:ascii="IRLotus" w:hAnsi="IRLotus" w:cs="B Nazanin"/>
          <w:rtl/>
        </w:rPr>
        <w:t>ی</w:t>
      </w:r>
      <w:r w:rsidR="00895C29" w:rsidRPr="00733691">
        <w:rPr>
          <w:rFonts w:ascii="IRLotus" w:hAnsi="IRLotus" w:cs="B Nazanin"/>
          <w:rtl/>
        </w:rPr>
        <w:t xml:space="preserve"> «حالت» </w:t>
      </w:r>
      <w:r w:rsidR="009F77F5" w:rsidRPr="00733691">
        <w:rPr>
          <w:rFonts w:ascii="IRLotus" w:hAnsi="IRLotus" w:cs="B Nazanin"/>
          <w:rtl/>
        </w:rPr>
        <w:t>هر شعر را وابسته به «تعداد هجاهای کوتاه یا بلند» آن م</w:t>
      </w:r>
      <w:r w:rsidR="00DA7B37" w:rsidRPr="00733691">
        <w:rPr>
          <w:rFonts w:ascii="IRLotus" w:hAnsi="IRLotus" w:cs="B Nazanin"/>
          <w:rtl/>
        </w:rPr>
        <w:t>ی</w:t>
      </w:r>
      <w:r w:rsidR="009F77F5" w:rsidRPr="00733691">
        <w:rPr>
          <w:rFonts w:ascii="IRLotus" w:hAnsi="IRLotus" w:cs="B Nazanin"/>
          <w:rtl/>
        </w:rPr>
        <w:t>‌داند (</w:t>
      </w:r>
      <w:r w:rsidR="00E76C22" w:rsidRPr="00733691">
        <w:rPr>
          <w:rFonts w:ascii="IRLotus" w:hAnsi="IRLotus" w:cs="B Nazanin"/>
          <w:rtl/>
        </w:rPr>
        <w:t>همان</w:t>
      </w:r>
      <w:r w:rsidR="009F77F5" w:rsidRPr="00733691">
        <w:rPr>
          <w:rFonts w:ascii="IRLotus" w:hAnsi="IRLotus" w:cs="B Nazanin"/>
          <w:rtl/>
        </w:rPr>
        <w:t>: 177)</w:t>
      </w:r>
      <w:r w:rsidR="00061DCA" w:rsidRPr="00733691">
        <w:rPr>
          <w:rFonts w:ascii="IRLotus" w:hAnsi="IRLotus" w:cs="B Nazanin"/>
          <w:rtl/>
        </w:rPr>
        <w:t>. هم</w:t>
      </w:r>
      <w:r w:rsidR="00DA7B37" w:rsidRPr="00733691">
        <w:rPr>
          <w:rFonts w:ascii="IRLotus" w:hAnsi="IRLotus" w:cs="B Nazanin"/>
          <w:rtl/>
        </w:rPr>
        <w:t>ی</w:t>
      </w:r>
      <w:r w:rsidR="00061DCA" w:rsidRPr="00733691">
        <w:rPr>
          <w:rFonts w:ascii="IRLotus" w:hAnsi="IRLotus" w:cs="B Nazanin"/>
          <w:rtl/>
        </w:rPr>
        <w:t>ن نكته درمورد عناصر</w:t>
      </w:r>
      <w:r w:rsidR="0012696D" w:rsidRPr="00733691">
        <w:rPr>
          <w:rFonts w:ascii="IRLotus" w:hAnsi="IRLotus" w:cs="B Nazanin"/>
          <w:rtl/>
        </w:rPr>
        <w:t xml:space="preserve"> زبان</w:t>
      </w:r>
      <w:r w:rsidR="00DA7B37" w:rsidRPr="00733691">
        <w:rPr>
          <w:rFonts w:ascii="IRLotus" w:hAnsi="IRLotus" w:cs="B Nazanin"/>
          <w:rtl/>
        </w:rPr>
        <w:t>ی</w:t>
      </w:r>
      <w:r w:rsidR="0012696D" w:rsidRPr="00733691">
        <w:rPr>
          <w:rFonts w:ascii="IRLotus" w:hAnsi="IRLotus" w:cs="B Nazanin"/>
          <w:rtl/>
        </w:rPr>
        <w:t xml:space="preserve"> و فرم</w:t>
      </w:r>
      <w:r w:rsidR="00DA7B37" w:rsidRPr="00733691">
        <w:rPr>
          <w:rFonts w:ascii="IRLotus" w:hAnsi="IRLotus" w:cs="B Nazanin"/>
          <w:rtl/>
        </w:rPr>
        <w:t>ی</w:t>
      </w:r>
      <w:r w:rsidR="0012696D" w:rsidRPr="00733691">
        <w:rPr>
          <w:rFonts w:ascii="IRLotus" w:hAnsi="IRLotus" w:cs="B Nazanin"/>
          <w:rtl/>
        </w:rPr>
        <w:t xml:space="preserve"> همچون قاف</w:t>
      </w:r>
      <w:r w:rsidR="00DA7B37" w:rsidRPr="00733691">
        <w:rPr>
          <w:rFonts w:ascii="IRLotus" w:hAnsi="IRLotus" w:cs="B Nazanin"/>
          <w:rtl/>
        </w:rPr>
        <w:t>ی</w:t>
      </w:r>
      <w:r w:rsidR="0012696D" w:rsidRPr="00733691">
        <w:rPr>
          <w:rFonts w:ascii="IRLotus" w:hAnsi="IRLotus" w:cs="B Nazanin"/>
          <w:rtl/>
        </w:rPr>
        <w:t>ه</w:t>
      </w:r>
      <w:r w:rsidR="00C459EC" w:rsidRPr="00733691">
        <w:rPr>
          <w:rFonts w:ascii="IRLotus" w:hAnsi="IRLotus" w:cs="B Nazanin"/>
          <w:rtl/>
        </w:rPr>
        <w:t>، سكوت و تأك</w:t>
      </w:r>
      <w:r w:rsidR="00DA7B37" w:rsidRPr="00733691">
        <w:rPr>
          <w:rFonts w:ascii="IRLotus" w:hAnsi="IRLotus" w:cs="B Nazanin"/>
          <w:rtl/>
        </w:rPr>
        <w:t>ی</w:t>
      </w:r>
      <w:r w:rsidR="00C459EC" w:rsidRPr="00733691">
        <w:rPr>
          <w:rFonts w:ascii="IRLotus" w:hAnsi="IRLotus" w:cs="B Nazanin"/>
          <w:rtl/>
        </w:rPr>
        <w:t>د بر</w:t>
      </w:r>
      <w:r w:rsidR="00B65255" w:rsidRPr="00733691">
        <w:rPr>
          <w:rFonts w:ascii="IRLotus" w:hAnsi="IRLotus" w:cs="B Nazanin"/>
          <w:rtl/>
        </w:rPr>
        <w:t xml:space="preserve"> كلمات ن</w:t>
      </w:r>
      <w:r w:rsidR="00DA7B37" w:rsidRPr="00733691">
        <w:rPr>
          <w:rFonts w:ascii="IRLotus" w:hAnsi="IRLotus" w:cs="B Nazanin"/>
          <w:rtl/>
        </w:rPr>
        <w:t>ی</w:t>
      </w:r>
      <w:r w:rsidR="00B65255" w:rsidRPr="00733691">
        <w:rPr>
          <w:rFonts w:ascii="IRLotus" w:hAnsi="IRLotus" w:cs="B Nazanin"/>
          <w:rtl/>
        </w:rPr>
        <w:t>ز د</w:t>
      </w:r>
      <w:r w:rsidR="00DA7B37" w:rsidRPr="00733691">
        <w:rPr>
          <w:rFonts w:ascii="IRLotus" w:hAnsi="IRLotus" w:cs="B Nazanin"/>
          <w:rtl/>
        </w:rPr>
        <w:t>ی</w:t>
      </w:r>
      <w:r w:rsidR="00B65255" w:rsidRPr="00733691">
        <w:rPr>
          <w:rFonts w:ascii="IRLotus" w:hAnsi="IRLotus" w:cs="B Nazanin"/>
          <w:rtl/>
        </w:rPr>
        <w:t>ده م</w:t>
      </w:r>
      <w:r w:rsidR="00DA7B37" w:rsidRPr="00733691">
        <w:rPr>
          <w:rFonts w:ascii="IRLotus" w:hAnsi="IRLotus" w:cs="B Nazanin"/>
          <w:rtl/>
        </w:rPr>
        <w:t>ی</w:t>
      </w:r>
      <w:r w:rsidR="00B65255" w:rsidRPr="00733691">
        <w:rPr>
          <w:rFonts w:ascii="IRLotus" w:hAnsi="IRLotus" w:cs="B Nazanin"/>
          <w:rtl/>
        </w:rPr>
        <w:t xml:space="preserve">‌شود. </w:t>
      </w:r>
      <w:r w:rsidR="00061DCA" w:rsidRPr="00733691">
        <w:rPr>
          <w:rFonts w:ascii="IRLotus" w:hAnsi="IRLotus" w:cs="B Nazanin"/>
          <w:rtl/>
        </w:rPr>
        <w:t xml:space="preserve">او </w:t>
      </w:r>
      <w:r w:rsidR="00C15DC9" w:rsidRPr="00733691">
        <w:rPr>
          <w:rFonts w:ascii="IRLotus" w:hAnsi="IRLotus" w:cs="B Nazanin"/>
          <w:rtl/>
        </w:rPr>
        <w:t>«تأث</w:t>
      </w:r>
      <w:r w:rsidR="00DA7B37" w:rsidRPr="00733691">
        <w:rPr>
          <w:rFonts w:ascii="IRLotus" w:hAnsi="IRLotus" w:cs="B Nazanin"/>
          <w:rtl/>
        </w:rPr>
        <w:t>ی</w:t>
      </w:r>
      <w:r w:rsidR="00C15DC9" w:rsidRPr="00733691">
        <w:rPr>
          <w:rFonts w:ascii="IRLotus" w:hAnsi="IRLotus" w:cs="B Nazanin"/>
          <w:rtl/>
        </w:rPr>
        <w:t>ر عمده</w:t>
      </w:r>
      <w:r w:rsidR="009E03CB" w:rsidRPr="00733691">
        <w:rPr>
          <w:rFonts w:ascii="IRLotus" w:hAnsi="IRLotus" w:cs="B Nazanin"/>
          <w:rtl/>
        </w:rPr>
        <w:t>‌ا</w:t>
      </w:r>
      <w:r w:rsidR="00DA7B37" w:rsidRPr="00733691">
        <w:rPr>
          <w:rFonts w:ascii="IRLotus" w:hAnsi="IRLotus" w:cs="B Nazanin"/>
          <w:rtl/>
        </w:rPr>
        <w:t>ی</w:t>
      </w:r>
      <w:r w:rsidR="00C15DC9" w:rsidRPr="00733691">
        <w:rPr>
          <w:rFonts w:ascii="IRLotus" w:hAnsi="IRLotus" w:cs="B Nazanin"/>
          <w:rtl/>
        </w:rPr>
        <w:t xml:space="preserve">» </w:t>
      </w:r>
      <w:r w:rsidR="009E03CB" w:rsidRPr="00733691">
        <w:rPr>
          <w:rFonts w:ascii="IRLotus" w:hAnsi="IRLotus" w:cs="B Nazanin"/>
          <w:rtl/>
        </w:rPr>
        <w:t>برا</w:t>
      </w:r>
      <w:r w:rsidR="00DA7B37" w:rsidRPr="00733691">
        <w:rPr>
          <w:rFonts w:ascii="IRLotus" w:hAnsi="IRLotus" w:cs="B Nazanin"/>
          <w:rtl/>
        </w:rPr>
        <w:t>ی</w:t>
      </w:r>
      <w:r w:rsidR="009E03CB" w:rsidRPr="00733691">
        <w:rPr>
          <w:rFonts w:ascii="IRLotus" w:hAnsi="IRLotus" w:cs="B Nazanin"/>
          <w:rtl/>
        </w:rPr>
        <w:t xml:space="preserve"> سكوت قائل است</w:t>
      </w:r>
      <w:r w:rsidR="00C15DC9" w:rsidRPr="00733691">
        <w:rPr>
          <w:rFonts w:ascii="IRLotus" w:hAnsi="IRLotus" w:cs="B Nazanin"/>
          <w:rtl/>
        </w:rPr>
        <w:t xml:space="preserve"> و </w:t>
      </w:r>
      <w:r w:rsidR="00061DCA" w:rsidRPr="00733691">
        <w:rPr>
          <w:rFonts w:ascii="IRLotus" w:hAnsi="IRLotus" w:cs="B Nazanin"/>
          <w:rtl/>
        </w:rPr>
        <w:t xml:space="preserve">بر </w:t>
      </w:r>
      <w:r w:rsidR="00C15DC9" w:rsidRPr="00733691">
        <w:rPr>
          <w:rFonts w:ascii="IRLotus" w:hAnsi="IRLotus" w:cs="B Nazanin"/>
          <w:rtl/>
        </w:rPr>
        <w:t>لزوم تناسب آن</w:t>
      </w:r>
      <w:r w:rsidR="009E03CB" w:rsidRPr="00733691">
        <w:rPr>
          <w:rFonts w:ascii="IRLotus" w:hAnsi="IRLotus" w:cs="B Nazanin"/>
          <w:rtl/>
        </w:rPr>
        <w:t xml:space="preserve"> </w:t>
      </w:r>
      <w:r w:rsidR="00C15DC9" w:rsidRPr="00733691">
        <w:rPr>
          <w:rFonts w:ascii="IRLotus" w:hAnsi="IRLotus" w:cs="B Nazanin"/>
          <w:rtl/>
        </w:rPr>
        <w:t>با اهداف معنا</w:t>
      </w:r>
      <w:r w:rsidR="00DA7B37" w:rsidRPr="00733691">
        <w:rPr>
          <w:rFonts w:ascii="IRLotus" w:hAnsi="IRLotus" w:cs="B Nazanin"/>
          <w:rtl/>
        </w:rPr>
        <w:t>یی</w:t>
      </w:r>
      <w:r w:rsidR="00C15DC9" w:rsidRPr="00733691">
        <w:rPr>
          <w:rFonts w:ascii="IRLotus" w:hAnsi="IRLotus" w:cs="B Nazanin"/>
          <w:rtl/>
        </w:rPr>
        <w:t xml:space="preserve"> شعر </w:t>
      </w:r>
      <w:r w:rsidR="00061DCA" w:rsidRPr="00733691">
        <w:rPr>
          <w:rFonts w:ascii="IRLotus" w:hAnsi="IRLotus" w:cs="B Nazanin"/>
          <w:rtl/>
        </w:rPr>
        <w:t>تأك</w:t>
      </w:r>
      <w:r w:rsidR="00DA7B37" w:rsidRPr="00733691">
        <w:rPr>
          <w:rFonts w:ascii="IRLotus" w:hAnsi="IRLotus" w:cs="B Nazanin"/>
          <w:rtl/>
        </w:rPr>
        <w:t>ی</w:t>
      </w:r>
      <w:r w:rsidR="00061DCA" w:rsidRPr="00733691">
        <w:rPr>
          <w:rFonts w:ascii="IRLotus" w:hAnsi="IRLotus" w:cs="B Nazanin"/>
          <w:rtl/>
        </w:rPr>
        <w:t>د</w:t>
      </w:r>
      <w:r w:rsidR="00C15DC9" w:rsidRPr="00733691">
        <w:rPr>
          <w:rFonts w:ascii="IRLotus" w:hAnsi="IRLotus" w:cs="B Nazanin"/>
          <w:rtl/>
        </w:rPr>
        <w:t xml:space="preserve"> م</w:t>
      </w:r>
      <w:r w:rsidR="00DA7B37" w:rsidRPr="00733691">
        <w:rPr>
          <w:rFonts w:ascii="IRLotus" w:hAnsi="IRLotus" w:cs="B Nazanin"/>
          <w:rtl/>
        </w:rPr>
        <w:t>ی</w:t>
      </w:r>
      <w:r w:rsidR="00C15DC9" w:rsidRPr="00733691">
        <w:rPr>
          <w:rFonts w:ascii="IRLotus" w:hAnsi="IRLotus" w:cs="B Nazanin"/>
          <w:rtl/>
        </w:rPr>
        <w:t>‌كند (هما</w:t>
      </w:r>
      <w:r w:rsidR="001B7335" w:rsidRPr="00733691">
        <w:rPr>
          <w:rFonts w:ascii="IRLotus" w:hAnsi="IRLotus" w:cs="B Nazanin"/>
          <w:rtl/>
        </w:rPr>
        <w:t xml:space="preserve">ن: </w:t>
      </w:r>
      <w:r w:rsidR="00C15DC9" w:rsidRPr="00733691">
        <w:rPr>
          <w:rFonts w:ascii="IRLotus" w:hAnsi="IRLotus" w:cs="B Nazanin"/>
          <w:rtl/>
        </w:rPr>
        <w:t xml:space="preserve">178). </w:t>
      </w:r>
      <w:r w:rsidR="00186C61" w:rsidRPr="00733691">
        <w:rPr>
          <w:rFonts w:ascii="IRLotus" w:hAnsi="IRLotus" w:cs="B Nazanin"/>
          <w:rtl/>
        </w:rPr>
        <w:t>و</w:t>
      </w:r>
      <w:r w:rsidR="00DA7B37" w:rsidRPr="00733691">
        <w:rPr>
          <w:rFonts w:ascii="IRLotus" w:hAnsi="IRLotus" w:cs="B Nazanin"/>
          <w:rtl/>
        </w:rPr>
        <w:t>ی</w:t>
      </w:r>
      <w:r w:rsidR="00186C61" w:rsidRPr="00733691">
        <w:rPr>
          <w:rFonts w:ascii="IRLotus" w:hAnsi="IRLotus" w:cs="B Nazanin"/>
          <w:rtl/>
        </w:rPr>
        <w:t xml:space="preserve"> همچن</w:t>
      </w:r>
      <w:r w:rsidR="00DA7B37" w:rsidRPr="00733691">
        <w:rPr>
          <w:rFonts w:ascii="IRLotus" w:hAnsi="IRLotus" w:cs="B Nazanin"/>
          <w:rtl/>
        </w:rPr>
        <w:t>ی</w:t>
      </w:r>
      <w:r w:rsidR="00186C61" w:rsidRPr="00733691">
        <w:rPr>
          <w:rFonts w:ascii="IRLotus" w:hAnsi="IRLotus" w:cs="B Nazanin"/>
          <w:rtl/>
        </w:rPr>
        <w:t xml:space="preserve">ن شاعرانی را كه </w:t>
      </w:r>
      <w:r w:rsidR="009C159D" w:rsidRPr="00733691">
        <w:rPr>
          <w:rFonts w:ascii="IRLotus" w:hAnsi="IRLotus" w:cs="B Nazanin"/>
          <w:rtl/>
        </w:rPr>
        <w:t xml:space="preserve">تأكید </w:t>
      </w:r>
      <w:r w:rsidR="00876A89" w:rsidRPr="00733691">
        <w:rPr>
          <w:rFonts w:ascii="IRLotus" w:hAnsi="IRLotus" w:cs="B Nazanin"/>
          <w:rtl/>
        </w:rPr>
        <w:t>بر كلام را در جا</w:t>
      </w:r>
      <w:r w:rsidR="00DA7B37" w:rsidRPr="00733691">
        <w:rPr>
          <w:rFonts w:ascii="IRLotus" w:hAnsi="IRLotus" w:cs="B Nazanin"/>
          <w:rtl/>
        </w:rPr>
        <w:t>یی</w:t>
      </w:r>
      <w:r w:rsidR="00AB6549">
        <w:rPr>
          <w:rFonts w:ascii="IRLotus" w:hAnsi="IRLotus" w:cs="B Nazanin"/>
          <w:rtl/>
        </w:rPr>
        <w:t xml:space="preserve"> م</w:t>
      </w:r>
      <w:r w:rsidR="00876A89" w:rsidRPr="00733691">
        <w:rPr>
          <w:rFonts w:ascii="IRLotus" w:hAnsi="IRLotus" w:cs="B Nazanin"/>
          <w:rtl/>
        </w:rPr>
        <w:t>ناسب به‌كار م</w:t>
      </w:r>
      <w:r w:rsidR="00DA7B37" w:rsidRPr="00733691">
        <w:rPr>
          <w:rFonts w:ascii="IRLotus" w:hAnsi="IRLotus" w:cs="B Nazanin"/>
          <w:rtl/>
        </w:rPr>
        <w:t>ی</w:t>
      </w:r>
      <w:r w:rsidR="00876A89" w:rsidRPr="00733691">
        <w:rPr>
          <w:rFonts w:ascii="IRLotus" w:hAnsi="IRLotus" w:cs="B Nazanin"/>
          <w:rtl/>
        </w:rPr>
        <w:t>‌گ</w:t>
      </w:r>
      <w:r w:rsidR="00DA7B37" w:rsidRPr="00733691">
        <w:rPr>
          <w:rFonts w:ascii="IRLotus" w:hAnsi="IRLotus" w:cs="B Nazanin"/>
          <w:rtl/>
        </w:rPr>
        <w:t>ی</w:t>
      </w:r>
      <w:r w:rsidR="00876A89" w:rsidRPr="00733691">
        <w:rPr>
          <w:rFonts w:ascii="IRLotus" w:hAnsi="IRLotus" w:cs="B Nazanin"/>
          <w:rtl/>
        </w:rPr>
        <w:t>رند</w:t>
      </w:r>
      <w:r w:rsidR="00186C61" w:rsidRPr="00733691">
        <w:rPr>
          <w:rFonts w:ascii="IRLotus" w:hAnsi="IRLotus" w:cs="B Nazanin"/>
          <w:rtl/>
        </w:rPr>
        <w:t>، م</w:t>
      </w:r>
      <w:r w:rsidR="00DA7B37" w:rsidRPr="00733691">
        <w:rPr>
          <w:rFonts w:ascii="IRLotus" w:hAnsi="IRLotus" w:cs="B Nazanin"/>
          <w:rtl/>
        </w:rPr>
        <w:t>ی</w:t>
      </w:r>
      <w:r w:rsidR="00186C61" w:rsidRPr="00733691">
        <w:rPr>
          <w:rFonts w:ascii="IRLotus" w:hAnsi="IRLotus" w:cs="B Nazanin"/>
          <w:rtl/>
        </w:rPr>
        <w:t>‌ستا</w:t>
      </w:r>
      <w:r w:rsidR="00DA7B37" w:rsidRPr="00733691">
        <w:rPr>
          <w:rFonts w:ascii="IRLotus" w:hAnsi="IRLotus" w:cs="B Nazanin"/>
          <w:rtl/>
        </w:rPr>
        <w:t>ی</w:t>
      </w:r>
      <w:r w:rsidR="00186C61" w:rsidRPr="00733691">
        <w:rPr>
          <w:rFonts w:ascii="IRLotus" w:hAnsi="IRLotus" w:cs="B Nazanin"/>
          <w:rtl/>
        </w:rPr>
        <w:t>د</w:t>
      </w:r>
      <w:r w:rsidR="009C159D" w:rsidRPr="00733691">
        <w:rPr>
          <w:rFonts w:ascii="IRLotus" w:hAnsi="IRLotus" w:cs="B Nazanin"/>
          <w:rtl/>
        </w:rPr>
        <w:t xml:space="preserve"> </w:t>
      </w:r>
      <w:r w:rsidR="00876A89" w:rsidRPr="00733691">
        <w:rPr>
          <w:rFonts w:ascii="IRLotus" w:hAnsi="IRLotus" w:cs="B Nazanin"/>
          <w:rtl/>
        </w:rPr>
        <w:t xml:space="preserve">و </w:t>
      </w:r>
      <w:r w:rsidR="009C159D" w:rsidRPr="00733691">
        <w:rPr>
          <w:rFonts w:ascii="IRLotus" w:hAnsi="IRLotus" w:cs="B Nazanin"/>
          <w:rtl/>
        </w:rPr>
        <w:t>«شاعران توانا» می‌نامد. به نظر و</w:t>
      </w:r>
      <w:r w:rsidR="00DA7B37" w:rsidRPr="00733691">
        <w:rPr>
          <w:rFonts w:ascii="IRLotus" w:hAnsi="IRLotus" w:cs="B Nazanin"/>
          <w:rtl/>
        </w:rPr>
        <w:t>ی</w:t>
      </w:r>
      <w:r w:rsidR="009C159D" w:rsidRPr="00733691">
        <w:rPr>
          <w:rFonts w:ascii="IRLotus" w:hAnsi="IRLotus" w:cs="B Nazanin"/>
          <w:rtl/>
        </w:rPr>
        <w:t xml:space="preserve">، رعایت این تکیه‌ها در شعر موجب «برجستگی صوتی خاص» کلمات می‌شود و «همین امر به آن کلمه و معنی آن، اهمیت و درخشندگی بیشتری می‌بخشد» </w:t>
      </w:r>
      <w:r w:rsidR="00710E56" w:rsidRPr="00733691">
        <w:rPr>
          <w:rFonts w:ascii="IRLotus" w:hAnsi="IRLotus" w:cs="B Nazanin"/>
          <w:rtl/>
        </w:rPr>
        <w:t xml:space="preserve">(همان: 178، 180). </w:t>
      </w:r>
      <w:r w:rsidR="00626B35" w:rsidRPr="00733691">
        <w:rPr>
          <w:rFonts w:ascii="IRLotus" w:hAnsi="IRLotus" w:cs="B Nazanin"/>
          <w:rtl/>
        </w:rPr>
        <w:t>یوسفی «یکی از بهترین شیوه‌های تأکید و تکیه بر کلمه</w:t>
      </w:r>
      <w:r w:rsidR="00876A89" w:rsidRPr="00733691">
        <w:rPr>
          <w:rFonts w:ascii="IRLotus" w:hAnsi="IRLotus" w:cs="B Nazanin"/>
          <w:rtl/>
        </w:rPr>
        <w:t>»</w:t>
      </w:r>
      <w:r w:rsidR="00626B35" w:rsidRPr="00733691">
        <w:rPr>
          <w:rFonts w:ascii="IRLotus" w:hAnsi="IRLotus" w:cs="B Nazanin"/>
          <w:rtl/>
        </w:rPr>
        <w:t xml:space="preserve"> </w:t>
      </w:r>
      <w:r w:rsidR="00876A89" w:rsidRPr="00733691">
        <w:rPr>
          <w:rFonts w:ascii="IRLotus" w:hAnsi="IRLotus" w:cs="B Nazanin"/>
          <w:rtl/>
        </w:rPr>
        <w:t>را «</w:t>
      </w:r>
      <w:r w:rsidR="00626B35" w:rsidRPr="00733691">
        <w:rPr>
          <w:rFonts w:ascii="IRLotus" w:hAnsi="IRLotus" w:cs="B Nazanin"/>
          <w:rtl/>
        </w:rPr>
        <w:t>قرار دادن آن در قافیه</w:t>
      </w:r>
      <w:r w:rsidR="00876A89" w:rsidRPr="00733691">
        <w:rPr>
          <w:rFonts w:ascii="IRLotus" w:hAnsi="IRLotus" w:cs="B Nazanin"/>
          <w:rtl/>
        </w:rPr>
        <w:t>» م</w:t>
      </w:r>
      <w:r w:rsidR="00DA7B37" w:rsidRPr="00733691">
        <w:rPr>
          <w:rFonts w:ascii="IRLotus" w:hAnsi="IRLotus" w:cs="B Nazanin"/>
          <w:rtl/>
        </w:rPr>
        <w:t>ی</w:t>
      </w:r>
      <w:r w:rsidR="00876A89" w:rsidRPr="00733691">
        <w:rPr>
          <w:rFonts w:ascii="IRLotus" w:hAnsi="IRLotus" w:cs="B Nazanin"/>
          <w:rtl/>
        </w:rPr>
        <w:t>‌داند</w:t>
      </w:r>
      <w:r w:rsidR="00626B35" w:rsidRPr="00733691">
        <w:rPr>
          <w:rFonts w:ascii="IRLotus" w:hAnsi="IRLotus" w:cs="B Nazanin"/>
          <w:rtl/>
        </w:rPr>
        <w:t xml:space="preserve"> (همان: 182). کلمه‌ای که در قافیه قرار می‌گیرد «از نظر </w:t>
      </w:r>
      <w:r w:rsidR="00E20E11" w:rsidRPr="00733691">
        <w:rPr>
          <w:rFonts w:ascii="IRLotus" w:hAnsi="IRLotus" w:cs="B Nazanin"/>
          <w:rtl/>
        </w:rPr>
        <w:t>صوتی ارزشی خاص پیدا می‌کند» و «</w:t>
      </w:r>
      <w:r w:rsidR="00626B35" w:rsidRPr="00733691">
        <w:rPr>
          <w:rFonts w:ascii="IRLotus" w:hAnsi="IRLotus" w:cs="B Nazanin"/>
          <w:rtl/>
        </w:rPr>
        <w:t>بسته به این که کلم</w:t>
      </w:r>
      <w:r w:rsidR="00BE3B91" w:rsidRPr="00733691">
        <w:rPr>
          <w:rFonts w:ascii="IRLotus" w:hAnsi="IRLotus" w:cs="B Nazanin"/>
          <w:rtl/>
        </w:rPr>
        <w:t>ۀ</w:t>
      </w:r>
      <w:r w:rsidR="00626B35" w:rsidRPr="00733691">
        <w:rPr>
          <w:rFonts w:ascii="IRLotus" w:hAnsi="IRLotus" w:cs="B Nazanin"/>
          <w:rtl/>
        </w:rPr>
        <w:t xml:space="preserve"> قافیه، از نظر صوتی چه حالت و کیفیتی دارد، لطیف است و نرم یا سنگین و کوبنده</w:t>
      </w:r>
      <w:r w:rsidR="00E20E11" w:rsidRPr="00733691">
        <w:rPr>
          <w:rFonts w:ascii="IRLotus" w:hAnsi="IRLotus" w:cs="B Nazanin"/>
          <w:rtl/>
        </w:rPr>
        <w:t xml:space="preserve"> </w:t>
      </w:r>
      <w:r w:rsidR="00626B35" w:rsidRPr="00733691">
        <w:rPr>
          <w:rFonts w:ascii="IRLotus" w:hAnsi="IRLotus" w:cs="B Nazanin"/>
          <w:rtl/>
        </w:rPr>
        <w:t xml:space="preserve">[...] حالتی متفاوت به خواننده و شنونده القا می‌کند» (همان: 183). </w:t>
      </w:r>
      <w:r w:rsidR="009475DD" w:rsidRPr="00733691">
        <w:rPr>
          <w:rFonts w:ascii="IRLotus" w:hAnsi="IRLotus" w:cs="B Nazanin"/>
          <w:rtl/>
        </w:rPr>
        <w:t>و</w:t>
      </w:r>
      <w:r w:rsidR="00DA7B37" w:rsidRPr="00733691">
        <w:rPr>
          <w:rFonts w:ascii="IRLotus" w:hAnsi="IRLotus" w:cs="B Nazanin"/>
          <w:rtl/>
        </w:rPr>
        <w:t>ی</w:t>
      </w:r>
      <w:r w:rsidR="009475DD" w:rsidRPr="00733691">
        <w:rPr>
          <w:rFonts w:ascii="IRLotus" w:hAnsi="IRLotus" w:cs="B Nazanin"/>
          <w:rtl/>
        </w:rPr>
        <w:t xml:space="preserve"> با ا</w:t>
      </w:r>
      <w:r w:rsidR="00DA7B37" w:rsidRPr="00733691">
        <w:rPr>
          <w:rFonts w:ascii="IRLotus" w:hAnsi="IRLotus" w:cs="B Nazanin"/>
          <w:rtl/>
        </w:rPr>
        <w:t>ی</w:t>
      </w:r>
      <w:r w:rsidR="009475DD" w:rsidRPr="00733691">
        <w:rPr>
          <w:rFonts w:ascii="IRLotus" w:hAnsi="IRLotus" w:cs="B Nazanin"/>
          <w:rtl/>
        </w:rPr>
        <w:t>ن اشارات بر آ</w:t>
      </w:r>
      <w:r w:rsidR="006611AB" w:rsidRPr="00733691">
        <w:rPr>
          <w:rFonts w:ascii="IRLotus" w:hAnsi="IRLotus" w:cs="B Nazanin"/>
          <w:rtl/>
        </w:rPr>
        <w:t>ن است تا نشان دهد كه</w:t>
      </w:r>
      <w:r w:rsidR="00626B35" w:rsidRPr="00733691">
        <w:rPr>
          <w:rFonts w:ascii="IRLotus" w:hAnsi="IRLotus" w:cs="B Nazanin"/>
          <w:rtl/>
        </w:rPr>
        <w:t xml:space="preserve"> قافیه از نظر موسیق</w:t>
      </w:r>
      <w:r w:rsidR="006611AB" w:rsidRPr="00733691">
        <w:rPr>
          <w:rFonts w:ascii="IRLotus" w:hAnsi="IRLotus" w:cs="B Nazanin"/>
          <w:rtl/>
        </w:rPr>
        <w:t>ا</w:t>
      </w:r>
      <w:r w:rsidR="00DA7B37" w:rsidRPr="00733691">
        <w:rPr>
          <w:rFonts w:ascii="IRLotus" w:hAnsi="IRLotus" w:cs="B Nazanin"/>
          <w:rtl/>
        </w:rPr>
        <w:t>ی</w:t>
      </w:r>
      <w:r w:rsidR="00626B35" w:rsidRPr="00733691">
        <w:rPr>
          <w:rFonts w:ascii="IRLotus" w:hAnsi="IRLotus" w:cs="B Nazanin"/>
          <w:rtl/>
        </w:rPr>
        <w:t>ی و محتوا</w:t>
      </w:r>
      <w:r w:rsidR="00DA7B37" w:rsidRPr="00733691">
        <w:rPr>
          <w:rFonts w:ascii="IRLotus" w:hAnsi="IRLotus" w:cs="B Nazanin"/>
          <w:rtl/>
        </w:rPr>
        <w:t>یی</w:t>
      </w:r>
      <w:r w:rsidR="00626B35" w:rsidRPr="00733691">
        <w:rPr>
          <w:rFonts w:ascii="IRLotus" w:hAnsi="IRLotus" w:cs="B Nazanin"/>
          <w:rtl/>
        </w:rPr>
        <w:t xml:space="preserve"> </w:t>
      </w:r>
      <w:r w:rsidR="00377A37" w:rsidRPr="00733691">
        <w:rPr>
          <w:rFonts w:ascii="IRLotus" w:hAnsi="IRLotus" w:cs="B Nazanin"/>
          <w:rtl/>
        </w:rPr>
        <w:t>با</w:t>
      </w:r>
      <w:r w:rsidR="00DA7B37" w:rsidRPr="00733691">
        <w:rPr>
          <w:rFonts w:ascii="IRLotus" w:hAnsi="IRLotus" w:cs="B Nazanin"/>
          <w:rtl/>
        </w:rPr>
        <w:t>ی</w:t>
      </w:r>
      <w:r w:rsidR="00377A37" w:rsidRPr="00733691">
        <w:rPr>
          <w:rFonts w:ascii="IRLotus" w:hAnsi="IRLotus" w:cs="B Nazanin"/>
          <w:rtl/>
        </w:rPr>
        <w:t xml:space="preserve">د </w:t>
      </w:r>
      <w:r w:rsidR="00626B35" w:rsidRPr="00733691">
        <w:rPr>
          <w:rFonts w:ascii="IRLotus" w:hAnsi="IRLotus" w:cs="B Nazanin"/>
          <w:rtl/>
        </w:rPr>
        <w:t>با مفهوم شعر تناسب داشته باشد</w:t>
      </w:r>
      <w:r w:rsidR="00D30E57" w:rsidRPr="00733691">
        <w:rPr>
          <w:rFonts w:ascii="IRLotus" w:hAnsi="IRLotus" w:cs="B Nazanin"/>
          <w:rtl/>
        </w:rPr>
        <w:t xml:space="preserve"> و </w:t>
      </w:r>
      <w:r w:rsidR="00626B35" w:rsidRPr="00733691">
        <w:rPr>
          <w:rFonts w:ascii="IRLotus" w:hAnsi="IRLotus" w:cs="B Nazanin"/>
          <w:rtl/>
        </w:rPr>
        <w:t>رعایت این تناسب موجب تقویت معنا و مفهوم شعر می‌شود</w:t>
      </w:r>
      <w:r w:rsidR="006611AB" w:rsidRPr="00733691">
        <w:rPr>
          <w:rFonts w:ascii="IRLotus" w:hAnsi="IRLotus" w:cs="B Nazanin"/>
          <w:rtl/>
        </w:rPr>
        <w:t>.</w:t>
      </w:r>
    </w:p>
    <w:p w14:paraId="41A8C9A8" w14:textId="069AD2E3" w:rsidR="004639B2" w:rsidRPr="00733691" w:rsidRDefault="00DB084E" w:rsidP="005012F8">
      <w:pPr>
        <w:pStyle w:val="a"/>
        <w:tabs>
          <w:tab w:val="left" w:pos="6210"/>
        </w:tabs>
        <w:bidi/>
        <w:spacing w:after="0" w:line="240" w:lineRule="auto"/>
        <w:ind w:firstLine="288"/>
        <w:jc w:val="both"/>
        <w:rPr>
          <w:rFonts w:ascii="IRLotus" w:hAnsi="IRLotus" w:cs="B Nazanin"/>
          <w:rtl/>
        </w:rPr>
      </w:pPr>
      <w:r w:rsidRPr="00733691">
        <w:rPr>
          <w:rFonts w:ascii="IRLotus" w:hAnsi="IRLotus" w:cs="B Nazanin"/>
          <w:rtl/>
        </w:rPr>
        <w:t>سرانجام</w:t>
      </w:r>
      <w:r w:rsidR="00241607" w:rsidRPr="00733691">
        <w:rPr>
          <w:rFonts w:ascii="IRLotus" w:hAnsi="IRLotus" w:cs="B Nazanin"/>
          <w:rtl/>
        </w:rPr>
        <w:t>،</w:t>
      </w:r>
      <w:r w:rsidRPr="00733691">
        <w:rPr>
          <w:rFonts w:ascii="IRLotus" w:hAnsi="IRLotus" w:cs="B Nazanin"/>
          <w:rtl/>
        </w:rPr>
        <w:t xml:space="preserve"> </w:t>
      </w:r>
      <w:r w:rsidR="0056024A" w:rsidRPr="00733691">
        <w:rPr>
          <w:rFonts w:ascii="IRLotus" w:hAnsi="IRLotus" w:cs="B Nazanin"/>
          <w:rtl/>
        </w:rPr>
        <w:t>تمام</w:t>
      </w:r>
      <w:r w:rsidR="00DA7B37" w:rsidRPr="00733691">
        <w:rPr>
          <w:rFonts w:ascii="IRLotus" w:hAnsi="IRLotus" w:cs="B Nazanin"/>
          <w:rtl/>
        </w:rPr>
        <w:t>ی</w:t>
      </w:r>
      <w:r w:rsidR="0056024A" w:rsidRPr="00733691">
        <w:rPr>
          <w:rFonts w:ascii="IRLotus" w:hAnsi="IRLotus" w:cs="B Nazanin"/>
          <w:rtl/>
        </w:rPr>
        <w:t xml:space="preserve"> ا</w:t>
      </w:r>
      <w:r w:rsidR="00DA7B37" w:rsidRPr="00733691">
        <w:rPr>
          <w:rFonts w:ascii="IRLotus" w:hAnsi="IRLotus" w:cs="B Nazanin"/>
          <w:rtl/>
        </w:rPr>
        <w:t>ی</w:t>
      </w:r>
      <w:r w:rsidR="0056024A" w:rsidRPr="00733691">
        <w:rPr>
          <w:rFonts w:ascii="IRLotus" w:hAnsi="IRLotus" w:cs="B Nazanin"/>
          <w:rtl/>
        </w:rPr>
        <w:t>ن عوامل</w:t>
      </w:r>
      <w:r w:rsidR="009475DD" w:rsidRPr="00733691">
        <w:rPr>
          <w:rFonts w:ascii="IRLotus" w:hAnsi="IRLotus" w:cs="B Nazanin"/>
          <w:rtl/>
        </w:rPr>
        <w:t xml:space="preserve"> </w:t>
      </w:r>
      <w:r w:rsidR="0056024A" w:rsidRPr="00733691">
        <w:rPr>
          <w:rFonts w:ascii="IRLotus" w:hAnsi="IRLotus" w:cs="B Nazanin"/>
          <w:rtl/>
        </w:rPr>
        <w:t>در پ</w:t>
      </w:r>
      <w:r w:rsidR="00DA7B37" w:rsidRPr="00733691">
        <w:rPr>
          <w:rFonts w:ascii="IRLotus" w:hAnsi="IRLotus" w:cs="B Nazanin"/>
          <w:rtl/>
        </w:rPr>
        <w:t>ی</w:t>
      </w:r>
      <w:r w:rsidR="0056024A" w:rsidRPr="00733691">
        <w:rPr>
          <w:rFonts w:ascii="IRLotus" w:hAnsi="IRLotus" w:cs="B Nazanin"/>
          <w:rtl/>
        </w:rPr>
        <w:t>وند با آهنگ و لحن شعر</w:t>
      </w:r>
      <w:r w:rsidR="00241607" w:rsidRPr="00733691">
        <w:rPr>
          <w:rFonts w:ascii="IRLotus" w:hAnsi="IRLotus" w:cs="B Nazanin"/>
          <w:rtl/>
        </w:rPr>
        <w:t>ن</w:t>
      </w:r>
      <w:r w:rsidRPr="00733691">
        <w:rPr>
          <w:rFonts w:ascii="IRLotus" w:hAnsi="IRLotus" w:cs="B Nazanin"/>
          <w:rtl/>
        </w:rPr>
        <w:t>د كه با</w:t>
      </w:r>
      <w:r w:rsidR="00DA7B37" w:rsidRPr="00733691">
        <w:rPr>
          <w:rFonts w:ascii="IRLotus" w:hAnsi="IRLotus" w:cs="B Nazanin"/>
          <w:rtl/>
        </w:rPr>
        <w:t>ی</w:t>
      </w:r>
      <w:r w:rsidRPr="00733691">
        <w:rPr>
          <w:rFonts w:ascii="IRLotus" w:hAnsi="IRLotus" w:cs="B Nazanin"/>
          <w:rtl/>
        </w:rPr>
        <w:t xml:space="preserve">د در خدمت تناسب باشند: </w:t>
      </w:r>
      <w:r w:rsidR="005012F8">
        <w:rPr>
          <w:rFonts w:ascii="IRLotus" w:hAnsi="IRLotus" w:cs="B Nazanin" w:hint="cs"/>
          <w:rtl/>
        </w:rPr>
        <w:t>«</w:t>
      </w:r>
      <w:r w:rsidR="00A72109" w:rsidRPr="00733691">
        <w:rPr>
          <w:rFonts w:ascii="IRLotus" w:hAnsi="IRLotus" w:cs="B Nazanin"/>
          <w:rtl/>
        </w:rPr>
        <w:t>نغم</w:t>
      </w:r>
      <w:r w:rsidR="00BE3B91" w:rsidRPr="00733691">
        <w:rPr>
          <w:rFonts w:ascii="IRLotus" w:hAnsi="IRLotus" w:cs="B Nazanin"/>
          <w:rtl/>
        </w:rPr>
        <w:t>ۀ</w:t>
      </w:r>
      <w:r w:rsidR="00A72109" w:rsidRPr="00733691">
        <w:rPr>
          <w:rFonts w:ascii="IRLotus" w:hAnsi="IRLotus" w:cs="B Nazanin"/>
          <w:rtl/>
        </w:rPr>
        <w:t xml:space="preserve"> حروف، بافت شعر و هماهنگی کلمات و تکیه‌ها و سکوت‌ها و موسیقی داخلی ابیات می‌تواند آهنگ و لحنی مناسب مقام از همان بحر و دستگاه برآورد. چنان‌که </w:t>
      </w:r>
      <w:r w:rsidR="004639B2" w:rsidRPr="00733691">
        <w:rPr>
          <w:rFonts w:ascii="IRLotus" w:hAnsi="IRLotus" w:cs="B Nazanin"/>
          <w:rtl/>
        </w:rPr>
        <w:t xml:space="preserve">در </w:t>
      </w:r>
      <w:r w:rsidR="00A72109" w:rsidRPr="00733691">
        <w:rPr>
          <w:rFonts w:ascii="IRLotus" w:hAnsi="IRLotus" w:cs="B Nazanin"/>
          <w:rtl/>
        </w:rPr>
        <w:t>قصید</w:t>
      </w:r>
      <w:r w:rsidR="00BE3B91" w:rsidRPr="00733691">
        <w:rPr>
          <w:rFonts w:ascii="IRLotus" w:hAnsi="IRLotus" w:cs="B Nazanin"/>
          <w:rtl/>
        </w:rPr>
        <w:t>ۀ</w:t>
      </w:r>
      <w:r w:rsidR="00A72109" w:rsidRPr="00733691">
        <w:rPr>
          <w:rFonts w:ascii="IRLotus" w:hAnsi="IRLotus" w:cs="B Nazanin"/>
          <w:rtl/>
        </w:rPr>
        <w:t xml:space="preserve"> فرخی گاه بیت مطلع بر اثر غلب</w:t>
      </w:r>
      <w:r w:rsidR="00BE3B91" w:rsidRPr="00733691">
        <w:rPr>
          <w:rFonts w:ascii="IRLotus" w:hAnsi="IRLotus" w:cs="B Nazanin"/>
          <w:rtl/>
        </w:rPr>
        <w:t>ۀ</w:t>
      </w:r>
      <w:r w:rsidR="00A72109" w:rsidRPr="00733691">
        <w:rPr>
          <w:rFonts w:ascii="IRLotus" w:hAnsi="IRLotus" w:cs="B Nazanin"/>
          <w:rtl/>
        </w:rPr>
        <w:t xml:space="preserve"> هجاهای بلند آهنگی غمگین به خود گرفته و گاه با افزونی هجاهای ک</w:t>
      </w:r>
      <w:r w:rsidR="00CD2389" w:rsidRPr="00733691">
        <w:rPr>
          <w:rFonts w:ascii="IRLotus" w:hAnsi="IRLotus" w:cs="B Nazanin"/>
          <w:rtl/>
        </w:rPr>
        <w:t>وتاه لحنی مضطرب و شتاب‌زده دارد</w:t>
      </w:r>
      <w:r w:rsidR="005012F8">
        <w:rPr>
          <w:rFonts w:ascii="IRLotus" w:hAnsi="IRLotus" w:cs="B Nazanin" w:hint="cs"/>
          <w:rtl/>
        </w:rPr>
        <w:t>»</w:t>
      </w:r>
      <w:r w:rsidR="00A72109" w:rsidRPr="00733691">
        <w:rPr>
          <w:rFonts w:ascii="IRLotus" w:hAnsi="IRLotus" w:cs="B Nazanin"/>
          <w:rtl/>
        </w:rPr>
        <w:t xml:space="preserve"> (یوسفی، </w:t>
      </w:r>
      <w:r w:rsidR="00833F60" w:rsidRPr="00733691">
        <w:rPr>
          <w:rFonts w:ascii="IRLotus" w:hAnsi="IRLotus" w:cs="B Nazanin"/>
          <w:rtl/>
        </w:rPr>
        <w:t>1392</w:t>
      </w:r>
      <w:r w:rsidR="00A72109" w:rsidRPr="00733691">
        <w:rPr>
          <w:rFonts w:ascii="IRLotus" w:hAnsi="IRLotus" w:cs="B Nazanin"/>
          <w:rtl/>
        </w:rPr>
        <w:t>: 48).</w:t>
      </w:r>
      <w:r w:rsidR="00FA49B4" w:rsidRPr="00733691">
        <w:rPr>
          <w:rFonts w:ascii="IRLotus" w:hAnsi="IRLotus" w:cs="B Nazanin"/>
          <w:rtl/>
        </w:rPr>
        <w:t xml:space="preserve"> </w:t>
      </w:r>
    </w:p>
    <w:p w14:paraId="2693AC4A" w14:textId="11D48F7A" w:rsidR="00B55F07" w:rsidRPr="00733691" w:rsidRDefault="00C14813" w:rsidP="00F46955">
      <w:pPr>
        <w:pStyle w:val="a"/>
        <w:tabs>
          <w:tab w:val="left" w:pos="6210"/>
        </w:tabs>
        <w:bidi/>
        <w:spacing w:after="0" w:line="240" w:lineRule="auto"/>
        <w:ind w:firstLine="288"/>
        <w:jc w:val="both"/>
        <w:rPr>
          <w:rFonts w:ascii="IRLotus" w:hAnsi="IRLotus" w:cs="B Nazanin"/>
          <w:rtl/>
        </w:rPr>
      </w:pPr>
      <w:r w:rsidRPr="00733691">
        <w:rPr>
          <w:rFonts w:ascii="IRLotus" w:hAnsi="IRLotus" w:cs="B Nazanin"/>
          <w:rtl/>
        </w:rPr>
        <w:t>در مجموع م</w:t>
      </w:r>
      <w:r w:rsidR="00DA7B37" w:rsidRPr="00733691">
        <w:rPr>
          <w:rFonts w:ascii="IRLotus" w:hAnsi="IRLotus" w:cs="B Nazanin"/>
          <w:rtl/>
        </w:rPr>
        <w:t>ی</w:t>
      </w:r>
      <w:r w:rsidRPr="00733691">
        <w:rPr>
          <w:rFonts w:ascii="IRLotus" w:hAnsi="IRLotus" w:cs="B Nazanin"/>
          <w:rtl/>
        </w:rPr>
        <w:t>‌توان گفت،</w:t>
      </w:r>
      <w:r w:rsidR="005A5470" w:rsidRPr="00733691">
        <w:rPr>
          <w:rFonts w:ascii="IRLotus" w:hAnsi="IRLotus" w:cs="B Nazanin"/>
          <w:rtl/>
        </w:rPr>
        <w:t xml:space="preserve"> </w:t>
      </w:r>
      <w:r w:rsidR="00DA7B37" w:rsidRPr="00733691">
        <w:rPr>
          <w:rFonts w:ascii="IRLotus" w:hAnsi="IRLotus" w:cs="B Nazanin"/>
          <w:rtl/>
        </w:rPr>
        <w:t>ی</w:t>
      </w:r>
      <w:r w:rsidR="005A5470" w:rsidRPr="00733691">
        <w:rPr>
          <w:rFonts w:ascii="IRLotus" w:hAnsi="IRLotus" w:cs="B Nazanin"/>
          <w:rtl/>
        </w:rPr>
        <w:t>وسف</w:t>
      </w:r>
      <w:r w:rsidR="00DA7B37" w:rsidRPr="00733691">
        <w:rPr>
          <w:rFonts w:ascii="IRLotus" w:hAnsi="IRLotus" w:cs="B Nazanin"/>
          <w:rtl/>
        </w:rPr>
        <w:t>ی</w:t>
      </w:r>
      <w:r w:rsidR="005A5470" w:rsidRPr="00733691">
        <w:rPr>
          <w:rFonts w:ascii="IRLotus" w:hAnsi="IRLotus" w:cs="B Nazanin"/>
          <w:rtl/>
        </w:rPr>
        <w:t xml:space="preserve"> </w:t>
      </w:r>
      <w:r w:rsidR="00812C5D" w:rsidRPr="00733691">
        <w:rPr>
          <w:rFonts w:ascii="IRLotus" w:hAnsi="IRLotus" w:cs="B Nazanin"/>
          <w:rtl/>
        </w:rPr>
        <w:t xml:space="preserve">در مقام نظر، </w:t>
      </w:r>
      <w:r w:rsidR="005A5470" w:rsidRPr="00733691">
        <w:rPr>
          <w:rFonts w:ascii="IRLotus" w:hAnsi="IRLotus" w:cs="B Nazanin"/>
          <w:rtl/>
        </w:rPr>
        <w:t>در پ</w:t>
      </w:r>
      <w:r w:rsidR="00DA7B37" w:rsidRPr="00733691">
        <w:rPr>
          <w:rFonts w:ascii="IRLotus" w:hAnsi="IRLotus" w:cs="B Nazanin"/>
          <w:rtl/>
        </w:rPr>
        <w:t>ی</w:t>
      </w:r>
      <w:r w:rsidR="005A5470" w:rsidRPr="00733691">
        <w:rPr>
          <w:rFonts w:ascii="IRLotus" w:hAnsi="IRLotus" w:cs="B Nazanin"/>
          <w:rtl/>
        </w:rPr>
        <w:t xml:space="preserve"> تناسب ا</w:t>
      </w:r>
      <w:r w:rsidR="00DA7B37" w:rsidRPr="00733691">
        <w:rPr>
          <w:rFonts w:ascii="IRLotus" w:hAnsi="IRLotus" w:cs="B Nazanin"/>
          <w:rtl/>
        </w:rPr>
        <w:t>ی</w:t>
      </w:r>
      <w:r w:rsidR="005A5470" w:rsidRPr="00733691">
        <w:rPr>
          <w:rFonts w:ascii="IRLotus" w:hAnsi="IRLotus" w:cs="B Nazanin"/>
          <w:rtl/>
        </w:rPr>
        <w:t>ن عناصر صور</w:t>
      </w:r>
      <w:r w:rsidR="00DA7B37" w:rsidRPr="00733691">
        <w:rPr>
          <w:rFonts w:ascii="IRLotus" w:hAnsi="IRLotus" w:cs="B Nazanin"/>
          <w:rtl/>
        </w:rPr>
        <w:t>ی</w:t>
      </w:r>
      <w:r w:rsidR="005A5470" w:rsidRPr="00733691">
        <w:rPr>
          <w:rFonts w:ascii="IRLotus" w:hAnsi="IRLotus" w:cs="B Nazanin"/>
          <w:rtl/>
        </w:rPr>
        <w:t xml:space="preserve"> با معنا و محتواست</w:t>
      </w:r>
      <w:r w:rsidR="003F766A" w:rsidRPr="00733691">
        <w:rPr>
          <w:rFonts w:ascii="IRLotus" w:hAnsi="IRLotus" w:cs="B Nazanin"/>
          <w:rtl/>
        </w:rPr>
        <w:t xml:space="preserve"> (رنجبر، 1397</w:t>
      </w:r>
      <w:r w:rsidR="00E11A36" w:rsidRPr="00733691">
        <w:rPr>
          <w:rFonts w:ascii="IRLotus" w:hAnsi="IRLotus" w:cs="B Nazanin"/>
          <w:rtl/>
        </w:rPr>
        <w:t>:</w:t>
      </w:r>
      <w:r w:rsidR="003F766A" w:rsidRPr="00733691">
        <w:rPr>
          <w:rFonts w:ascii="IRLotus" w:hAnsi="IRLotus" w:cs="B Nazanin"/>
          <w:rtl/>
        </w:rPr>
        <w:t xml:space="preserve"> 78)</w:t>
      </w:r>
      <w:r w:rsidR="005A5470" w:rsidRPr="00733691">
        <w:rPr>
          <w:rFonts w:ascii="IRLotus" w:hAnsi="IRLotus" w:cs="B Nazanin"/>
          <w:rtl/>
        </w:rPr>
        <w:t xml:space="preserve"> ا</w:t>
      </w:r>
      <w:r w:rsidR="003F766A" w:rsidRPr="00733691">
        <w:rPr>
          <w:rFonts w:ascii="IRLotus" w:hAnsi="IRLotus" w:cs="B Nazanin"/>
          <w:rtl/>
        </w:rPr>
        <w:t>ما عناصر معنا</w:t>
      </w:r>
      <w:r w:rsidR="00DA7B37" w:rsidRPr="00733691">
        <w:rPr>
          <w:rFonts w:ascii="IRLotus" w:hAnsi="IRLotus" w:cs="B Nazanin"/>
          <w:rtl/>
        </w:rPr>
        <w:t>یی</w:t>
      </w:r>
      <w:r w:rsidR="003F766A" w:rsidRPr="00733691">
        <w:rPr>
          <w:rFonts w:ascii="IRLotus" w:hAnsi="IRLotus" w:cs="B Nazanin"/>
          <w:rtl/>
        </w:rPr>
        <w:t xml:space="preserve"> و محتوا</w:t>
      </w:r>
      <w:r w:rsidR="00DA7B37" w:rsidRPr="00733691">
        <w:rPr>
          <w:rFonts w:ascii="IRLotus" w:hAnsi="IRLotus" w:cs="B Nazanin"/>
          <w:rtl/>
        </w:rPr>
        <w:t>یی</w:t>
      </w:r>
      <w:r w:rsidR="00C94137" w:rsidRPr="00733691">
        <w:rPr>
          <w:rFonts w:ascii="IRLotus" w:hAnsi="IRLotus" w:cs="B Nazanin"/>
          <w:rtl/>
        </w:rPr>
        <w:t>،</w:t>
      </w:r>
      <w:r w:rsidR="003F766A" w:rsidRPr="00733691">
        <w:rPr>
          <w:rFonts w:ascii="IRLotus" w:hAnsi="IRLotus" w:cs="B Nazanin"/>
          <w:rtl/>
        </w:rPr>
        <w:t xml:space="preserve"> در عمل</w:t>
      </w:r>
      <w:r w:rsidR="00C94137" w:rsidRPr="00733691">
        <w:rPr>
          <w:rFonts w:ascii="IRLotus" w:hAnsi="IRLotus" w:cs="B Nazanin"/>
          <w:rtl/>
        </w:rPr>
        <w:t>، نزد و</w:t>
      </w:r>
      <w:r w:rsidR="00DA7B37" w:rsidRPr="00733691">
        <w:rPr>
          <w:rFonts w:ascii="IRLotus" w:hAnsi="IRLotus" w:cs="B Nazanin"/>
          <w:rtl/>
        </w:rPr>
        <w:t>ی</w:t>
      </w:r>
      <w:r w:rsidR="00C94137" w:rsidRPr="00733691">
        <w:rPr>
          <w:rFonts w:ascii="IRLotus" w:hAnsi="IRLotus" w:cs="B Nazanin"/>
          <w:rtl/>
        </w:rPr>
        <w:t xml:space="preserve"> وزن ب</w:t>
      </w:r>
      <w:r w:rsidR="00DA7B37" w:rsidRPr="00733691">
        <w:rPr>
          <w:rFonts w:ascii="IRLotus" w:hAnsi="IRLotus" w:cs="B Nazanin"/>
          <w:rtl/>
        </w:rPr>
        <w:t>ی</w:t>
      </w:r>
      <w:r w:rsidR="00C94137" w:rsidRPr="00733691">
        <w:rPr>
          <w:rFonts w:ascii="IRLotus" w:hAnsi="IRLotus" w:cs="B Nazanin"/>
          <w:rtl/>
        </w:rPr>
        <w:t>شتر</w:t>
      </w:r>
      <w:r w:rsidR="00DA7B37" w:rsidRPr="00733691">
        <w:rPr>
          <w:rFonts w:ascii="IRLotus" w:hAnsi="IRLotus" w:cs="B Nazanin"/>
          <w:rtl/>
        </w:rPr>
        <w:t>ی</w:t>
      </w:r>
      <w:r w:rsidR="00C94137" w:rsidRPr="00733691">
        <w:rPr>
          <w:rFonts w:ascii="IRLotus" w:hAnsi="IRLotus" w:cs="B Nazanin"/>
          <w:rtl/>
        </w:rPr>
        <w:t xml:space="preserve"> دار</w:t>
      </w:r>
      <w:r w:rsidR="00812C5D" w:rsidRPr="00733691">
        <w:rPr>
          <w:rFonts w:ascii="IRLotus" w:hAnsi="IRLotus" w:cs="B Nazanin"/>
          <w:rtl/>
        </w:rPr>
        <w:t>ن</w:t>
      </w:r>
      <w:r w:rsidR="00C94137" w:rsidRPr="00733691">
        <w:rPr>
          <w:rFonts w:ascii="IRLotus" w:hAnsi="IRLotus" w:cs="B Nazanin"/>
          <w:rtl/>
        </w:rPr>
        <w:t>د.</w:t>
      </w:r>
      <w:r w:rsidR="00A949B9" w:rsidRPr="00733691">
        <w:rPr>
          <w:rFonts w:ascii="IRLotus" w:hAnsi="IRLotus" w:cs="B Nazanin"/>
          <w:rtl/>
        </w:rPr>
        <w:t xml:space="preserve"> مثلاً </w:t>
      </w:r>
      <w:r w:rsidR="00A73C19" w:rsidRPr="00733691">
        <w:rPr>
          <w:rFonts w:ascii="IRLotus" w:hAnsi="IRLotus" w:cs="B Nazanin"/>
          <w:rtl/>
        </w:rPr>
        <w:t>و</w:t>
      </w:r>
      <w:r w:rsidR="00DA7B37" w:rsidRPr="00733691">
        <w:rPr>
          <w:rFonts w:ascii="IRLotus" w:hAnsi="IRLotus" w:cs="B Nazanin"/>
          <w:rtl/>
        </w:rPr>
        <w:t>ی</w:t>
      </w:r>
      <w:r w:rsidR="00A73C19" w:rsidRPr="00733691">
        <w:rPr>
          <w:rFonts w:ascii="IRLotus" w:hAnsi="IRLotus" w:cs="B Nazanin"/>
          <w:rtl/>
        </w:rPr>
        <w:t xml:space="preserve"> </w:t>
      </w:r>
      <w:r w:rsidR="00A949B9" w:rsidRPr="00733691">
        <w:rPr>
          <w:rFonts w:ascii="IRLotus" w:hAnsi="IRLotus" w:cs="B Nazanin"/>
          <w:rtl/>
        </w:rPr>
        <w:t>موسیقی کلام را ب</w:t>
      </w:r>
      <w:r w:rsidR="00DA7B37" w:rsidRPr="00733691">
        <w:rPr>
          <w:rFonts w:ascii="IRLotus" w:hAnsi="IRLotus" w:cs="B Nazanin"/>
          <w:rtl/>
        </w:rPr>
        <w:t>ی</w:t>
      </w:r>
      <w:r w:rsidR="00A949B9" w:rsidRPr="00733691">
        <w:rPr>
          <w:rFonts w:ascii="IRLotus" w:hAnsi="IRLotus" w:cs="B Nazanin"/>
          <w:rtl/>
        </w:rPr>
        <w:t>ش از آنكه از منظر ویژگی‌های فرمی بررسی کند</w:t>
      </w:r>
      <w:r w:rsidR="00241607" w:rsidRPr="00733691">
        <w:rPr>
          <w:rFonts w:ascii="IRLotus" w:hAnsi="IRLotus" w:cs="B Nazanin"/>
          <w:rtl/>
        </w:rPr>
        <w:t>،</w:t>
      </w:r>
      <w:r w:rsidR="00A949B9" w:rsidRPr="00733691">
        <w:rPr>
          <w:rFonts w:ascii="IRLotus" w:hAnsi="IRLotus" w:cs="B Nazanin"/>
          <w:rtl/>
        </w:rPr>
        <w:t xml:space="preserve"> از منظر ویژگی‌های محتوایی بررسی می‌کند؛ </w:t>
      </w:r>
      <w:r w:rsidR="00DA7B37" w:rsidRPr="00733691">
        <w:rPr>
          <w:rFonts w:ascii="IRLotus" w:hAnsi="IRLotus" w:cs="B Nazanin"/>
          <w:rtl/>
        </w:rPr>
        <w:t>ی</w:t>
      </w:r>
      <w:r w:rsidR="00A949B9" w:rsidRPr="00733691">
        <w:rPr>
          <w:rFonts w:ascii="IRLotus" w:hAnsi="IRLotus" w:cs="B Nazanin"/>
          <w:rtl/>
        </w:rPr>
        <w:t>عن</w:t>
      </w:r>
      <w:r w:rsidR="00DA7B37" w:rsidRPr="00733691">
        <w:rPr>
          <w:rFonts w:ascii="IRLotus" w:hAnsi="IRLotus" w:cs="B Nazanin"/>
          <w:rtl/>
        </w:rPr>
        <w:t>ی</w:t>
      </w:r>
      <w:r w:rsidR="00A949B9" w:rsidRPr="00733691">
        <w:rPr>
          <w:rFonts w:ascii="IRLotus" w:hAnsi="IRLotus" w:cs="B Nazanin"/>
          <w:rtl/>
        </w:rPr>
        <w:t xml:space="preserve"> تحل</w:t>
      </w:r>
      <w:r w:rsidR="00DA7B37" w:rsidRPr="00733691">
        <w:rPr>
          <w:rFonts w:ascii="IRLotus" w:hAnsi="IRLotus" w:cs="B Nazanin"/>
          <w:rtl/>
        </w:rPr>
        <w:t>ی</w:t>
      </w:r>
      <w:r w:rsidR="00A949B9" w:rsidRPr="00733691">
        <w:rPr>
          <w:rFonts w:ascii="IRLotus" w:hAnsi="IRLotus" w:cs="B Nazanin"/>
          <w:rtl/>
        </w:rPr>
        <w:t>ل وی از موسیقی یک شعر بیشتر در برگیرند</w:t>
      </w:r>
      <w:r w:rsidR="00BE3B91" w:rsidRPr="00733691">
        <w:rPr>
          <w:rFonts w:ascii="IRLotus" w:hAnsi="IRLotus" w:cs="B Nazanin"/>
          <w:rtl/>
        </w:rPr>
        <w:t>ۀ</w:t>
      </w:r>
      <w:r w:rsidR="00A949B9" w:rsidRPr="00733691">
        <w:rPr>
          <w:rFonts w:ascii="IRLotus" w:hAnsi="IRLotus" w:cs="B Nazanin"/>
          <w:rtl/>
        </w:rPr>
        <w:t xml:space="preserve"> معان</w:t>
      </w:r>
      <w:r w:rsidR="00DA7B37" w:rsidRPr="00733691">
        <w:rPr>
          <w:rFonts w:ascii="IRLotus" w:hAnsi="IRLotus" w:cs="B Nazanin"/>
          <w:rtl/>
        </w:rPr>
        <w:t>ی</w:t>
      </w:r>
      <w:r w:rsidR="00A949B9" w:rsidRPr="00733691">
        <w:rPr>
          <w:rFonts w:ascii="IRLotus" w:hAnsi="IRLotus" w:cs="B Nazanin"/>
          <w:rtl/>
        </w:rPr>
        <w:t xml:space="preserve"> به‌کار رفته در شعر است</w:t>
      </w:r>
      <w:r w:rsidR="0041481C" w:rsidRPr="00733691">
        <w:rPr>
          <w:rFonts w:ascii="IRLotus" w:hAnsi="IRLotus" w:cs="B Nazanin"/>
          <w:rtl/>
        </w:rPr>
        <w:t>. اگر هم گاه از و</w:t>
      </w:r>
      <w:r w:rsidR="00DA7B37" w:rsidRPr="00733691">
        <w:rPr>
          <w:rFonts w:ascii="IRLotus" w:hAnsi="IRLotus" w:cs="B Nazanin"/>
          <w:rtl/>
        </w:rPr>
        <w:t>ی</w:t>
      </w:r>
      <w:r w:rsidR="0041481C" w:rsidRPr="00733691">
        <w:rPr>
          <w:rFonts w:ascii="IRLotus" w:hAnsi="IRLotus" w:cs="B Nazanin"/>
          <w:rtl/>
        </w:rPr>
        <w:t>ژ</w:t>
      </w:r>
      <w:r w:rsidR="00A949B9" w:rsidRPr="00733691">
        <w:rPr>
          <w:rFonts w:ascii="IRLotus" w:hAnsi="IRLotus" w:cs="B Nazanin"/>
          <w:rtl/>
        </w:rPr>
        <w:t>گ</w:t>
      </w:r>
      <w:r w:rsidR="00DA7B37" w:rsidRPr="00733691">
        <w:rPr>
          <w:rFonts w:ascii="IRLotus" w:hAnsi="IRLotus" w:cs="B Nazanin"/>
          <w:rtl/>
        </w:rPr>
        <w:t>ی</w:t>
      </w:r>
      <w:r w:rsidR="00A949B9" w:rsidRPr="00733691">
        <w:rPr>
          <w:rFonts w:ascii="IRLotus" w:hAnsi="IRLotus" w:cs="B Nazanin"/>
          <w:rtl/>
        </w:rPr>
        <w:t>‌ها</w:t>
      </w:r>
      <w:r w:rsidR="00DA7B37" w:rsidRPr="00733691">
        <w:rPr>
          <w:rFonts w:ascii="IRLotus" w:hAnsi="IRLotus" w:cs="B Nazanin"/>
          <w:rtl/>
        </w:rPr>
        <w:t>یی</w:t>
      </w:r>
      <w:r w:rsidR="00A949B9" w:rsidRPr="00733691">
        <w:rPr>
          <w:rFonts w:ascii="IRLotus" w:hAnsi="IRLotus" w:cs="B Nazanin"/>
          <w:rtl/>
        </w:rPr>
        <w:t xml:space="preserve"> </w:t>
      </w:r>
      <w:r w:rsidR="0041481C" w:rsidRPr="00733691">
        <w:rPr>
          <w:rFonts w:ascii="IRLotus" w:hAnsi="IRLotus" w:cs="B Nazanin"/>
          <w:rtl/>
        </w:rPr>
        <w:t>فرم</w:t>
      </w:r>
      <w:r w:rsidR="00DA7B37" w:rsidRPr="00733691">
        <w:rPr>
          <w:rFonts w:ascii="IRLotus" w:hAnsi="IRLotus" w:cs="B Nazanin"/>
          <w:rtl/>
        </w:rPr>
        <w:t>ی</w:t>
      </w:r>
      <w:r w:rsidR="0041481C" w:rsidRPr="00733691">
        <w:rPr>
          <w:rFonts w:ascii="IRLotus" w:hAnsi="IRLotus" w:cs="B Nazanin"/>
          <w:rtl/>
        </w:rPr>
        <w:t xml:space="preserve"> و زبان</w:t>
      </w:r>
      <w:r w:rsidR="00DA7B37" w:rsidRPr="00733691">
        <w:rPr>
          <w:rFonts w:ascii="IRLotus" w:hAnsi="IRLotus" w:cs="B Nazanin"/>
          <w:rtl/>
        </w:rPr>
        <w:t>ی</w:t>
      </w:r>
      <w:r w:rsidR="0041481C" w:rsidRPr="00733691">
        <w:rPr>
          <w:rFonts w:ascii="IRLotus" w:hAnsi="IRLotus" w:cs="B Nazanin"/>
          <w:rtl/>
        </w:rPr>
        <w:t xml:space="preserve"> همچون بلند</w:t>
      </w:r>
      <w:r w:rsidR="00DA7B37" w:rsidRPr="00733691">
        <w:rPr>
          <w:rFonts w:ascii="IRLotus" w:hAnsi="IRLotus" w:cs="B Nazanin"/>
          <w:rtl/>
        </w:rPr>
        <w:t>ی</w:t>
      </w:r>
      <w:r w:rsidR="0041481C" w:rsidRPr="00733691">
        <w:rPr>
          <w:rFonts w:ascii="IRLotus" w:hAnsi="IRLotus" w:cs="B Nazanin"/>
          <w:rtl/>
        </w:rPr>
        <w:t xml:space="preserve"> و كوتاه</w:t>
      </w:r>
      <w:r w:rsidR="00DA7B37" w:rsidRPr="00733691">
        <w:rPr>
          <w:rFonts w:ascii="IRLotus" w:hAnsi="IRLotus" w:cs="B Nazanin"/>
          <w:rtl/>
        </w:rPr>
        <w:t>ی</w:t>
      </w:r>
      <w:r w:rsidR="0041481C" w:rsidRPr="00733691">
        <w:rPr>
          <w:rFonts w:ascii="IRLotus" w:hAnsi="IRLotus" w:cs="B Nazanin"/>
          <w:rtl/>
        </w:rPr>
        <w:t xml:space="preserve"> هجاها سخن م</w:t>
      </w:r>
      <w:r w:rsidR="00DA7B37" w:rsidRPr="00733691">
        <w:rPr>
          <w:rFonts w:ascii="IRLotus" w:hAnsi="IRLotus" w:cs="B Nazanin"/>
          <w:rtl/>
        </w:rPr>
        <w:t>ی</w:t>
      </w:r>
      <w:r w:rsidR="0041481C" w:rsidRPr="00733691">
        <w:rPr>
          <w:rFonts w:ascii="IRLotus" w:hAnsi="IRLotus" w:cs="B Nazanin"/>
          <w:rtl/>
        </w:rPr>
        <w:t>‌گو</w:t>
      </w:r>
      <w:r w:rsidR="00DA7B37" w:rsidRPr="00733691">
        <w:rPr>
          <w:rFonts w:ascii="IRLotus" w:hAnsi="IRLotus" w:cs="B Nazanin"/>
          <w:rtl/>
        </w:rPr>
        <w:t>ی</w:t>
      </w:r>
      <w:r w:rsidR="0041481C" w:rsidRPr="00733691">
        <w:rPr>
          <w:rFonts w:ascii="IRLotus" w:hAnsi="IRLotus" w:cs="B Nazanin"/>
          <w:rtl/>
        </w:rPr>
        <w:t xml:space="preserve">د، </w:t>
      </w:r>
      <w:r w:rsidR="008B2922" w:rsidRPr="00733691">
        <w:rPr>
          <w:rFonts w:ascii="IRLotus" w:hAnsi="IRLotus" w:cs="B Nazanin"/>
          <w:rtl/>
        </w:rPr>
        <w:t>دلالت‌گر</w:t>
      </w:r>
      <w:r w:rsidR="00DA7B37" w:rsidRPr="00733691">
        <w:rPr>
          <w:rFonts w:ascii="IRLotus" w:hAnsi="IRLotus" w:cs="B Nazanin"/>
          <w:rtl/>
        </w:rPr>
        <w:t>ی</w:t>
      </w:r>
      <w:r w:rsidR="008B2922" w:rsidRPr="00733691">
        <w:rPr>
          <w:rFonts w:ascii="IRLotus" w:hAnsi="IRLotus" w:cs="B Nazanin"/>
          <w:rtl/>
        </w:rPr>
        <w:t xml:space="preserve"> آنها را پس از در</w:t>
      </w:r>
      <w:r w:rsidR="00DA7B37" w:rsidRPr="00733691">
        <w:rPr>
          <w:rFonts w:ascii="IRLotus" w:hAnsi="IRLotus" w:cs="B Nazanin"/>
          <w:rtl/>
        </w:rPr>
        <w:t>ی</w:t>
      </w:r>
      <w:r w:rsidR="008B2922" w:rsidRPr="00733691">
        <w:rPr>
          <w:rFonts w:ascii="IRLotus" w:hAnsi="IRLotus" w:cs="B Nazanin"/>
          <w:rtl/>
        </w:rPr>
        <w:t>افت معنا</w:t>
      </w:r>
      <w:r w:rsidR="00DA7B37" w:rsidRPr="00733691">
        <w:rPr>
          <w:rFonts w:ascii="IRLotus" w:hAnsi="IRLotus" w:cs="B Nazanin"/>
          <w:rtl/>
        </w:rPr>
        <w:t>ی</w:t>
      </w:r>
      <w:r w:rsidR="008B2922" w:rsidRPr="00733691">
        <w:rPr>
          <w:rFonts w:ascii="IRLotus" w:hAnsi="IRLotus" w:cs="B Nazanin"/>
          <w:rtl/>
        </w:rPr>
        <w:t xml:space="preserve"> شعر </w:t>
      </w:r>
      <w:r w:rsidR="00A73C19" w:rsidRPr="00733691">
        <w:rPr>
          <w:rFonts w:ascii="IRLotus" w:hAnsi="IRLotus" w:cs="B Nazanin"/>
          <w:rtl/>
        </w:rPr>
        <w:t>در نظر دارد</w:t>
      </w:r>
      <w:r w:rsidR="008B2922" w:rsidRPr="00733691">
        <w:rPr>
          <w:rFonts w:ascii="IRLotus" w:hAnsi="IRLotus" w:cs="B Nazanin"/>
          <w:rtl/>
        </w:rPr>
        <w:t>؛ چنان‌كه اگر شعر</w:t>
      </w:r>
      <w:r w:rsidR="00DA7B37" w:rsidRPr="00733691">
        <w:rPr>
          <w:rFonts w:ascii="IRLotus" w:hAnsi="IRLotus" w:cs="B Nazanin"/>
          <w:rtl/>
        </w:rPr>
        <w:t>ی</w:t>
      </w:r>
      <w:r w:rsidR="008B2922" w:rsidRPr="00733691">
        <w:rPr>
          <w:rFonts w:ascii="IRLotus" w:hAnsi="IRLotus" w:cs="B Nazanin"/>
          <w:rtl/>
        </w:rPr>
        <w:t xml:space="preserve"> </w:t>
      </w:r>
      <w:r w:rsidR="008B2922" w:rsidRPr="00733691">
        <w:rPr>
          <w:rFonts w:ascii="IRLotus" w:hAnsi="IRLotus" w:cs="B Nazanin"/>
          <w:b/>
          <w:bCs/>
          <w:rtl/>
        </w:rPr>
        <w:t>دربار</w:t>
      </w:r>
      <w:r w:rsidR="00BE3B91" w:rsidRPr="00733691">
        <w:rPr>
          <w:rFonts w:ascii="IRLotus" w:hAnsi="IRLotus" w:cs="B Nazanin"/>
          <w:b/>
          <w:bCs/>
          <w:rtl/>
        </w:rPr>
        <w:t>ۀ</w:t>
      </w:r>
      <w:r w:rsidR="008B2922" w:rsidRPr="00733691">
        <w:rPr>
          <w:rFonts w:ascii="IRLotus" w:hAnsi="IRLotus" w:cs="B Nazanin"/>
          <w:rtl/>
        </w:rPr>
        <w:t xml:space="preserve"> اندوه</w:t>
      </w:r>
      <w:r w:rsidR="00A949B9" w:rsidRPr="00733691">
        <w:rPr>
          <w:rFonts w:ascii="IRLotus" w:hAnsi="IRLotus" w:cs="B Nazanin"/>
          <w:rtl/>
        </w:rPr>
        <w:t xml:space="preserve"> </w:t>
      </w:r>
      <w:r w:rsidR="008B2922" w:rsidRPr="00733691">
        <w:rPr>
          <w:rFonts w:ascii="IRLotus" w:hAnsi="IRLotus" w:cs="B Nazanin"/>
          <w:rtl/>
        </w:rPr>
        <w:t>بود، پس از در</w:t>
      </w:r>
      <w:r w:rsidR="00DA7B37" w:rsidRPr="00733691">
        <w:rPr>
          <w:rFonts w:ascii="IRLotus" w:hAnsi="IRLotus" w:cs="B Nazanin"/>
          <w:rtl/>
        </w:rPr>
        <w:t>ی</w:t>
      </w:r>
      <w:r w:rsidR="008B2922" w:rsidRPr="00733691">
        <w:rPr>
          <w:rFonts w:ascii="IRLotus" w:hAnsi="IRLotus" w:cs="B Nazanin"/>
          <w:rtl/>
        </w:rPr>
        <w:t>افت ا</w:t>
      </w:r>
      <w:r w:rsidR="00DA7B37" w:rsidRPr="00733691">
        <w:rPr>
          <w:rFonts w:ascii="IRLotus" w:hAnsi="IRLotus" w:cs="B Nazanin"/>
          <w:rtl/>
        </w:rPr>
        <w:t>ی</w:t>
      </w:r>
      <w:r w:rsidR="008B2922" w:rsidRPr="00733691">
        <w:rPr>
          <w:rFonts w:ascii="IRLotus" w:hAnsi="IRLotus" w:cs="B Nazanin"/>
          <w:rtl/>
        </w:rPr>
        <w:t>ن معنا، چ</w:t>
      </w:r>
      <w:r w:rsidR="00DA7B37" w:rsidRPr="00733691">
        <w:rPr>
          <w:rFonts w:ascii="IRLotus" w:hAnsi="IRLotus" w:cs="B Nazanin"/>
          <w:rtl/>
        </w:rPr>
        <w:t>ی</w:t>
      </w:r>
      <w:r w:rsidR="008B2922" w:rsidRPr="00733691">
        <w:rPr>
          <w:rFonts w:ascii="IRLotus" w:hAnsi="IRLotus" w:cs="B Nazanin"/>
          <w:rtl/>
        </w:rPr>
        <w:t>نش عناصر فرم</w:t>
      </w:r>
      <w:r w:rsidR="00DA7B37" w:rsidRPr="00733691">
        <w:rPr>
          <w:rFonts w:ascii="IRLotus" w:hAnsi="IRLotus" w:cs="B Nazanin"/>
          <w:rtl/>
        </w:rPr>
        <w:t>ی</w:t>
      </w:r>
      <w:r w:rsidR="008B2922" w:rsidRPr="00733691">
        <w:rPr>
          <w:rFonts w:ascii="IRLotus" w:hAnsi="IRLotus" w:cs="B Nazanin"/>
          <w:rtl/>
        </w:rPr>
        <w:t xml:space="preserve"> را ن</w:t>
      </w:r>
      <w:r w:rsidR="00DA7B37" w:rsidRPr="00733691">
        <w:rPr>
          <w:rFonts w:ascii="IRLotus" w:hAnsi="IRLotus" w:cs="B Nazanin"/>
          <w:rtl/>
        </w:rPr>
        <w:t>ی</w:t>
      </w:r>
      <w:r w:rsidR="008B2922" w:rsidRPr="00733691">
        <w:rPr>
          <w:rFonts w:ascii="IRLotus" w:hAnsi="IRLotus" w:cs="B Nazanin"/>
          <w:rtl/>
        </w:rPr>
        <w:t>ز ا</w:t>
      </w:r>
      <w:r w:rsidR="00DA7B37" w:rsidRPr="00733691">
        <w:rPr>
          <w:rFonts w:ascii="IRLotus" w:hAnsi="IRLotus" w:cs="B Nazanin"/>
          <w:rtl/>
        </w:rPr>
        <w:t>ی</w:t>
      </w:r>
      <w:r w:rsidR="008B2922" w:rsidRPr="00733691">
        <w:rPr>
          <w:rFonts w:ascii="IRLotus" w:hAnsi="IRLotus" w:cs="B Nazanin"/>
          <w:rtl/>
        </w:rPr>
        <w:t>نگونه تعب</w:t>
      </w:r>
      <w:r w:rsidR="00DA7B37" w:rsidRPr="00733691">
        <w:rPr>
          <w:rFonts w:ascii="IRLotus" w:hAnsi="IRLotus" w:cs="B Nazanin"/>
          <w:rtl/>
        </w:rPr>
        <w:t>ی</w:t>
      </w:r>
      <w:r w:rsidR="008B2922" w:rsidRPr="00733691">
        <w:rPr>
          <w:rFonts w:ascii="IRLotus" w:hAnsi="IRLotus" w:cs="B Nazanin"/>
          <w:rtl/>
        </w:rPr>
        <w:t>ر م</w:t>
      </w:r>
      <w:r w:rsidR="00DA7B37" w:rsidRPr="00733691">
        <w:rPr>
          <w:rFonts w:ascii="IRLotus" w:hAnsi="IRLotus" w:cs="B Nazanin"/>
          <w:rtl/>
        </w:rPr>
        <w:t>ی</w:t>
      </w:r>
      <w:r w:rsidR="008B2922" w:rsidRPr="00733691">
        <w:rPr>
          <w:rFonts w:ascii="IRLotus" w:hAnsi="IRLotus" w:cs="B Nazanin"/>
          <w:rtl/>
        </w:rPr>
        <w:t>‌كند.</w:t>
      </w:r>
      <w:r w:rsidR="00872DA5" w:rsidRPr="00733691">
        <w:rPr>
          <w:rFonts w:ascii="IRLotus" w:hAnsi="IRLotus" w:cs="B Nazanin"/>
          <w:rtl/>
        </w:rPr>
        <w:t xml:space="preserve"> به عبارت د</w:t>
      </w:r>
      <w:r w:rsidR="00DA7B37" w:rsidRPr="00733691">
        <w:rPr>
          <w:rFonts w:ascii="IRLotus" w:hAnsi="IRLotus" w:cs="B Nazanin"/>
          <w:rtl/>
        </w:rPr>
        <w:t>ی</w:t>
      </w:r>
      <w:r w:rsidR="00872DA5" w:rsidRPr="00733691">
        <w:rPr>
          <w:rFonts w:ascii="IRLotus" w:hAnsi="IRLotus" w:cs="B Nazanin"/>
          <w:rtl/>
        </w:rPr>
        <w:t>گر، بررس</w:t>
      </w:r>
      <w:r w:rsidR="00DA7B37" w:rsidRPr="00733691">
        <w:rPr>
          <w:rFonts w:ascii="IRLotus" w:hAnsi="IRLotus" w:cs="B Nazanin"/>
          <w:rtl/>
        </w:rPr>
        <w:t>ی</w:t>
      </w:r>
      <w:r w:rsidR="00872DA5" w:rsidRPr="00733691">
        <w:rPr>
          <w:rFonts w:ascii="IRLotus" w:hAnsi="IRLotus" w:cs="B Nazanin"/>
          <w:rtl/>
        </w:rPr>
        <w:t xml:space="preserve"> فرم</w:t>
      </w:r>
      <w:r w:rsidR="00A73C19" w:rsidRPr="00733691">
        <w:rPr>
          <w:rFonts w:ascii="IRLotus" w:hAnsi="IRLotus" w:cs="B Nazanin"/>
          <w:rtl/>
        </w:rPr>
        <w:t>،</w:t>
      </w:r>
      <w:r w:rsidR="00872DA5" w:rsidRPr="00733691">
        <w:rPr>
          <w:rFonts w:ascii="IRLotus" w:hAnsi="IRLotus" w:cs="B Nazanin"/>
          <w:rtl/>
        </w:rPr>
        <w:t xml:space="preserve"> تال</w:t>
      </w:r>
      <w:r w:rsidR="00DA7B37" w:rsidRPr="00733691">
        <w:rPr>
          <w:rFonts w:ascii="IRLotus" w:hAnsi="IRLotus" w:cs="B Nazanin"/>
          <w:rtl/>
        </w:rPr>
        <w:t>ی</w:t>
      </w:r>
      <w:r w:rsidR="00872DA5" w:rsidRPr="00733691">
        <w:rPr>
          <w:rFonts w:ascii="IRLotus" w:hAnsi="IRLotus" w:cs="B Nazanin"/>
          <w:rtl/>
        </w:rPr>
        <w:t xml:space="preserve"> و پ</w:t>
      </w:r>
      <w:r w:rsidR="00DA7B37" w:rsidRPr="00733691">
        <w:rPr>
          <w:rFonts w:ascii="IRLotus" w:hAnsi="IRLotus" w:cs="B Nazanin"/>
          <w:rtl/>
        </w:rPr>
        <w:t>ی</w:t>
      </w:r>
      <w:r w:rsidR="00872DA5" w:rsidRPr="00733691">
        <w:rPr>
          <w:rFonts w:ascii="IRLotus" w:hAnsi="IRLotus" w:cs="B Nazanin"/>
          <w:rtl/>
        </w:rPr>
        <w:t>رو بررس</w:t>
      </w:r>
      <w:r w:rsidR="00DA7B37" w:rsidRPr="00733691">
        <w:rPr>
          <w:rFonts w:ascii="IRLotus" w:hAnsi="IRLotus" w:cs="B Nazanin"/>
          <w:rtl/>
        </w:rPr>
        <w:t>ی</w:t>
      </w:r>
      <w:r w:rsidR="00872DA5" w:rsidRPr="00733691">
        <w:rPr>
          <w:rFonts w:ascii="IRLotus" w:hAnsi="IRLotus" w:cs="B Nazanin"/>
          <w:rtl/>
        </w:rPr>
        <w:t xml:space="preserve"> معناست. هم</w:t>
      </w:r>
      <w:r w:rsidR="00DA7B37" w:rsidRPr="00733691">
        <w:rPr>
          <w:rFonts w:ascii="IRLotus" w:hAnsi="IRLotus" w:cs="B Nazanin"/>
          <w:rtl/>
        </w:rPr>
        <w:t>ی</w:t>
      </w:r>
      <w:r w:rsidR="00872DA5" w:rsidRPr="00733691">
        <w:rPr>
          <w:rFonts w:ascii="IRLotus" w:hAnsi="IRLotus" w:cs="B Nazanin"/>
          <w:rtl/>
        </w:rPr>
        <w:t>ن نكته را درمورد آهنگ هم م</w:t>
      </w:r>
      <w:r w:rsidR="00DA7B37" w:rsidRPr="00733691">
        <w:rPr>
          <w:rFonts w:ascii="IRLotus" w:hAnsi="IRLotus" w:cs="B Nazanin"/>
          <w:rtl/>
        </w:rPr>
        <w:t>ی</w:t>
      </w:r>
      <w:r w:rsidR="00872DA5" w:rsidRPr="00733691">
        <w:rPr>
          <w:rFonts w:ascii="IRLotus" w:hAnsi="IRLotus" w:cs="B Nazanin"/>
          <w:rtl/>
        </w:rPr>
        <w:t>‌توان د</w:t>
      </w:r>
      <w:r w:rsidR="00DA7B37" w:rsidRPr="00733691">
        <w:rPr>
          <w:rFonts w:ascii="IRLotus" w:hAnsi="IRLotus" w:cs="B Nazanin"/>
          <w:rtl/>
        </w:rPr>
        <w:t>ی</w:t>
      </w:r>
      <w:r w:rsidR="00872DA5" w:rsidRPr="00733691">
        <w:rPr>
          <w:rFonts w:ascii="IRLotus" w:hAnsi="IRLotus" w:cs="B Nazanin"/>
          <w:rtl/>
        </w:rPr>
        <w:t>د؛ چنان‌كه و</w:t>
      </w:r>
      <w:r w:rsidR="00DA7B37" w:rsidRPr="00733691">
        <w:rPr>
          <w:rFonts w:ascii="IRLotus" w:hAnsi="IRLotus" w:cs="B Nazanin"/>
          <w:rtl/>
        </w:rPr>
        <w:t>ی</w:t>
      </w:r>
      <w:r w:rsidR="00872DA5" w:rsidRPr="00733691">
        <w:rPr>
          <w:rFonts w:ascii="IRLotus" w:hAnsi="IRLotus" w:cs="B Nazanin"/>
          <w:rtl/>
        </w:rPr>
        <w:t xml:space="preserve"> </w:t>
      </w:r>
      <w:r w:rsidRPr="00733691">
        <w:rPr>
          <w:rFonts w:ascii="IRLotus" w:hAnsi="IRLotus" w:cs="B Nazanin"/>
          <w:rtl/>
        </w:rPr>
        <w:t xml:space="preserve">آهنگ </w:t>
      </w:r>
      <w:r w:rsidR="00872DA5" w:rsidRPr="00733691">
        <w:rPr>
          <w:rFonts w:ascii="IRLotus" w:hAnsi="IRLotus" w:cs="B Nazanin"/>
          <w:rtl/>
        </w:rPr>
        <w:t>را ن</w:t>
      </w:r>
      <w:r w:rsidR="00DA7B37" w:rsidRPr="00733691">
        <w:rPr>
          <w:rFonts w:ascii="IRLotus" w:hAnsi="IRLotus" w:cs="B Nazanin"/>
          <w:rtl/>
        </w:rPr>
        <w:t>ی</w:t>
      </w:r>
      <w:r w:rsidR="00872DA5" w:rsidRPr="00733691">
        <w:rPr>
          <w:rFonts w:ascii="IRLotus" w:hAnsi="IRLotus" w:cs="B Nazanin"/>
          <w:rtl/>
        </w:rPr>
        <w:t>ز</w:t>
      </w:r>
      <w:r w:rsidR="00B55F07" w:rsidRPr="00733691">
        <w:rPr>
          <w:rFonts w:ascii="IRLotus" w:hAnsi="IRLotus" w:cs="B Nazanin"/>
          <w:rtl/>
        </w:rPr>
        <w:t xml:space="preserve"> با ویژ</w:t>
      </w:r>
      <w:r w:rsidR="00FB2D26" w:rsidRPr="00733691">
        <w:rPr>
          <w:rFonts w:ascii="IRLotus" w:hAnsi="IRLotus" w:cs="B Nazanin"/>
          <w:rtl/>
        </w:rPr>
        <w:t>گی‌های</w:t>
      </w:r>
      <w:r w:rsidR="00DA7B37" w:rsidRPr="00733691">
        <w:rPr>
          <w:rFonts w:ascii="IRLotus" w:hAnsi="IRLotus" w:cs="B Nazanin"/>
          <w:rtl/>
        </w:rPr>
        <w:t>ی</w:t>
      </w:r>
      <w:r w:rsidR="00FB2D26" w:rsidRPr="00733691">
        <w:rPr>
          <w:rFonts w:ascii="IRLotus" w:hAnsi="IRLotus" w:cs="B Nazanin"/>
          <w:rtl/>
        </w:rPr>
        <w:t xml:space="preserve"> محتوایی </w:t>
      </w:r>
      <w:r w:rsidR="00930814" w:rsidRPr="00733691">
        <w:rPr>
          <w:rFonts w:ascii="IRLotus" w:hAnsi="IRLotus" w:cs="B Nazanin"/>
          <w:rtl/>
        </w:rPr>
        <w:t>همچون زنانه و مردانه و پهلوان</w:t>
      </w:r>
      <w:r w:rsidR="00DA7B37" w:rsidRPr="00733691">
        <w:rPr>
          <w:rFonts w:ascii="IRLotus" w:hAnsi="IRLotus" w:cs="B Nazanin"/>
          <w:rtl/>
        </w:rPr>
        <w:t>ی</w:t>
      </w:r>
      <w:r w:rsidR="00930814" w:rsidRPr="00733691">
        <w:rPr>
          <w:rFonts w:ascii="IRLotus" w:hAnsi="IRLotus" w:cs="B Nazanin"/>
          <w:rtl/>
        </w:rPr>
        <w:t xml:space="preserve"> و غ</w:t>
      </w:r>
      <w:r w:rsidR="00DA7B37" w:rsidRPr="00733691">
        <w:rPr>
          <w:rFonts w:ascii="IRLotus" w:hAnsi="IRLotus" w:cs="B Nazanin"/>
          <w:rtl/>
        </w:rPr>
        <w:t>ی</w:t>
      </w:r>
      <w:r w:rsidR="00930814" w:rsidRPr="00733691">
        <w:rPr>
          <w:rFonts w:ascii="IRLotus" w:hAnsi="IRLotus" w:cs="B Nazanin"/>
          <w:rtl/>
        </w:rPr>
        <w:t xml:space="preserve">ره </w:t>
      </w:r>
      <w:r w:rsidR="00FB2D26" w:rsidRPr="00733691">
        <w:rPr>
          <w:rFonts w:ascii="IRLotus" w:hAnsi="IRLotus" w:cs="B Nazanin"/>
          <w:rtl/>
        </w:rPr>
        <w:t>توصیف می‌</w:t>
      </w:r>
      <w:r w:rsidR="00872DA5" w:rsidRPr="00733691">
        <w:rPr>
          <w:rFonts w:ascii="IRLotus" w:hAnsi="IRLotus" w:cs="B Nazanin"/>
          <w:rtl/>
        </w:rPr>
        <w:t>كند</w:t>
      </w:r>
      <w:r w:rsidR="00FB2D26" w:rsidRPr="00733691">
        <w:rPr>
          <w:rFonts w:ascii="IRLotus" w:hAnsi="IRLotus" w:cs="B Nazanin"/>
          <w:rtl/>
        </w:rPr>
        <w:t xml:space="preserve">. </w:t>
      </w:r>
      <w:r w:rsidR="003F5CCC" w:rsidRPr="00733691">
        <w:rPr>
          <w:rFonts w:ascii="IRLotus" w:hAnsi="IRLotus" w:cs="B Nazanin"/>
          <w:rtl/>
        </w:rPr>
        <w:t>ا</w:t>
      </w:r>
      <w:r w:rsidR="00DA7B37" w:rsidRPr="00733691">
        <w:rPr>
          <w:rFonts w:ascii="IRLotus" w:hAnsi="IRLotus" w:cs="B Nazanin"/>
          <w:rtl/>
        </w:rPr>
        <w:t>ی</w:t>
      </w:r>
      <w:r w:rsidR="003F5CCC" w:rsidRPr="00733691">
        <w:rPr>
          <w:rFonts w:ascii="IRLotus" w:hAnsi="IRLotus" w:cs="B Nazanin"/>
          <w:rtl/>
        </w:rPr>
        <w:t xml:space="preserve">ن نكته را در </w:t>
      </w:r>
      <w:r w:rsidR="003F5CCC" w:rsidRPr="00733691">
        <w:rPr>
          <w:rFonts w:ascii="IRLotus" w:hAnsi="IRLotus" w:cs="B Nazanin"/>
          <w:rtl/>
        </w:rPr>
        <w:lastRenderedPageBreak/>
        <w:t>توص</w:t>
      </w:r>
      <w:r w:rsidR="00DA7B37" w:rsidRPr="00733691">
        <w:rPr>
          <w:rFonts w:ascii="IRLotus" w:hAnsi="IRLotus" w:cs="B Nazanin"/>
          <w:rtl/>
        </w:rPr>
        <w:t>ی</w:t>
      </w:r>
      <w:r w:rsidR="003F5CCC" w:rsidRPr="00733691">
        <w:rPr>
          <w:rFonts w:ascii="IRLotus" w:hAnsi="IRLotus" w:cs="B Nazanin"/>
          <w:rtl/>
        </w:rPr>
        <w:t>فات سه‌گان</w:t>
      </w:r>
      <w:r w:rsidR="00BE3B91" w:rsidRPr="00733691">
        <w:rPr>
          <w:rFonts w:ascii="IRLotus" w:hAnsi="IRLotus" w:cs="B Nazanin"/>
          <w:rtl/>
        </w:rPr>
        <w:t>ۀ</w:t>
      </w:r>
      <w:r w:rsidR="003F5CCC" w:rsidRPr="00733691">
        <w:rPr>
          <w:rFonts w:ascii="IRLotus" w:hAnsi="IRLotus" w:cs="B Nazanin"/>
          <w:rtl/>
        </w:rPr>
        <w:t xml:space="preserve"> </w:t>
      </w:r>
      <w:r w:rsidR="00DA7B37" w:rsidRPr="00733691">
        <w:rPr>
          <w:rFonts w:ascii="IRLotus" w:hAnsi="IRLotus" w:cs="B Nazanin"/>
          <w:rtl/>
        </w:rPr>
        <w:t>ی</w:t>
      </w:r>
      <w:r w:rsidR="003F5CCC" w:rsidRPr="00733691">
        <w:rPr>
          <w:rFonts w:ascii="IRLotus" w:hAnsi="IRLotus" w:cs="B Nazanin"/>
          <w:rtl/>
        </w:rPr>
        <w:t>وسف</w:t>
      </w:r>
      <w:r w:rsidR="00DA7B37" w:rsidRPr="00733691">
        <w:rPr>
          <w:rFonts w:ascii="IRLotus" w:hAnsi="IRLotus" w:cs="B Nazanin"/>
          <w:rtl/>
        </w:rPr>
        <w:t>ی</w:t>
      </w:r>
      <w:r w:rsidR="003F5CCC" w:rsidRPr="00733691">
        <w:rPr>
          <w:rFonts w:ascii="IRLotus" w:hAnsi="IRLotus" w:cs="B Nazanin"/>
          <w:rtl/>
        </w:rPr>
        <w:t xml:space="preserve"> از آهنگ</w:t>
      </w:r>
      <w:r w:rsidR="00872DA5" w:rsidRPr="00733691">
        <w:rPr>
          <w:rFonts w:ascii="IRLotus" w:hAnsi="IRLotus" w:cs="B Nazanin"/>
          <w:rtl/>
        </w:rPr>
        <w:t>،</w:t>
      </w:r>
      <w:r w:rsidR="003F5CCC" w:rsidRPr="00733691">
        <w:rPr>
          <w:rFonts w:ascii="IRLotus" w:hAnsi="IRLotus" w:cs="B Nazanin"/>
          <w:rtl/>
        </w:rPr>
        <w:t xml:space="preserve"> كه در </w:t>
      </w:r>
      <w:r w:rsidR="00872DA5" w:rsidRPr="00733691">
        <w:rPr>
          <w:rFonts w:ascii="IRLotus" w:hAnsi="IRLotus" w:cs="B Nazanin"/>
          <w:rtl/>
        </w:rPr>
        <w:t>ابتدا</w:t>
      </w:r>
      <w:r w:rsidR="00DA7B37" w:rsidRPr="00733691">
        <w:rPr>
          <w:rFonts w:ascii="IRLotus" w:hAnsi="IRLotus" w:cs="B Nazanin"/>
          <w:rtl/>
        </w:rPr>
        <w:t>ی</w:t>
      </w:r>
      <w:r w:rsidR="00872DA5" w:rsidRPr="00733691">
        <w:rPr>
          <w:rFonts w:ascii="IRLotus" w:hAnsi="IRLotus" w:cs="B Nazanin"/>
          <w:rtl/>
        </w:rPr>
        <w:t xml:space="preserve"> ا</w:t>
      </w:r>
      <w:r w:rsidR="00DA7B37" w:rsidRPr="00733691">
        <w:rPr>
          <w:rFonts w:ascii="IRLotus" w:hAnsi="IRLotus" w:cs="B Nazanin"/>
          <w:rtl/>
        </w:rPr>
        <w:t>ی</w:t>
      </w:r>
      <w:r w:rsidR="00872DA5" w:rsidRPr="00733691">
        <w:rPr>
          <w:rFonts w:ascii="IRLotus" w:hAnsi="IRLotus" w:cs="B Nazanin"/>
          <w:rtl/>
        </w:rPr>
        <w:t>ن بخش</w:t>
      </w:r>
      <w:r w:rsidR="00F44EAD" w:rsidRPr="00733691">
        <w:rPr>
          <w:rFonts w:ascii="IRLotus" w:hAnsi="IRLotus" w:cs="B Nazanin"/>
          <w:rtl/>
        </w:rPr>
        <w:t xml:space="preserve"> </w:t>
      </w:r>
      <w:r w:rsidR="00872DA5" w:rsidRPr="00733691">
        <w:rPr>
          <w:rFonts w:ascii="IRLotus" w:hAnsi="IRLotus" w:cs="B Nazanin"/>
          <w:rtl/>
        </w:rPr>
        <w:t>آمد، به‌روشن</w:t>
      </w:r>
      <w:r w:rsidR="00DA7B37" w:rsidRPr="00733691">
        <w:rPr>
          <w:rFonts w:ascii="IRLotus" w:hAnsi="IRLotus" w:cs="B Nazanin"/>
          <w:rtl/>
        </w:rPr>
        <w:t>ی</w:t>
      </w:r>
      <w:r w:rsidR="003F5CCC" w:rsidRPr="00733691">
        <w:rPr>
          <w:rFonts w:ascii="IRLotus" w:hAnsi="IRLotus" w:cs="B Nazanin"/>
          <w:rtl/>
        </w:rPr>
        <w:t xml:space="preserve"> م</w:t>
      </w:r>
      <w:r w:rsidR="00DA7B37" w:rsidRPr="00733691">
        <w:rPr>
          <w:rFonts w:ascii="IRLotus" w:hAnsi="IRLotus" w:cs="B Nazanin"/>
          <w:rtl/>
        </w:rPr>
        <w:t>ی</w:t>
      </w:r>
      <w:r w:rsidR="003F5CCC" w:rsidRPr="00733691">
        <w:rPr>
          <w:rFonts w:ascii="IRLotus" w:hAnsi="IRLotus" w:cs="B Nazanin"/>
          <w:rtl/>
        </w:rPr>
        <w:t>‌توان د</w:t>
      </w:r>
      <w:r w:rsidR="00DA7B37" w:rsidRPr="00733691">
        <w:rPr>
          <w:rFonts w:ascii="IRLotus" w:hAnsi="IRLotus" w:cs="B Nazanin"/>
          <w:rtl/>
        </w:rPr>
        <w:t>ی</w:t>
      </w:r>
      <w:r w:rsidR="003F5CCC" w:rsidRPr="00733691">
        <w:rPr>
          <w:rFonts w:ascii="IRLotus" w:hAnsi="IRLotus" w:cs="B Nazanin"/>
          <w:rtl/>
        </w:rPr>
        <w:t xml:space="preserve">د. </w:t>
      </w:r>
      <w:r w:rsidR="00293298" w:rsidRPr="00733691">
        <w:rPr>
          <w:rFonts w:ascii="IRLotus" w:hAnsi="IRLotus" w:cs="B Nazanin"/>
          <w:rtl/>
        </w:rPr>
        <w:t>در تمام</w:t>
      </w:r>
      <w:r w:rsidR="00DA7B37" w:rsidRPr="00733691">
        <w:rPr>
          <w:rFonts w:ascii="IRLotus" w:hAnsi="IRLotus" w:cs="B Nazanin"/>
          <w:rtl/>
        </w:rPr>
        <w:t>ی</w:t>
      </w:r>
      <w:r w:rsidR="00293298" w:rsidRPr="00733691">
        <w:rPr>
          <w:rFonts w:ascii="IRLotus" w:hAnsi="IRLotus" w:cs="B Nazanin"/>
          <w:rtl/>
        </w:rPr>
        <w:t xml:space="preserve"> ا</w:t>
      </w:r>
      <w:r w:rsidR="00DA7B37" w:rsidRPr="00733691">
        <w:rPr>
          <w:rFonts w:ascii="IRLotus" w:hAnsi="IRLotus" w:cs="B Nazanin"/>
          <w:rtl/>
        </w:rPr>
        <w:t>ی</w:t>
      </w:r>
      <w:r w:rsidR="00293298" w:rsidRPr="00733691">
        <w:rPr>
          <w:rFonts w:ascii="IRLotus" w:hAnsi="IRLotus" w:cs="B Nazanin"/>
          <w:rtl/>
        </w:rPr>
        <w:t>نها</w:t>
      </w:r>
      <w:r w:rsidR="00872DA5" w:rsidRPr="00733691">
        <w:rPr>
          <w:rFonts w:ascii="IRLotus" w:hAnsi="IRLotus" w:cs="B Nazanin"/>
          <w:rtl/>
        </w:rPr>
        <w:t>،</w:t>
      </w:r>
      <w:r w:rsidR="00293298" w:rsidRPr="00733691">
        <w:rPr>
          <w:rFonts w:ascii="IRLotus" w:hAnsi="IRLotus" w:cs="B Nazanin"/>
          <w:rtl/>
        </w:rPr>
        <w:t xml:space="preserve"> آهنگ با صفت</w:t>
      </w:r>
      <w:r w:rsidR="00DA7B37" w:rsidRPr="00733691">
        <w:rPr>
          <w:rFonts w:ascii="IRLotus" w:hAnsi="IRLotus" w:cs="B Nazanin"/>
          <w:rtl/>
        </w:rPr>
        <w:t>ی</w:t>
      </w:r>
      <w:r w:rsidR="00293298" w:rsidRPr="00733691">
        <w:rPr>
          <w:rFonts w:ascii="IRLotus" w:hAnsi="IRLotus" w:cs="B Nazanin"/>
          <w:rtl/>
        </w:rPr>
        <w:t xml:space="preserve"> </w:t>
      </w:r>
      <w:r w:rsidR="00872DA5" w:rsidRPr="00733691">
        <w:rPr>
          <w:rFonts w:ascii="IRLotus" w:hAnsi="IRLotus" w:cs="B Nazanin"/>
          <w:rtl/>
        </w:rPr>
        <w:t>توص</w:t>
      </w:r>
      <w:r w:rsidR="00DA7B37" w:rsidRPr="00733691">
        <w:rPr>
          <w:rFonts w:ascii="IRLotus" w:hAnsi="IRLotus" w:cs="B Nazanin"/>
          <w:rtl/>
        </w:rPr>
        <w:t>ی</w:t>
      </w:r>
      <w:r w:rsidR="00872DA5" w:rsidRPr="00733691">
        <w:rPr>
          <w:rFonts w:ascii="IRLotus" w:hAnsi="IRLotus" w:cs="B Nazanin"/>
          <w:rtl/>
        </w:rPr>
        <w:t>ف م</w:t>
      </w:r>
      <w:r w:rsidR="00DA7B37" w:rsidRPr="00733691">
        <w:rPr>
          <w:rFonts w:ascii="IRLotus" w:hAnsi="IRLotus" w:cs="B Nazanin"/>
          <w:rtl/>
        </w:rPr>
        <w:t>ی</w:t>
      </w:r>
      <w:r w:rsidR="00872DA5" w:rsidRPr="00733691">
        <w:rPr>
          <w:rFonts w:ascii="IRLotus" w:hAnsi="IRLotus" w:cs="B Nazanin"/>
          <w:rtl/>
        </w:rPr>
        <w:t xml:space="preserve">‌شود كه </w:t>
      </w:r>
      <w:r w:rsidR="00A73C19" w:rsidRPr="00733691">
        <w:rPr>
          <w:rFonts w:ascii="IRLotus" w:hAnsi="IRLotus" w:cs="B Nazanin"/>
          <w:rtl/>
        </w:rPr>
        <w:t xml:space="preserve">كاملاً </w:t>
      </w:r>
      <w:r w:rsidR="00872DA5" w:rsidRPr="00733691">
        <w:rPr>
          <w:rFonts w:ascii="IRLotus" w:hAnsi="IRLotus" w:cs="B Nazanin"/>
          <w:rtl/>
        </w:rPr>
        <w:t xml:space="preserve">مربوط به </w:t>
      </w:r>
      <w:r w:rsidR="00293298" w:rsidRPr="00733691">
        <w:rPr>
          <w:rFonts w:ascii="IRLotus" w:hAnsi="IRLotus" w:cs="B Nazanin"/>
          <w:rtl/>
        </w:rPr>
        <w:t>محتوا</w:t>
      </w:r>
      <w:r w:rsidR="00872DA5" w:rsidRPr="00733691">
        <w:rPr>
          <w:rFonts w:ascii="IRLotus" w:hAnsi="IRLotus" w:cs="B Nazanin"/>
          <w:rtl/>
        </w:rPr>
        <w:t xml:space="preserve"> و معناست</w:t>
      </w:r>
      <w:r w:rsidR="00293298" w:rsidRPr="00733691">
        <w:rPr>
          <w:rFonts w:ascii="IRLotus" w:hAnsi="IRLotus" w:cs="B Nazanin"/>
          <w:rtl/>
        </w:rPr>
        <w:t xml:space="preserve">. </w:t>
      </w:r>
      <w:r w:rsidR="00AB6549" w:rsidRPr="00AB6549">
        <w:rPr>
          <w:rFonts w:ascii="IRLotus" w:hAnsi="IRLotus" w:cs="B Nazanin" w:hint="cs"/>
          <w:highlight w:val="green"/>
          <w:rtl/>
        </w:rPr>
        <w:t xml:space="preserve">در تمامی این موارد، نگاه یوسفی بسیار نزدیک به معیارهای کلاسیک نقد بلاغی است: بهره‌گیری «مناسب» از ویژگی‌های سبکی برای تضمین تأثیر کلام. این نگاه اولاً باوجود تأکید بر </w:t>
      </w:r>
      <w:r w:rsidR="005012F8">
        <w:rPr>
          <w:rFonts w:ascii="IRLotus" w:hAnsi="IRLotus" w:cs="B Nazanin" w:hint="cs"/>
          <w:highlight w:val="green"/>
          <w:rtl/>
        </w:rPr>
        <w:t>آ</w:t>
      </w:r>
      <w:r w:rsidR="00AB6549" w:rsidRPr="00AB6549">
        <w:rPr>
          <w:rFonts w:ascii="IRLotus" w:hAnsi="IRLotus" w:cs="B Nazanin" w:hint="cs"/>
          <w:highlight w:val="green"/>
          <w:rtl/>
        </w:rPr>
        <w:t>میختگی فرم و محتوا، در واقع آنها را جدا از هم می‌</w:t>
      </w:r>
      <w:r w:rsidR="00F46955">
        <w:rPr>
          <w:rFonts w:ascii="IRLotus" w:hAnsi="IRLotus" w:cs="B Nazanin" w:hint="cs"/>
          <w:highlight w:val="green"/>
          <w:rtl/>
        </w:rPr>
        <w:t>پندار</w:t>
      </w:r>
      <w:r w:rsidR="00AB6549" w:rsidRPr="00AB6549">
        <w:rPr>
          <w:rFonts w:ascii="IRLotus" w:hAnsi="IRLotus" w:cs="B Nazanin" w:hint="cs"/>
          <w:highlight w:val="green"/>
          <w:rtl/>
        </w:rPr>
        <w:t>د؛ و</w:t>
      </w:r>
      <w:r w:rsidR="005012F8">
        <w:rPr>
          <w:rFonts w:ascii="IRLotus" w:hAnsi="IRLotus" w:cs="B Nazanin" w:hint="cs"/>
          <w:highlight w:val="green"/>
          <w:rtl/>
        </w:rPr>
        <w:t xml:space="preserve"> </w:t>
      </w:r>
      <w:r w:rsidR="00AB6549" w:rsidRPr="00AB6549">
        <w:rPr>
          <w:rFonts w:ascii="IRLotus" w:hAnsi="IRLotus" w:cs="B Nazanin" w:hint="cs"/>
          <w:highlight w:val="green"/>
          <w:rtl/>
        </w:rPr>
        <w:t xml:space="preserve">ثانیاً با </w:t>
      </w:r>
      <w:r w:rsidR="00F47D4A">
        <w:rPr>
          <w:rFonts w:ascii="IRLotus" w:hAnsi="IRLotus" w:cs="B Nazanin" w:hint="cs"/>
          <w:highlight w:val="green"/>
          <w:rtl/>
        </w:rPr>
        <w:t>موضع</w:t>
      </w:r>
      <w:r w:rsidR="00AB6549" w:rsidRPr="00AB6549">
        <w:rPr>
          <w:rFonts w:ascii="IRLotus" w:hAnsi="IRLotus" w:cs="B Nazanin" w:hint="cs"/>
          <w:highlight w:val="green"/>
          <w:rtl/>
        </w:rPr>
        <w:t xml:space="preserve">ی </w:t>
      </w:r>
      <w:r w:rsidR="00F47D4A">
        <w:rPr>
          <w:rFonts w:ascii="IRLotus" w:hAnsi="IRLotus" w:cs="B Nazanin" w:hint="cs"/>
          <w:highlight w:val="green"/>
          <w:rtl/>
        </w:rPr>
        <w:t>«</w:t>
      </w:r>
      <w:r w:rsidR="00AB6549" w:rsidRPr="00AB6549">
        <w:rPr>
          <w:rFonts w:ascii="IRLotus" w:hAnsi="IRLotus" w:cs="B Nazanin" w:hint="cs"/>
          <w:highlight w:val="green"/>
          <w:rtl/>
        </w:rPr>
        <w:t>محافظه‌کارانه</w:t>
      </w:r>
      <w:r w:rsidR="00F47D4A">
        <w:rPr>
          <w:rFonts w:ascii="IRLotus" w:hAnsi="IRLotus" w:cs="B Nazanin" w:hint="cs"/>
          <w:highlight w:val="green"/>
          <w:rtl/>
        </w:rPr>
        <w:t>»</w:t>
      </w:r>
      <w:r w:rsidR="00AB6549" w:rsidRPr="00AB6549">
        <w:rPr>
          <w:rFonts w:ascii="IRLotus" w:hAnsi="IRLotus" w:cs="B Nazanin" w:hint="cs"/>
          <w:highlight w:val="green"/>
          <w:rtl/>
        </w:rPr>
        <w:t>، این تناسب را وابسته به استاندارهایی ثابت، بدیهی و از پیش‌ معلوم می‌داند (هارلند،</w:t>
      </w:r>
      <w:r w:rsidR="00F47D4A">
        <w:rPr>
          <w:rFonts w:ascii="IRLotus" w:hAnsi="IRLotus" w:cs="B Nazanin" w:hint="cs"/>
          <w:highlight w:val="green"/>
          <w:rtl/>
        </w:rPr>
        <w:t xml:space="preserve"> 1396:</w:t>
      </w:r>
      <w:r w:rsidR="00FC304B">
        <w:rPr>
          <w:rFonts w:ascii="IRLotus" w:hAnsi="IRLotus" w:cs="B Nazanin" w:hint="cs"/>
          <w:highlight w:val="green"/>
          <w:rtl/>
        </w:rPr>
        <w:t xml:space="preserve"> </w:t>
      </w:r>
      <w:r w:rsidR="00F47D4A">
        <w:rPr>
          <w:rFonts w:ascii="IRLotus" w:hAnsi="IRLotus" w:cs="B Nazanin" w:hint="cs"/>
          <w:highlight w:val="green"/>
          <w:rtl/>
        </w:rPr>
        <w:t>15- 19</w:t>
      </w:r>
      <w:r w:rsidR="00AB6549" w:rsidRPr="00AB6549">
        <w:rPr>
          <w:rFonts w:ascii="IRLotus" w:hAnsi="IRLotus" w:cs="B Nazanin" w:hint="cs"/>
          <w:highlight w:val="green"/>
          <w:rtl/>
        </w:rPr>
        <w:t>)</w:t>
      </w:r>
      <w:r w:rsidR="00F46955">
        <w:rPr>
          <w:rFonts w:ascii="IRLotus" w:hAnsi="IRLotus" w:cs="B Nazanin" w:hint="cs"/>
          <w:rtl/>
        </w:rPr>
        <w:t>.</w:t>
      </w:r>
    </w:p>
    <w:p w14:paraId="688D0018" w14:textId="77777777" w:rsidR="00107ADC" w:rsidRPr="00733691" w:rsidRDefault="00107ADC" w:rsidP="00D51ACE">
      <w:pPr>
        <w:pStyle w:val="a"/>
        <w:tabs>
          <w:tab w:val="left" w:pos="6210"/>
        </w:tabs>
        <w:bidi/>
        <w:spacing w:after="0" w:line="240" w:lineRule="auto"/>
        <w:jc w:val="both"/>
        <w:rPr>
          <w:rFonts w:ascii="IRLotus" w:hAnsi="IRLotus" w:cs="B Nazanin"/>
          <w:rtl/>
        </w:rPr>
      </w:pPr>
    </w:p>
    <w:p w14:paraId="2B328BDC" w14:textId="03A8098F" w:rsidR="00D92A52" w:rsidRPr="00733691" w:rsidRDefault="00F075BE" w:rsidP="00D51ACE">
      <w:pPr>
        <w:pStyle w:val="a"/>
        <w:tabs>
          <w:tab w:val="left" w:pos="6210"/>
        </w:tabs>
        <w:bidi/>
        <w:spacing w:after="0" w:line="240" w:lineRule="auto"/>
        <w:jc w:val="both"/>
        <w:rPr>
          <w:rFonts w:ascii="IRLotus" w:hAnsi="IRLotus" w:cs="B Nazanin"/>
          <w:b/>
          <w:bCs/>
          <w:rtl/>
        </w:rPr>
      </w:pPr>
      <w:r w:rsidRPr="00733691">
        <w:rPr>
          <w:rFonts w:ascii="IRLotus" w:hAnsi="IRLotus" w:cs="B Nazanin"/>
          <w:b/>
          <w:bCs/>
          <w:rtl/>
        </w:rPr>
        <w:t xml:space="preserve">3-3) </w:t>
      </w:r>
      <w:r w:rsidR="00D92A52" w:rsidRPr="00733691">
        <w:rPr>
          <w:rFonts w:ascii="IRLotus" w:hAnsi="IRLotus" w:cs="B Nazanin"/>
          <w:b/>
          <w:bCs/>
          <w:rtl/>
        </w:rPr>
        <w:t xml:space="preserve">تناسب </w:t>
      </w:r>
      <w:r w:rsidRPr="00733691">
        <w:rPr>
          <w:rFonts w:ascii="IRLotus" w:hAnsi="IRLotus" w:cs="B Nazanin"/>
          <w:b/>
          <w:bCs/>
          <w:rtl/>
        </w:rPr>
        <w:t>در بخش‌ها</w:t>
      </w:r>
      <w:r w:rsidR="00DA7B37" w:rsidRPr="00733691">
        <w:rPr>
          <w:rFonts w:ascii="IRLotus" w:hAnsi="IRLotus" w:cs="B Nazanin"/>
          <w:b/>
          <w:bCs/>
          <w:rtl/>
        </w:rPr>
        <w:t>ی</w:t>
      </w:r>
      <w:r w:rsidRPr="00733691">
        <w:rPr>
          <w:rFonts w:ascii="IRLotus" w:hAnsi="IRLotus" w:cs="B Nazanin"/>
          <w:b/>
          <w:bCs/>
          <w:rtl/>
        </w:rPr>
        <w:t xml:space="preserve"> متن</w:t>
      </w:r>
    </w:p>
    <w:p w14:paraId="687CC8FA" w14:textId="5892099A" w:rsidR="00860047" w:rsidRPr="00733691" w:rsidRDefault="00D92A52" w:rsidP="00F46955">
      <w:pPr>
        <w:pStyle w:val="a0"/>
        <w:spacing w:after="0" w:line="240" w:lineRule="auto"/>
        <w:rPr>
          <w:rFonts w:ascii="IRLotus" w:hAnsi="IRLotus" w:cs="B Nazanin"/>
          <w:sz w:val="24"/>
          <w:szCs w:val="24"/>
          <w:rtl/>
        </w:rPr>
      </w:pPr>
      <w:r w:rsidRPr="00733691">
        <w:rPr>
          <w:rFonts w:ascii="IRLotus" w:hAnsi="IRLotus" w:cs="B Nazanin"/>
          <w:sz w:val="24"/>
          <w:szCs w:val="24"/>
          <w:rtl/>
        </w:rPr>
        <w:t xml:space="preserve">سومین </w:t>
      </w:r>
      <w:r w:rsidR="00493336" w:rsidRPr="00733691">
        <w:rPr>
          <w:rFonts w:ascii="IRLotus" w:hAnsi="IRLotus" w:cs="B Nazanin"/>
          <w:sz w:val="24"/>
          <w:szCs w:val="24"/>
          <w:rtl/>
        </w:rPr>
        <w:t>گون</w:t>
      </w:r>
      <w:r w:rsidR="00BE3B91" w:rsidRPr="00733691">
        <w:rPr>
          <w:rFonts w:ascii="IRLotus" w:hAnsi="IRLotus" w:cs="B Nazanin"/>
          <w:sz w:val="24"/>
          <w:szCs w:val="24"/>
          <w:rtl/>
        </w:rPr>
        <w:t>ۀ</w:t>
      </w:r>
      <w:r w:rsidRPr="00733691">
        <w:rPr>
          <w:rFonts w:ascii="IRLotus" w:hAnsi="IRLotus" w:cs="B Nazanin"/>
          <w:sz w:val="24"/>
          <w:szCs w:val="24"/>
          <w:rtl/>
        </w:rPr>
        <w:t xml:space="preserve"> تناسب</w:t>
      </w:r>
      <w:r w:rsidR="00D05F5E" w:rsidRPr="00733691">
        <w:rPr>
          <w:rFonts w:ascii="IRLotus" w:hAnsi="IRLotus" w:cs="B Nazanin"/>
          <w:sz w:val="24"/>
          <w:szCs w:val="24"/>
          <w:rtl/>
        </w:rPr>
        <w:t>،</w:t>
      </w:r>
      <w:r w:rsidRPr="00733691">
        <w:rPr>
          <w:rFonts w:ascii="IRLotus" w:hAnsi="IRLotus" w:cs="B Nazanin"/>
          <w:sz w:val="24"/>
          <w:szCs w:val="24"/>
          <w:rtl/>
        </w:rPr>
        <w:t xml:space="preserve"> رعایت تناسب</w:t>
      </w:r>
      <w:r w:rsidR="006F44AB" w:rsidRPr="00733691">
        <w:rPr>
          <w:rFonts w:ascii="IRLotus" w:hAnsi="IRLotus" w:cs="B Nazanin"/>
          <w:sz w:val="24"/>
          <w:szCs w:val="24"/>
          <w:rtl/>
        </w:rPr>
        <w:t xml:space="preserve"> در</w:t>
      </w:r>
      <w:r w:rsidRPr="00733691">
        <w:rPr>
          <w:rFonts w:ascii="IRLotus" w:hAnsi="IRLotus" w:cs="B Nazanin"/>
          <w:sz w:val="24"/>
          <w:szCs w:val="24"/>
          <w:rtl/>
        </w:rPr>
        <w:t xml:space="preserve"> </w:t>
      </w:r>
      <w:r w:rsidR="00CF0716" w:rsidRPr="00733691">
        <w:rPr>
          <w:rFonts w:ascii="IRLotus" w:hAnsi="IRLotus" w:cs="B Nazanin"/>
          <w:sz w:val="24"/>
          <w:szCs w:val="24"/>
          <w:rtl/>
        </w:rPr>
        <w:t xml:space="preserve">اجزای مختلف متن </w:t>
      </w:r>
      <w:r w:rsidRPr="00733691">
        <w:rPr>
          <w:rFonts w:ascii="IRLotus" w:hAnsi="IRLotus" w:cs="B Nazanin"/>
          <w:sz w:val="24"/>
          <w:szCs w:val="24"/>
          <w:rtl/>
        </w:rPr>
        <w:t>است.</w:t>
      </w:r>
      <w:r w:rsidR="00CF0716" w:rsidRPr="00733691">
        <w:rPr>
          <w:rFonts w:ascii="IRLotus" w:hAnsi="IRLotus" w:cs="B Nazanin"/>
          <w:sz w:val="24"/>
          <w:szCs w:val="24"/>
          <w:rtl/>
        </w:rPr>
        <w:t xml:space="preserve"> </w:t>
      </w:r>
      <w:r w:rsidR="00DA7B37" w:rsidRPr="00733691">
        <w:rPr>
          <w:rFonts w:ascii="IRLotus" w:hAnsi="IRLotus" w:cs="B Nazanin"/>
          <w:sz w:val="24"/>
          <w:szCs w:val="24"/>
          <w:rtl/>
        </w:rPr>
        <w:t>ی</w:t>
      </w:r>
      <w:r w:rsidR="0061622E" w:rsidRPr="00733691">
        <w:rPr>
          <w:rFonts w:ascii="IRLotus" w:hAnsi="IRLotus" w:cs="B Nazanin"/>
          <w:sz w:val="24"/>
          <w:szCs w:val="24"/>
          <w:rtl/>
        </w:rPr>
        <w:t>وسف</w:t>
      </w:r>
      <w:r w:rsidR="00DA7B37" w:rsidRPr="00733691">
        <w:rPr>
          <w:rFonts w:ascii="IRLotus" w:hAnsi="IRLotus" w:cs="B Nazanin"/>
          <w:sz w:val="24"/>
          <w:szCs w:val="24"/>
          <w:rtl/>
        </w:rPr>
        <w:t>ی</w:t>
      </w:r>
      <w:r w:rsidR="0061622E" w:rsidRPr="00733691">
        <w:rPr>
          <w:rFonts w:ascii="IRLotus" w:hAnsi="IRLotus" w:cs="B Nazanin"/>
          <w:sz w:val="24"/>
          <w:szCs w:val="24"/>
          <w:rtl/>
        </w:rPr>
        <w:t xml:space="preserve"> گاه در دفاع از وجود بخش</w:t>
      </w:r>
      <w:r w:rsidR="00DA7B37" w:rsidRPr="00733691">
        <w:rPr>
          <w:rFonts w:ascii="IRLotus" w:hAnsi="IRLotus" w:cs="B Nazanin"/>
          <w:sz w:val="24"/>
          <w:szCs w:val="24"/>
          <w:rtl/>
        </w:rPr>
        <w:t>ی</w:t>
      </w:r>
      <w:r w:rsidR="0061622E" w:rsidRPr="00733691">
        <w:rPr>
          <w:rFonts w:ascii="IRLotus" w:hAnsi="IRLotus" w:cs="B Nazanin"/>
          <w:sz w:val="24"/>
          <w:szCs w:val="24"/>
          <w:rtl/>
        </w:rPr>
        <w:t xml:space="preserve"> خاص در </w:t>
      </w:r>
      <w:r w:rsidR="00DA7B37" w:rsidRPr="00733691">
        <w:rPr>
          <w:rFonts w:ascii="IRLotus" w:hAnsi="IRLotus" w:cs="B Nazanin"/>
          <w:sz w:val="24"/>
          <w:szCs w:val="24"/>
          <w:rtl/>
        </w:rPr>
        <w:t>ی</w:t>
      </w:r>
      <w:r w:rsidR="0061622E" w:rsidRPr="00733691">
        <w:rPr>
          <w:rFonts w:ascii="IRLotus" w:hAnsi="IRLotus" w:cs="B Nazanin"/>
          <w:sz w:val="24"/>
          <w:szCs w:val="24"/>
          <w:rtl/>
        </w:rPr>
        <w:t>ك متن كه ممكن است از نظر برخ</w:t>
      </w:r>
      <w:r w:rsidR="00DA7B37" w:rsidRPr="00733691">
        <w:rPr>
          <w:rFonts w:ascii="IRLotus" w:hAnsi="IRLotus" w:cs="B Nazanin"/>
          <w:sz w:val="24"/>
          <w:szCs w:val="24"/>
          <w:rtl/>
        </w:rPr>
        <w:t>ی</w:t>
      </w:r>
      <w:r w:rsidR="0061622E" w:rsidRPr="00733691">
        <w:rPr>
          <w:rFonts w:ascii="IRLotus" w:hAnsi="IRLotus" w:cs="B Nazanin"/>
          <w:sz w:val="24"/>
          <w:szCs w:val="24"/>
          <w:rtl/>
        </w:rPr>
        <w:t xml:space="preserve"> نامناسب و نامتناسب به نظر برسند</w:t>
      </w:r>
      <w:r w:rsidR="0012055C" w:rsidRPr="00733691">
        <w:rPr>
          <w:rFonts w:ascii="IRLotus" w:hAnsi="IRLotus" w:cs="B Nazanin"/>
          <w:sz w:val="24"/>
          <w:szCs w:val="24"/>
          <w:rtl/>
        </w:rPr>
        <w:t>،</w:t>
      </w:r>
      <w:r w:rsidR="0061622E" w:rsidRPr="00733691">
        <w:rPr>
          <w:rFonts w:ascii="IRLotus" w:hAnsi="IRLotus" w:cs="B Nazanin"/>
          <w:sz w:val="24"/>
          <w:szCs w:val="24"/>
          <w:rtl/>
        </w:rPr>
        <w:t xml:space="preserve"> آ</w:t>
      </w:r>
      <w:r w:rsidR="00710E56" w:rsidRPr="00733691">
        <w:rPr>
          <w:rFonts w:ascii="IRLotus" w:hAnsi="IRLotus" w:cs="B Nazanin"/>
          <w:sz w:val="24"/>
          <w:szCs w:val="24"/>
          <w:rtl/>
        </w:rPr>
        <w:t>ن</w:t>
      </w:r>
      <w:r w:rsidR="0061622E" w:rsidRPr="00733691">
        <w:rPr>
          <w:rFonts w:ascii="IRLotus" w:hAnsi="IRLotus" w:cs="B Nazanin"/>
          <w:sz w:val="24"/>
          <w:szCs w:val="24"/>
          <w:rtl/>
        </w:rPr>
        <w:t xml:space="preserve"> را به دل</w:t>
      </w:r>
      <w:r w:rsidR="00DA7B37" w:rsidRPr="00733691">
        <w:rPr>
          <w:rFonts w:ascii="IRLotus" w:hAnsi="IRLotus" w:cs="B Nazanin"/>
          <w:sz w:val="24"/>
          <w:szCs w:val="24"/>
          <w:rtl/>
        </w:rPr>
        <w:t>ی</w:t>
      </w:r>
      <w:r w:rsidR="0061622E" w:rsidRPr="00733691">
        <w:rPr>
          <w:rFonts w:ascii="IRLotus" w:hAnsi="IRLotus" w:cs="B Nazanin"/>
          <w:sz w:val="24"/>
          <w:szCs w:val="24"/>
          <w:rtl/>
        </w:rPr>
        <w:t>ل تناسب با كل</w:t>
      </w:r>
      <w:r w:rsidR="00DA7B37" w:rsidRPr="00733691">
        <w:rPr>
          <w:rFonts w:ascii="IRLotus" w:hAnsi="IRLotus" w:cs="B Nazanin"/>
          <w:sz w:val="24"/>
          <w:szCs w:val="24"/>
          <w:rtl/>
        </w:rPr>
        <w:t>ی</w:t>
      </w:r>
      <w:r w:rsidR="0061622E" w:rsidRPr="00733691">
        <w:rPr>
          <w:rFonts w:ascii="IRLotus" w:hAnsi="IRLotus" w:cs="B Nazanin"/>
          <w:sz w:val="24"/>
          <w:szCs w:val="24"/>
          <w:rtl/>
        </w:rPr>
        <w:t xml:space="preserve">ت متن، </w:t>
      </w:r>
      <w:r w:rsidR="00A50A17" w:rsidRPr="00733691">
        <w:rPr>
          <w:rFonts w:ascii="IRLotus" w:hAnsi="IRLotus" w:cs="B Nazanin"/>
          <w:sz w:val="24"/>
          <w:szCs w:val="24"/>
          <w:rtl/>
        </w:rPr>
        <w:t>مناسب و به‌جا م</w:t>
      </w:r>
      <w:r w:rsidR="00DA7B37" w:rsidRPr="00733691">
        <w:rPr>
          <w:rFonts w:ascii="IRLotus" w:hAnsi="IRLotus" w:cs="B Nazanin"/>
          <w:sz w:val="24"/>
          <w:szCs w:val="24"/>
          <w:rtl/>
        </w:rPr>
        <w:t>ی</w:t>
      </w:r>
      <w:r w:rsidR="00A50A17" w:rsidRPr="00733691">
        <w:rPr>
          <w:rFonts w:ascii="IRLotus" w:hAnsi="IRLotus" w:cs="B Nazanin"/>
          <w:sz w:val="24"/>
          <w:szCs w:val="24"/>
          <w:rtl/>
        </w:rPr>
        <w:t>‌داند.</w:t>
      </w:r>
      <w:r w:rsidR="00340601" w:rsidRPr="00733691">
        <w:rPr>
          <w:rFonts w:ascii="IRLotus" w:hAnsi="IRLotus" w:cs="B Nazanin"/>
          <w:sz w:val="24"/>
          <w:szCs w:val="24"/>
          <w:rtl/>
        </w:rPr>
        <w:t xml:space="preserve"> </w:t>
      </w:r>
      <w:r w:rsidR="00B912D0" w:rsidRPr="00733691">
        <w:rPr>
          <w:rFonts w:ascii="IRLotus" w:hAnsi="IRLotus" w:cs="B Nazanin"/>
          <w:sz w:val="24"/>
          <w:szCs w:val="24"/>
          <w:rtl/>
        </w:rPr>
        <w:t>برخلاف آنچه شا</w:t>
      </w:r>
      <w:r w:rsidR="00DA7B37" w:rsidRPr="00733691">
        <w:rPr>
          <w:rFonts w:ascii="IRLotus" w:hAnsi="IRLotus" w:cs="B Nazanin"/>
          <w:sz w:val="24"/>
          <w:szCs w:val="24"/>
          <w:rtl/>
        </w:rPr>
        <w:t>ی</w:t>
      </w:r>
      <w:r w:rsidR="00B912D0" w:rsidRPr="00733691">
        <w:rPr>
          <w:rFonts w:ascii="IRLotus" w:hAnsi="IRLotus" w:cs="B Nazanin"/>
          <w:sz w:val="24"/>
          <w:szCs w:val="24"/>
          <w:rtl/>
        </w:rPr>
        <w:t>د در نگاه نخست به نظر آ</w:t>
      </w:r>
      <w:r w:rsidR="00DA7B37" w:rsidRPr="00733691">
        <w:rPr>
          <w:rFonts w:ascii="IRLotus" w:hAnsi="IRLotus" w:cs="B Nazanin"/>
          <w:sz w:val="24"/>
          <w:szCs w:val="24"/>
          <w:rtl/>
        </w:rPr>
        <w:t>ی</w:t>
      </w:r>
      <w:r w:rsidR="00B912D0" w:rsidRPr="00733691">
        <w:rPr>
          <w:rFonts w:ascii="IRLotus" w:hAnsi="IRLotus" w:cs="B Nazanin"/>
          <w:sz w:val="24"/>
          <w:szCs w:val="24"/>
          <w:rtl/>
        </w:rPr>
        <w:t>د، بحث اصل</w:t>
      </w:r>
      <w:r w:rsidR="00DA7B37" w:rsidRPr="00733691">
        <w:rPr>
          <w:rFonts w:ascii="IRLotus" w:hAnsi="IRLotus" w:cs="B Nazanin"/>
          <w:sz w:val="24"/>
          <w:szCs w:val="24"/>
          <w:rtl/>
        </w:rPr>
        <w:t>ی</w:t>
      </w:r>
      <w:r w:rsidR="00B912D0" w:rsidRPr="00733691">
        <w:rPr>
          <w:rFonts w:ascii="IRLotus" w:hAnsi="IRLotus" w:cs="B Nazanin"/>
          <w:sz w:val="24"/>
          <w:szCs w:val="24"/>
          <w:rtl/>
        </w:rPr>
        <w:t xml:space="preserve"> </w:t>
      </w:r>
      <w:r w:rsidR="00DA7B37" w:rsidRPr="00733691">
        <w:rPr>
          <w:rFonts w:ascii="IRLotus" w:hAnsi="IRLotus" w:cs="B Nazanin"/>
          <w:sz w:val="24"/>
          <w:szCs w:val="24"/>
          <w:rtl/>
        </w:rPr>
        <w:t>ی</w:t>
      </w:r>
      <w:r w:rsidR="00B912D0" w:rsidRPr="00733691">
        <w:rPr>
          <w:rFonts w:ascii="IRLotus" w:hAnsi="IRLotus" w:cs="B Nazanin"/>
          <w:sz w:val="24"/>
          <w:szCs w:val="24"/>
          <w:rtl/>
        </w:rPr>
        <w:t>وسف</w:t>
      </w:r>
      <w:r w:rsidR="00DA7B37" w:rsidRPr="00733691">
        <w:rPr>
          <w:rFonts w:ascii="IRLotus" w:hAnsi="IRLotus" w:cs="B Nazanin"/>
          <w:sz w:val="24"/>
          <w:szCs w:val="24"/>
          <w:rtl/>
        </w:rPr>
        <w:t>ی</w:t>
      </w:r>
      <w:r w:rsidR="00B912D0" w:rsidRPr="00733691">
        <w:rPr>
          <w:rFonts w:ascii="IRLotus" w:hAnsi="IRLotus" w:cs="B Nazanin"/>
          <w:sz w:val="24"/>
          <w:szCs w:val="24"/>
          <w:rtl/>
        </w:rPr>
        <w:t xml:space="preserve"> در ا</w:t>
      </w:r>
      <w:r w:rsidR="00DA7B37" w:rsidRPr="00733691">
        <w:rPr>
          <w:rFonts w:ascii="IRLotus" w:hAnsi="IRLotus" w:cs="B Nazanin"/>
          <w:sz w:val="24"/>
          <w:szCs w:val="24"/>
          <w:rtl/>
        </w:rPr>
        <w:t>ی</w:t>
      </w:r>
      <w:r w:rsidR="00B912D0" w:rsidRPr="00733691">
        <w:rPr>
          <w:rFonts w:ascii="IRLotus" w:hAnsi="IRLotus" w:cs="B Nazanin"/>
          <w:sz w:val="24"/>
          <w:szCs w:val="24"/>
          <w:rtl/>
        </w:rPr>
        <w:t xml:space="preserve">نجا </w:t>
      </w:r>
      <w:r w:rsidR="00340601" w:rsidRPr="00733691">
        <w:rPr>
          <w:rFonts w:ascii="IRLotus" w:hAnsi="IRLotus" w:cs="B Nazanin"/>
          <w:sz w:val="24"/>
          <w:szCs w:val="24"/>
          <w:rtl/>
        </w:rPr>
        <w:t xml:space="preserve">طول متن </w:t>
      </w:r>
      <w:r w:rsidR="00B912D0" w:rsidRPr="00733691">
        <w:rPr>
          <w:rFonts w:ascii="IRLotus" w:hAnsi="IRLotus" w:cs="B Nazanin"/>
          <w:sz w:val="24"/>
          <w:szCs w:val="24"/>
          <w:rtl/>
        </w:rPr>
        <w:t>ن</w:t>
      </w:r>
      <w:r w:rsidR="00DA7B37" w:rsidRPr="00733691">
        <w:rPr>
          <w:rFonts w:ascii="IRLotus" w:hAnsi="IRLotus" w:cs="B Nazanin"/>
          <w:sz w:val="24"/>
          <w:szCs w:val="24"/>
          <w:rtl/>
        </w:rPr>
        <w:t>ی</w:t>
      </w:r>
      <w:r w:rsidR="00B912D0" w:rsidRPr="00733691">
        <w:rPr>
          <w:rFonts w:ascii="IRLotus" w:hAnsi="IRLotus" w:cs="B Nazanin"/>
          <w:sz w:val="24"/>
          <w:szCs w:val="24"/>
          <w:rtl/>
        </w:rPr>
        <w:t>ست بلكه</w:t>
      </w:r>
      <w:r w:rsidR="000B7FD9" w:rsidRPr="00733691">
        <w:rPr>
          <w:rFonts w:ascii="IRLotus" w:hAnsi="IRLotus" w:cs="B Nazanin"/>
          <w:sz w:val="24"/>
          <w:szCs w:val="24"/>
          <w:rtl/>
        </w:rPr>
        <w:t xml:space="preserve"> </w:t>
      </w:r>
      <w:r w:rsidR="00B912D0" w:rsidRPr="00733691">
        <w:rPr>
          <w:rFonts w:ascii="IRLotus" w:hAnsi="IRLotus" w:cs="B Nazanin"/>
          <w:sz w:val="24"/>
          <w:szCs w:val="24"/>
          <w:rtl/>
        </w:rPr>
        <w:t>لزوم تناسب</w:t>
      </w:r>
      <w:r w:rsidR="000B7FD9" w:rsidRPr="00733691">
        <w:rPr>
          <w:rFonts w:ascii="IRLotus" w:hAnsi="IRLotus" w:cs="B Nazanin"/>
          <w:sz w:val="24"/>
          <w:szCs w:val="24"/>
          <w:rtl/>
        </w:rPr>
        <w:t xml:space="preserve"> </w:t>
      </w:r>
      <w:r w:rsidR="00B912D0" w:rsidRPr="00733691">
        <w:rPr>
          <w:rFonts w:ascii="IRLotus" w:hAnsi="IRLotus" w:cs="B Nazanin"/>
          <w:sz w:val="24"/>
          <w:szCs w:val="24"/>
          <w:rtl/>
        </w:rPr>
        <w:t>بخش‌ها</w:t>
      </w:r>
      <w:r w:rsidR="00DA7B37" w:rsidRPr="00733691">
        <w:rPr>
          <w:rFonts w:ascii="IRLotus" w:hAnsi="IRLotus" w:cs="B Nazanin"/>
          <w:sz w:val="24"/>
          <w:szCs w:val="24"/>
          <w:rtl/>
        </w:rPr>
        <w:t>ی</w:t>
      </w:r>
      <w:r w:rsidR="000B7FD9" w:rsidRPr="00733691">
        <w:rPr>
          <w:rFonts w:ascii="IRLotus" w:hAnsi="IRLotus" w:cs="B Nazanin"/>
          <w:sz w:val="24"/>
          <w:szCs w:val="24"/>
          <w:rtl/>
        </w:rPr>
        <w:t xml:space="preserve"> مختلف متن با یکدیگر </w:t>
      </w:r>
      <w:r w:rsidR="00B912D0" w:rsidRPr="00733691">
        <w:rPr>
          <w:rFonts w:ascii="IRLotus" w:hAnsi="IRLotus" w:cs="B Nazanin"/>
          <w:sz w:val="24"/>
          <w:szCs w:val="24"/>
          <w:rtl/>
        </w:rPr>
        <w:t>است.</w:t>
      </w:r>
      <w:r w:rsidR="000B7FD9" w:rsidRPr="00733691">
        <w:rPr>
          <w:rFonts w:ascii="IRLotus" w:hAnsi="IRLotus" w:cs="B Nazanin"/>
          <w:sz w:val="24"/>
          <w:szCs w:val="24"/>
          <w:rtl/>
        </w:rPr>
        <w:t xml:space="preserve"> </w:t>
      </w:r>
      <w:r w:rsidR="002660FE" w:rsidRPr="00733691">
        <w:rPr>
          <w:rFonts w:ascii="IRLotus" w:hAnsi="IRLotus" w:cs="B Nazanin"/>
          <w:sz w:val="24"/>
          <w:szCs w:val="24"/>
          <w:rtl/>
        </w:rPr>
        <w:t>به عبارت د</w:t>
      </w:r>
      <w:r w:rsidR="00DA7B37" w:rsidRPr="00733691">
        <w:rPr>
          <w:rFonts w:ascii="IRLotus" w:hAnsi="IRLotus" w:cs="B Nazanin"/>
          <w:sz w:val="24"/>
          <w:szCs w:val="24"/>
          <w:rtl/>
        </w:rPr>
        <w:t>ی</w:t>
      </w:r>
      <w:r w:rsidR="002660FE" w:rsidRPr="00733691">
        <w:rPr>
          <w:rFonts w:ascii="IRLotus" w:hAnsi="IRLotus" w:cs="B Nazanin"/>
          <w:sz w:val="24"/>
          <w:szCs w:val="24"/>
          <w:rtl/>
        </w:rPr>
        <w:t xml:space="preserve">گر، </w:t>
      </w:r>
      <w:r w:rsidR="00DA7B37" w:rsidRPr="00733691">
        <w:rPr>
          <w:rFonts w:ascii="IRLotus" w:hAnsi="IRLotus" w:cs="B Nazanin"/>
          <w:sz w:val="24"/>
          <w:szCs w:val="24"/>
          <w:rtl/>
        </w:rPr>
        <w:t>ی</w:t>
      </w:r>
      <w:r w:rsidR="002660FE" w:rsidRPr="00733691">
        <w:rPr>
          <w:rFonts w:ascii="IRLotus" w:hAnsi="IRLotus" w:cs="B Nazanin"/>
          <w:sz w:val="24"/>
          <w:szCs w:val="24"/>
          <w:rtl/>
        </w:rPr>
        <w:t>وسف</w:t>
      </w:r>
      <w:r w:rsidR="00DA7B37" w:rsidRPr="00733691">
        <w:rPr>
          <w:rFonts w:ascii="IRLotus" w:hAnsi="IRLotus" w:cs="B Nazanin"/>
          <w:sz w:val="24"/>
          <w:szCs w:val="24"/>
          <w:rtl/>
        </w:rPr>
        <w:t>ی</w:t>
      </w:r>
      <w:r w:rsidR="002660FE" w:rsidRPr="00733691">
        <w:rPr>
          <w:rFonts w:ascii="IRLotus" w:hAnsi="IRLotus" w:cs="B Nazanin"/>
          <w:sz w:val="24"/>
          <w:szCs w:val="24"/>
          <w:rtl/>
        </w:rPr>
        <w:t xml:space="preserve"> بخش‌ها</w:t>
      </w:r>
      <w:r w:rsidR="00DA7B37" w:rsidRPr="00733691">
        <w:rPr>
          <w:rFonts w:ascii="IRLotus" w:hAnsi="IRLotus" w:cs="B Nazanin"/>
          <w:sz w:val="24"/>
          <w:szCs w:val="24"/>
          <w:rtl/>
        </w:rPr>
        <w:t>یی</w:t>
      </w:r>
      <w:r w:rsidR="00D93E13" w:rsidRPr="00733691">
        <w:rPr>
          <w:rFonts w:ascii="IRLotus" w:hAnsi="IRLotus" w:cs="B Nazanin"/>
          <w:sz w:val="24"/>
          <w:szCs w:val="24"/>
          <w:rtl/>
        </w:rPr>
        <w:t xml:space="preserve"> از متن را كه موجب</w:t>
      </w:r>
      <w:r w:rsidR="002660FE" w:rsidRPr="00733691">
        <w:rPr>
          <w:rFonts w:ascii="IRLotus" w:hAnsi="IRLotus" w:cs="B Nazanin"/>
          <w:sz w:val="24"/>
          <w:szCs w:val="24"/>
          <w:rtl/>
        </w:rPr>
        <w:t xml:space="preserve"> طولان</w:t>
      </w:r>
      <w:r w:rsidR="00DA7B37" w:rsidRPr="00733691">
        <w:rPr>
          <w:rFonts w:ascii="IRLotus" w:hAnsi="IRLotus" w:cs="B Nazanin"/>
          <w:sz w:val="24"/>
          <w:szCs w:val="24"/>
          <w:rtl/>
        </w:rPr>
        <w:t>ی</w:t>
      </w:r>
      <w:r w:rsidR="002660FE" w:rsidRPr="00733691">
        <w:rPr>
          <w:rFonts w:ascii="IRLotus" w:hAnsi="IRLotus" w:cs="B Nazanin"/>
          <w:sz w:val="24"/>
          <w:szCs w:val="24"/>
          <w:rtl/>
        </w:rPr>
        <w:t xml:space="preserve"> شدن متن م</w:t>
      </w:r>
      <w:r w:rsidR="00DA7B37" w:rsidRPr="00733691">
        <w:rPr>
          <w:rFonts w:ascii="IRLotus" w:hAnsi="IRLotus" w:cs="B Nazanin"/>
          <w:sz w:val="24"/>
          <w:szCs w:val="24"/>
          <w:rtl/>
        </w:rPr>
        <w:t>ی</w:t>
      </w:r>
      <w:r w:rsidR="002660FE" w:rsidRPr="00733691">
        <w:rPr>
          <w:rFonts w:ascii="IRLotus" w:hAnsi="IRLotus" w:cs="B Nazanin"/>
          <w:sz w:val="24"/>
          <w:szCs w:val="24"/>
          <w:rtl/>
        </w:rPr>
        <w:t>‌شو</w:t>
      </w:r>
      <w:r w:rsidR="00D93E13" w:rsidRPr="00733691">
        <w:rPr>
          <w:rFonts w:ascii="IRLotus" w:hAnsi="IRLotus" w:cs="B Nazanin"/>
          <w:sz w:val="24"/>
          <w:szCs w:val="24"/>
          <w:rtl/>
        </w:rPr>
        <w:t>ن</w:t>
      </w:r>
      <w:r w:rsidR="002660FE" w:rsidRPr="00733691">
        <w:rPr>
          <w:rFonts w:ascii="IRLotus" w:hAnsi="IRLotus" w:cs="B Nazanin"/>
          <w:sz w:val="24"/>
          <w:szCs w:val="24"/>
          <w:rtl/>
        </w:rPr>
        <w:t xml:space="preserve">د، </w:t>
      </w:r>
      <w:r w:rsidR="00D93E13" w:rsidRPr="00733691">
        <w:rPr>
          <w:rFonts w:ascii="IRLotus" w:hAnsi="IRLotus" w:cs="B Nazanin"/>
          <w:sz w:val="24"/>
          <w:szCs w:val="24"/>
          <w:rtl/>
        </w:rPr>
        <w:t>بخش‌ها</w:t>
      </w:r>
      <w:r w:rsidR="00DA7B37" w:rsidRPr="00733691">
        <w:rPr>
          <w:rFonts w:ascii="IRLotus" w:hAnsi="IRLotus" w:cs="B Nazanin"/>
          <w:sz w:val="24"/>
          <w:szCs w:val="24"/>
          <w:rtl/>
        </w:rPr>
        <w:t>یی</w:t>
      </w:r>
      <w:r w:rsidR="00D93E13" w:rsidRPr="00733691">
        <w:rPr>
          <w:rFonts w:ascii="IRLotus" w:hAnsi="IRLotus" w:cs="B Nazanin"/>
          <w:sz w:val="24"/>
          <w:szCs w:val="24"/>
          <w:rtl/>
        </w:rPr>
        <w:t xml:space="preserve"> </w:t>
      </w:r>
      <w:r w:rsidR="002660FE" w:rsidRPr="00733691">
        <w:rPr>
          <w:rFonts w:ascii="IRLotus" w:hAnsi="IRLotus" w:cs="B Nazanin"/>
          <w:sz w:val="24"/>
          <w:szCs w:val="24"/>
          <w:rtl/>
        </w:rPr>
        <w:t>«زا</w:t>
      </w:r>
      <w:r w:rsidR="00DA7B37" w:rsidRPr="00733691">
        <w:rPr>
          <w:rFonts w:ascii="IRLotus" w:hAnsi="IRLotus" w:cs="B Nazanin"/>
          <w:sz w:val="24"/>
          <w:szCs w:val="24"/>
          <w:rtl/>
        </w:rPr>
        <w:t>ی</w:t>
      </w:r>
      <w:r w:rsidR="002660FE" w:rsidRPr="00733691">
        <w:rPr>
          <w:rFonts w:ascii="IRLotus" w:hAnsi="IRLotus" w:cs="B Nazanin"/>
          <w:sz w:val="24"/>
          <w:szCs w:val="24"/>
          <w:rtl/>
        </w:rPr>
        <w:t>د» م</w:t>
      </w:r>
      <w:r w:rsidR="00DA7B37" w:rsidRPr="00733691">
        <w:rPr>
          <w:rFonts w:ascii="IRLotus" w:hAnsi="IRLotus" w:cs="B Nazanin"/>
          <w:sz w:val="24"/>
          <w:szCs w:val="24"/>
          <w:rtl/>
        </w:rPr>
        <w:t>ی</w:t>
      </w:r>
      <w:r w:rsidR="002660FE" w:rsidRPr="00733691">
        <w:rPr>
          <w:rFonts w:ascii="IRLotus" w:hAnsi="IRLotus" w:cs="B Nazanin"/>
          <w:sz w:val="24"/>
          <w:szCs w:val="24"/>
          <w:rtl/>
        </w:rPr>
        <w:t>‌داند</w:t>
      </w:r>
      <w:r w:rsidR="00D93E13" w:rsidRPr="00733691">
        <w:rPr>
          <w:rFonts w:ascii="IRLotus" w:hAnsi="IRLotus" w:cs="B Nazanin"/>
          <w:sz w:val="24"/>
          <w:szCs w:val="24"/>
          <w:rtl/>
        </w:rPr>
        <w:t>. ا</w:t>
      </w:r>
      <w:r w:rsidR="00DA7B37" w:rsidRPr="00733691">
        <w:rPr>
          <w:rFonts w:ascii="IRLotus" w:hAnsi="IRLotus" w:cs="B Nazanin"/>
          <w:sz w:val="24"/>
          <w:szCs w:val="24"/>
          <w:rtl/>
        </w:rPr>
        <w:t>ی</w:t>
      </w:r>
      <w:r w:rsidR="00D93E13" w:rsidRPr="00733691">
        <w:rPr>
          <w:rFonts w:ascii="IRLotus" w:hAnsi="IRLotus" w:cs="B Nazanin"/>
          <w:sz w:val="24"/>
          <w:szCs w:val="24"/>
          <w:rtl/>
        </w:rPr>
        <w:t>ن زا</w:t>
      </w:r>
      <w:r w:rsidR="00DA7B37" w:rsidRPr="00733691">
        <w:rPr>
          <w:rFonts w:ascii="IRLotus" w:hAnsi="IRLotus" w:cs="B Nazanin"/>
          <w:sz w:val="24"/>
          <w:szCs w:val="24"/>
          <w:rtl/>
        </w:rPr>
        <w:t>ی</w:t>
      </w:r>
      <w:r w:rsidR="00D93E13" w:rsidRPr="00733691">
        <w:rPr>
          <w:rFonts w:ascii="IRLotus" w:hAnsi="IRLotus" w:cs="B Nazanin"/>
          <w:sz w:val="24"/>
          <w:szCs w:val="24"/>
          <w:rtl/>
        </w:rPr>
        <w:t>د بودن، برخلاف ظاهرش، ربط</w:t>
      </w:r>
      <w:r w:rsidR="00DA7B37" w:rsidRPr="00733691">
        <w:rPr>
          <w:rFonts w:ascii="IRLotus" w:hAnsi="IRLotus" w:cs="B Nazanin"/>
          <w:sz w:val="24"/>
          <w:szCs w:val="24"/>
          <w:rtl/>
        </w:rPr>
        <w:t>ی</w:t>
      </w:r>
      <w:r w:rsidR="00D93E13" w:rsidRPr="00733691">
        <w:rPr>
          <w:rFonts w:ascii="IRLotus" w:hAnsi="IRLotus" w:cs="B Nazanin"/>
          <w:sz w:val="24"/>
          <w:szCs w:val="24"/>
          <w:rtl/>
        </w:rPr>
        <w:t xml:space="preserve"> به </w:t>
      </w:r>
      <w:r w:rsidR="002660FE" w:rsidRPr="00733691">
        <w:rPr>
          <w:rFonts w:ascii="IRLotus" w:hAnsi="IRLotus" w:cs="B Nazanin"/>
          <w:sz w:val="24"/>
          <w:szCs w:val="24"/>
          <w:rtl/>
        </w:rPr>
        <w:t xml:space="preserve">اطناب متن </w:t>
      </w:r>
      <w:r w:rsidR="00D93E13" w:rsidRPr="00733691">
        <w:rPr>
          <w:rFonts w:ascii="IRLotus" w:hAnsi="IRLotus" w:cs="B Nazanin"/>
          <w:sz w:val="24"/>
          <w:szCs w:val="24"/>
          <w:rtl/>
        </w:rPr>
        <w:t xml:space="preserve">ندارد </w:t>
      </w:r>
      <w:r w:rsidR="002660FE" w:rsidRPr="00733691">
        <w:rPr>
          <w:rFonts w:ascii="IRLotus" w:hAnsi="IRLotus" w:cs="B Nazanin"/>
          <w:sz w:val="24"/>
          <w:szCs w:val="24"/>
          <w:rtl/>
        </w:rPr>
        <w:t>بلكه فقط به دل</w:t>
      </w:r>
      <w:r w:rsidR="00DA7B37" w:rsidRPr="00733691">
        <w:rPr>
          <w:rFonts w:ascii="IRLotus" w:hAnsi="IRLotus" w:cs="B Nazanin"/>
          <w:sz w:val="24"/>
          <w:szCs w:val="24"/>
          <w:rtl/>
        </w:rPr>
        <w:t>ی</w:t>
      </w:r>
      <w:r w:rsidR="002660FE" w:rsidRPr="00733691">
        <w:rPr>
          <w:rFonts w:ascii="IRLotus" w:hAnsi="IRLotus" w:cs="B Nazanin"/>
          <w:sz w:val="24"/>
          <w:szCs w:val="24"/>
          <w:rtl/>
        </w:rPr>
        <w:t xml:space="preserve">ل نامتناسب بودن </w:t>
      </w:r>
      <w:r w:rsidR="00D93E13" w:rsidRPr="00733691">
        <w:rPr>
          <w:rFonts w:ascii="IRLotus" w:hAnsi="IRLotus" w:cs="B Nazanin"/>
          <w:sz w:val="24"/>
          <w:szCs w:val="24"/>
          <w:rtl/>
        </w:rPr>
        <w:t xml:space="preserve">با </w:t>
      </w:r>
      <w:r w:rsidR="0012055C" w:rsidRPr="00733691">
        <w:rPr>
          <w:rFonts w:ascii="IRLotus" w:hAnsi="IRLotus" w:cs="B Nazanin"/>
          <w:sz w:val="24"/>
          <w:szCs w:val="24"/>
          <w:rtl/>
        </w:rPr>
        <w:t>د</w:t>
      </w:r>
      <w:r w:rsidR="00DA7B37" w:rsidRPr="00733691">
        <w:rPr>
          <w:rFonts w:ascii="IRLotus" w:hAnsi="IRLotus" w:cs="B Nazanin"/>
          <w:sz w:val="24"/>
          <w:szCs w:val="24"/>
          <w:rtl/>
        </w:rPr>
        <w:t>ی</w:t>
      </w:r>
      <w:r w:rsidR="0012055C" w:rsidRPr="00733691">
        <w:rPr>
          <w:rFonts w:ascii="IRLotus" w:hAnsi="IRLotus" w:cs="B Nazanin"/>
          <w:sz w:val="24"/>
          <w:szCs w:val="24"/>
          <w:rtl/>
        </w:rPr>
        <w:t>گر</w:t>
      </w:r>
      <w:r w:rsidR="00D93E13" w:rsidRPr="00733691">
        <w:rPr>
          <w:rFonts w:ascii="IRLotus" w:hAnsi="IRLotus" w:cs="B Nazanin"/>
          <w:sz w:val="24"/>
          <w:szCs w:val="24"/>
          <w:rtl/>
        </w:rPr>
        <w:t xml:space="preserve"> بخش‌ها</w:t>
      </w:r>
      <w:r w:rsidR="00DA7B37" w:rsidRPr="00733691">
        <w:rPr>
          <w:rFonts w:ascii="IRLotus" w:hAnsi="IRLotus" w:cs="B Nazanin"/>
          <w:sz w:val="24"/>
          <w:szCs w:val="24"/>
          <w:rtl/>
        </w:rPr>
        <w:t>ی</w:t>
      </w:r>
      <w:r w:rsidR="00D93E13" w:rsidRPr="00733691">
        <w:rPr>
          <w:rFonts w:ascii="IRLotus" w:hAnsi="IRLotus" w:cs="B Nazanin"/>
          <w:sz w:val="24"/>
          <w:szCs w:val="24"/>
          <w:rtl/>
        </w:rPr>
        <w:t xml:space="preserve"> متن</w:t>
      </w:r>
      <w:r w:rsidR="00911DFC" w:rsidRPr="00733691">
        <w:rPr>
          <w:rFonts w:ascii="IRLotus" w:hAnsi="IRLotus" w:cs="B Nazanin"/>
          <w:sz w:val="24"/>
          <w:szCs w:val="24"/>
          <w:rtl/>
        </w:rPr>
        <w:t xml:space="preserve">، مورد توجه </w:t>
      </w:r>
      <w:r w:rsidR="00DA7B37" w:rsidRPr="00733691">
        <w:rPr>
          <w:rFonts w:ascii="IRLotus" w:hAnsi="IRLotus" w:cs="B Nazanin"/>
          <w:sz w:val="24"/>
          <w:szCs w:val="24"/>
          <w:rtl/>
        </w:rPr>
        <w:t>ی</w:t>
      </w:r>
      <w:r w:rsidR="00911DFC" w:rsidRPr="00733691">
        <w:rPr>
          <w:rFonts w:ascii="IRLotus" w:hAnsi="IRLotus" w:cs="B Nazanin"/>
          <w:sz w:val="24"/>
          <w:szCs w:val="24"/>
          <w:rtl/>
        </w:rPr>
        <w:t>وسف</w:t>
      </w:r>
      <w:r w:rsidR="00DA7B37" w:rsidRPr="00733691">
        <w:rPr>
          <w:rFonts w:ascii="IRLotus" w:hAnsi="IRLotus" w:cs="B Nazanin"/>
          <w:sz w:val="24"/>
          <w:szCs w:val="24"/>
          <w:rtl/>
        </w:rPr>
        <w:t>ی</w:t>
      </w:r>
      <w:r w:rsidR="0012055C" w:rsidRPr="00733691">
        <w:rPr>
          <w:rFonts w:ascii="IRLotus" w:hAnsi="IRLotus" w:cs="B Nazanin"/>
          <w:sz w:val="24"/>
          <w:szCs w:val="24"/>
          <w:rtl/>
        </w:rPr>
        <w:t>‌اند.</w:t>
      </w:r>
      <w:r w:rsidR="00FA0727" w:rsidRPr="00733691">
        <w:rPr>
          <w:rFonts w:ascii="IRLotus" w:hAnsi="IRLotus" w:cs="B Nazanin"/>
          <w:sz w:val="24"/>
          <w:szCs w:val="24"/>
          <w:rtl/>
        </w:rPr>
        <w:t xml:space="preserve"> </w:t>
      </w:r>
      <w:r w:rsidR="00D93E13" w:rsidRPr="00733691">
        <w:rPr>
          <w:rFonts w:ascii="IRLotus" w:hAnsi="IRLotus" w:cs="B Nazanin"/>
          <w:sz w:val="24"/>
          <w:szCs w:val="24"/>
          <w:rtl/>
        </w:rPr>
        <w:t>مثلاً</w:t>
      </w:r>
      <w:r w:rsidR="008E1335" w:rsidRPr="00733691">
        <w:rPr>
          <w:rFonts w:ascii="IRLotus" w:hAnsi="IRLotus" w:cs="B Nazanin"/>
          <w:sz w:val="24"/>
          <w:szCs w:val="24"/>
          <w:rtl/>
        </w:rPr>
        <w:t xml:space="preserve"> </w:t>
      </w:r>
      <w:r w:rsidR="00911DFC" w:rsidRPr="00733691">
        <w:rPr>
          <w:rFonts w:ascii="IRLotus" w:hAnsi="IRLotus" w:cs="B Nazanin"/>
          <w:sz w:val="24"/>
          <w:szCs w:val="24"/>
          <w:rtl/>
        </w:rPr>
        <w:t>و</w:t>
      </w:r>
      <w:r w:rsidR="00DA7B37" w:rsidRPr="00733691">
        <w:rPr>
          <w:rFonts w:ascii="IRLotus" w:hAnsi="IRLotus" w:cs="B Nazanin"/>
          <w:sz w:val="24"/>
          <w:szCs w:val="24"/>
          <w:rtl/>
        </w:rPr>
        <w:t>ی</w:t>
      </w:r>
      <w:r w:rsidR="008E1335" w:rsidRPr="00733691">
        <w:rPr>
          <w:rFonts w:ascii="IRLotus" w:hAnsi="IRLotus" w:cs="B Nazanin"/>
          <w:sz w:val="24"/>
          <w:szCs w:val="24"/>
          <w:rtl/>
        </w:rPr>
        <w:t xml:space="preserve"> در</w:t>
      </w:r>
      <w:r w:rsidR="00911DFC" w:rsidRPr="00733691">
        <w:rPr>
          <w:rFonts w:ascii="IRLotus" w:hAnsi="IRLotus" w:cs="B Nazanin"/>
          <w:sz w:val="24"/>
          <w:szCs w:val="24"/>
          <w:rtl/>
        </w:rPr>
        <w:t xml:space="preserve"> دفاع از</w:t>
      </w:r>
      <w:r w:rsidR="003D213E" w:rsidRPr="00733691">
        <w:rPr>
          <w:rFonts w:ascii="IRLotus" w:hAnsi="IRLotus" w:cs="B Nazanin"/>
          <w:sz w:val="24"/>
          <w:szCs w:val="24"/>
          <w:rtl/>
        </w:rPr>
        <w:t xml:space="preserve"> داستان‌ها</w:t>
      </w:r>
      <w:r w:rsidR="00DA7B37" w:rsidRPr="00733691">
        <w:rPr>
          <w:rFonts w:ascii="IRLotus" w:hAnsi="IRLotus" w:cs="B Nazanin"/>
          <w:sz w:val="24"/>
          <w:szCs w:val="24"/>
          <w:rtl/>
        </w:rPr>
        <w:t>ی</w:t>
      </w:r>
      <w:r w:rsidR="003D213E" w:rsidRPr="00733691">
        <w:rPr>
          <w:rFonts w:ascii="IRLotus" w:hAnsi="IRLotus" w:cs="B Nazanin"/>
          <w:sz w:val="24"/>
          <w:szCs w:val="24"/>
          <w:rtl/>
        </w:rPr>
        <w:t xml:space="preserve"> عاشقان</w:t>
      </w:r>
      <w:r w:rsidR="00BE3B91" w:rsidRPr="00733691">
        <w:rPr>
          <w:rFonts w:ascii="IRLotus" w:hAnsi="IRLotus" w:cs="B Nazanin"/>
          <w:sz w:val="24"/>
          <w:szCs w:val="24"/>
          <w:rtl/>
        </w:rPr>
        <w:t>ۀ</w:t>
      </w:r>
      <w:r w:rsidR="003D213E" w:rsidRPr="00733691">
        <w:rPr>
          <w:rFonts w:ascii="IRLotus" w:hAnsi="IRLotus" w:cs="B Nazanin"/>
          <w:sz w:val="24"/>
          <w:szCs w:val="24"/>
          <w:rtl/>
        </w:rPr>
        <w:t xml:space="preserve"> شاهنامه</w:t>
      </w:r>
      <w:r w:rsidR="00911DFC" w:rsidRPr="00733691">
        <w:rPr>
          <w:rFonts w:ascii="IRLotus" w:hAnsi="IRLotus" w:cs="B Nazanin"/>
          <w:sz w:val="24"/>
          <w:szCs w:val="24"/>
          <w:rtl/>
        </w:rPr>
        <w:t xml:space="preserve"> </w:t>
      </w:r>
      <w:r w:rsidR="003D213E" w:rsidRPr="00733691">
        <w:rPr>
          <w:rFonts w:ascii="IRLotus" w:hAnsi="IRLotus" w:cs="B Nazanin"/>
          <w:sz w:val="24"/>
          <w:szCs w:val="24"/>
          <w:rtl/>
        </w:rPr>
        <w:t>چن</w:t>
      </w:r>
      <w:r w:rsidR="00DA7B37" w:rsidRPr="00733691">
        <w:rPr>
          <w:rFonts w:ascii="IRLotus" w:hAnsi="IRLotus" w:cs="B Nazanin"/>
          <w:sz w:val="24"/>
          <w:szCs w:val="24"/>
          <w:rtl/>
        </w:rPr>
        <w:t>ی</w:t>
      </w:r>
      <w:r w:rsidR="003D213E" w:rsidRPr="00733691">
        <w:rPr>
          <w:rFonts w:ascii="IRLotus" w:hAnsi="IRLotus" w:cs="B Nazanin"/>
          <w:sz w:val="24"/>
          <w:szCs w:val="24"/>
          <w:rtl/>
        </w:rPr>
        <w:t>ن</w:t>
      </w:r>
      <w:r w:rsidR="008E1335" w:rsidRPr="00733691">
        <w:rPr>
          <w:rFonts w:ascii="IRLotus" w:hAnsi="IRLotus" w:cs="B Nazanin"/>
          <w:sz w:val="24"/>
          <w:szCs w:val="24"/>
          <w:rtl/>
        </w:rPr>
        <w:t xml:space="preserve"> </w:t>
      </w:r>
      <w:r w:rsidR="00D93E13" w:rsidRPr="00733691">
        <w:rPr>
          <w:rFonts w:ascii="IRLotus" w:hAnsi="IRLotus" w:cs="B Nazanin"/>
          <w:sz w:val="24"/>
          <w:szCs w:val="24"/>
          <w:rtl/>
        </w:rPr>
        <w:t>م</w:t>
      </w:r>
      <w:r w:rsidR="00DA7B37" w:rsidRPr="00733691">
        <w:rPr>
          <w:rFonts w:ascii="IRLotus" w:hAnsi="IRLotus" w:cs="B Nazanin"/>
          <w:sz w:val="24"/>
          <w:szCs w:val="24"/>
          <w:rtl/>
        </w:rPr>
        <w:t>ی</w:t>
      </w:r>
      <w:r w:rsidR="00D93E13" w:rsidRPr="00733691">
        <w:rPr>
          <w:rFonts w:ascii="IRLotus" w:hAnsi="IRLotus" w:cs="B Nazanin"/>
          <w:sz w:val="24"/>
          <w:szCs w:val="24"/>
          <w:rtl/>
        </w:rPr>
        <w:t>‌گو</w:t>
      </w:r>
      <w:r w:rsidR="00DA7B37" w:rsidRPr="00733691">
        <w:rPr>
          <w:rFonts w:ascii="IRLotus" w:hAnsi="IRLotus" w:cs="B Nazanin"/>
          <w:sz w:val="24"/>
          <w:szCs w:val="24"/>
          <w:rtl/>
        </w:rPr>
        <w:t>ی</w:t>
      </w:r>
      <w:r w:rsidR="00D93E13" w:rsidRPr="00733691">
        <w:rPr>
          <w:rFonts w:ascii="IRLotus" w:hAnsi="IRLotus" w:cs="B Nazanin"/>
          <w:sz w:val="24"/>
          <w:szCs w:val="24"/>
          <w:rtl/>
        </w:rPr>
        <w:t>د</w:t>
      </w:r>
      <w:r w:rsidR="003D213E" w:rsidRPr="00733691">
        <w:rPr>
          <w:rFonts w:ascii="IRLotus" w:hAnsi="IRLotus" w:cs="B Nazanin"/>
          <w:sz w:val="24"/>
          <w:szCs w:val="24"/>
          <w:rtl/>
        </w:rPr>
        <w:t>:</w:t>
      </w:r>
      <w:r w:rsidR="00FA0727" w:rsidRPr="00733691">
        <w:rPr>
          <w:rFonts w:ascii="IRLotus" w:hAnsi="IRLotus" w:cs="B Nazanin"/>
          <w:sz w:val="24"/>
          <w:szCs w:val="24"/>
          <w:rtl/>
        </w:rPr>
        <w:t xml:space="preserve"> </w:t>
      </w:r>
      <w:r w:rsidR="008E1335" w:rsidRPr="00733691">
        <w:rPr>
          <w:rFonts w:ascii="IRLotus" w:hAnsi="IRLotus" w:cs="B Nazanin"/>
          <w:sz w:val="24"/>
          <w:szCs w:val="24"/>
          <w:rtl/>
        </w:rPr>
        <w:t>«در شاهنامه داستان‌های عاشقانه نه</w:t>
      </w:r>
      <w:r w:rsidR="003D213E" w:rsidRPr="00733691">
        <w:rPr>
          <w:rFonts w:ascii="IRLotus" w:hAnsi="IRLotus" w:cs="B Nazanin"/>
          <w:sz w:val="24"/>
          <w:szCs w:val="24"/>
          <w:rtl/>
        </w:rPr>
        <w:t>‌</w:t>
      </w:r>
      <w:r w:rsidR="008E1335" w:rsidRPr="00733691">
        <w:rPr>
          <w:rFonts w:ascii="IRLotus" w:hAnsi="IRLotus" w:cs="B Nazanin"/>
          <w:sz w:val="24"/>
          <w:szCs w:val="24"/>
          <w:rtl/>
        </w:rPr>
        <w:t>تنها زاید نیست بلکه غالبا</w:t>
      </w:r>
      <w:r w:rsidR="003D213E" w:rsidRPr="00733691">
        <w:rPr>
          <w:rFonts w:ascii="IRLotus" w:hAnsi="IRLotus" w:cs="B Nazanin"/>
          <w:sz w:val="24"/>
          <w:szCs w:val="24"/>
          <w:rtl/>
        </w:rPr>
        <w:t>ً</w:t>
      </w:r>
      <w:r w:rsidR="008E1335" w:rsidRPr="00733691">
        <w:rPr>
          <w:rFonts w:ascii="IRLotus" w:hAnsi="IRLotus" w:cs="B Nazanin"/>
          <w:sz w:val="24"/>
          <w:szCs w:val="24"/>
          <w:rtl/>
        </w:rPr>
        <w:t xml:space="preserve"> در جهت طول و پیشرفت حماس</w:t>
      </w:r>
      <w:r w:rsidR="00BE3B91" w:rsidRPr="00733691">
        <w:rPr>
          <w:rFonts w:ascii="IRLotus" w:hAnsi="IRLotus" w:cs="B Nazanin"/>
          <w:sz w:val="24"/>
          <w:szCs w:val="24"/>
          <w:rtl/>
        </w:rPr>
        <w:t>ۀ</w:t>
      </w:r>
      <w:r w:rsidR="008E1335" w:rsidRPr="00733691">
        <w:rPr>
          <w:rFonts w:ascii="IRLotus" w:hAnsi="IRLotus" w:cs="B Nazanin"/>
          <w:sz w:val="24"/>
          <w:szCs w:val="24"/>
          <w:rtl/>
        </w:rPr>
        <w:t xml:space="preserve"> ملی است و چون مقدم</w:t>
      </w:r>
      <w:r w:rsidR="00BE3B91" w:rsidRPr="00733691">
        <w:rPr>
          <w:rFonts w:ascii="IRLotus" w:hAnsi="IRLotus" w:cs="B Nazanin"/>
          <w:sz w:val="24"/>
          <w:szCs w:val="24"/>
          <w:rtl/>
        </w:rPr>
        <w:t>ۀ</w:t>
      </w:r>
      <w:r w:rsidR="008E1335" w:rsidRPr="00733691">
        <w:rPr>
          <w:rFonts w:ascii="IRLotus" w:hAnsi="IRLotus" w:cs="B Nazanin"/>
          <w:sz w:val="24"/>
          <w:szCs w:val="24"/>
          <w:rtl/>
        </w:rPr>
        <w:t xml:space="preserve"> ‌وقایع دیگر است با کل حماسه پیوندی ناگسستنی دارد»</w:t>
      </w:r>
      <w:r w:rsidR="003D213E" w:rsidRPr="00733691">
        <w:rPr>
          <w:rFonts w:ascii="IRLotus" w:hAnsi="IRLotus" w:cs="B Nazanin"/>
          <w:sz w:val="24"/>
          <w:szCs w:val="24"/>
          <w:rtl/>
        </w:rPr>
        <w:t xml:space="preserve"> </w:t>
      </w:r>
      <w:r w:rsidR="008E1335" w:rsidRPr="00733691">
        <w:rPr>
          <w:rFonts w:ascii="IRLotus" w:hAnsi="IRLotus" w:cs="B Nazanin"/>
          <w:sz w:val="24"/>
          <w:szCs w:val="24"/>
          <w:rtl/>
        </w:rPr>
        <w:t>(یوسفی</w:t>
      </w:r>
      <w:r w:rsidR="00D05F5E" w:rsidRPr="00733691">
        <w:rPr>
          <w:rFonts w:ascii="IRLotus" w:hAnsi="IRLotus" w:cs="B Nazanin"/>
          <w:sz w:val="24"/>
          <w:szCs w:val="24"/>
          <w:rtl/>
        </w:rPr>
        <w:t>،</w:t>
      </w:r>
      <w:r w:rsidR="008E1335" w:rsidRPr="00733691">
        <w:rPr>
          <w:rFonts w:ascii="IRLotus" w:hAnsi="IRLotus" w:cs="B Nazanin"/>
          <w:sz w:val="24"/>
          <w:szCs w:val="24"/>
          <w:rtl/>
        </w:rPr>
        <w:t xml:space="preserve"> </w:t>
      </w:r>
      <w:r w:rsidR="002D7B90" w:rsidRPr="00733691">
        <w:rPr>
          <w:rFonts w:ascii="IRLotus" w:hAnsi="IRLotus" w:cs="B Nazanin"/>
          <w:sz w:val="24"/>
          <w:szCs w:val="24"/>
          <w:rtl/>
        </w:rPr>
        <w:t>1372، ج 1</w:t>
      </w:r>
      <w:r w:rsidR="008E1335" w:rsidRPr="00733691">
        <w:rPr>
          <w:rFonts w:ascii="IRLotus" w:hAnsi="IRLotus" w:cs="B Nazanin"/>
          <w:sz w:val="24"/>
          <w:szCs w:val="24"/>
          <w:rtl/>
        </w:rPr>
        <w:t>: 12)</w:t>
      </w:r>
      <w:r w:rsidR="00D9152E" w:rsidRPr="00733691">
        <w:rPr>
          <w:rFonts w:ascii="IRLotus" w:hAnsi="IRLotus" w:cs="B Nazanin"/>
          <w:sz w:val="24"/>
          <w:szCs w:val="24"/>
          <w:rtl/>
        </w:rPr>
        <w:t xml:space="preserve">. </w:t>
      </w:r>
      <w:r w:rsidR="00A424D1" w:rsidRPr="00733691">
        <w:rPr>
          <w:rFonts w:ascii="IRLotus" w:hAnsi="IRLotus" w:cs="B Nazanin"/>
          <w:sz w:val="24"/>
          <w:szCs w:val="24"/>
          <w:rtl/>
        </w:rPr>
        <w:t>منظور از «زائد نبودن» و «پ</w:t>
      </w:r>
      <w:r w:rsidR="00DA7B37" w:rsidRPr="00733691">
        <w:rPr>
          <w:rFonts w:ascii="IRLotus" w:hAnsi="IRLotus" w:cs="B Nazanin"/>
          <w:sz w:val="24"/>
          <w:szCs w:val="24"/>
          <w:rtl/>
        </w:rPr>
        <w:t>ی</w:t>
      </w:r>
      <w:r w:rsidR="00A424D1" w:rsidRPr="00733691">
        <w:rPr>
          <w:rFonts w:ascii="IRLotus" w:hAnsi="IRLotus" w:cs="B Nazanin"/>
          <w:sz w:val="24"/>
          <w:szCs w:val="24"/>
          <w:rtl/>
        </w:rPr>
        <w:t>وند داشتن»</w:t>
      </w:r>
      <w:r w:rsidR="00527E53" w:rsidRPr="00733691">
        <w:rPr>
          <w:rFonts w:ascii="IRLotus" w:hAnsi="IRLotus" w:cs="B Nazanin"/>
          <w:sz w:val="24"/>
          <w:szCs w:val="24"/>
          <w:rtl/>
        </w:rPr>
        <w:t xml:space="preserve"> در ا</w:t>
      </w:r>
      <w:r w:rsidR="00DA7B37" w:rsidRPr="00733691">
        <w:rPr>
          <w:rFonts w:ascii="IRLotus" w:hAnsi="IRLotus" w:cs="B Nazanin"/>
          <w:sz w:val="24"/>
          <w:szCs w:val="24"/>
          <w:rtl/>
        </w:rPr>
        <w:t>ی</w:t>
      </w:r>
      <w:r w:rsidR="00527E53" w:rsidRPr="00733691">
        <w:rPr>
          <w:rFonts w:ascii="IRLotus" w:hAnsi="IRLotus" w:cs="B Nazanin"/>
          <w:sz w:val="24"/>
          <w:szCs w:val="24"/>
          <w:rtl/>
        </w:rPr>
        <w:t>نجا</w:t>
      </w:r>
      <w:r w:rsidR="00A424D1" w:rsidRPr="00733691">
        <w:rPr>
          <w:rFonts w:ascii="IRLotus" w:hAnsi="IRLotus" w:cs="B Nazanin"/>
          <w:sz w:val="24"/>
          <w:szCs w:val="24"/>
          <w:rtl/>
        </w:rPr>
        <w:t xml:space="preserve"> همان متناسب بودن است.</w:t>
      </w:r>
      <w:r w:rsidR="00E26281" w:rsidRPr="00733691">
        <w:rPr>
          <w:rFonts w:ascii="IRLotus" w:hAnsi="IRLotus" w:cs="B Nazanin"/>
          <w:sz w:val="24"/>
          <w:szCs w:val="24"/>
          <w:rtl/>
        </w:rPr>
        <w:t xml:space="preserve"> </w:t>
      </w:r>
      <w:r w:rsidR="00A14247" w:rsidRPr="00733691">
        <w:rPr>
          <w:rFonts w:ascii="IRLotus" w:hAnsi="IRLotus" w:cs="B Nazanin"/>
          <w:sz w:val="24"/>
          <w:szCs w:val="24"/>
          <w:rtl/>
        </w:rPr>
        <w:t>وی</w:t>
      </w:r>
      <w:r w:rsidR="00932B8A" w:rsidRPr="00733691">
        <w:rPr>
          <w:rFonts w:ascii="IRLotus" w:hAnsi="IRLotus" w:cs="B Nazanin"/>
          <w:sz w:val="24"/>
          <w:szCs w:val="24"/>
          <w:rtl/>
        </w:rPr>
        <w:t xml:space="preserve"> در </w:t>
      </w:r>
      <w:r w:rsidR="00911DFC" w:rsidRPr="00733691">
        <w:rPr>
          <w:rFonts w:ascii="IRLotus" w:hAnsi="IRLotus" w:cs="B Nazanin"/>
          <w:sz w:val="24"/>
          <w:szCs w:val="24"/>
          <w:rtl/>
        </w:rPr>
        <w:t>جا</w:t>
      </w:r>
      <w:r w:rsidR="00DA7B37" w:rsidRPr="00733691">
        <w:rPr>
          <w:rFonts w:ascii="IRLotus" w:hAnsi="IRLotus" w:cs="B Nazanin"/>
          <w:sz w:val="24"/>
          <w:szCs w:val="24"/>
          <w:rtl/>
        </w:rPr>
        <w:t>یی</w:t>
      </w:r>
      <w:r w:rsidR="00911DFC" w:rsidRPr="00733691">
        <w:rPr>
          <w:rFonts w:ascii="IRLotus" w:hAnsi="IRLotus" w:cs="B Nazanin"/>
          <w:sz w:val="24"/>
          <w:szCs w:val="24"/>
          <w:rtl/>
        </w:rPr>
        <w:t xml:space="preserve"> د</w:t>
      </w:r>
      <w:r w:rsidR="00DA7B37" w:rsidRPr="00733691">
        <w:rPr>
          <w:rFonts w:ascii="IRLotus" w:hAnsi="IRLotus" w:cs="B Nazanin"/>
          <w:sz w:val="24"/>
          <w:szCs w:val="24"/>
          <w:rtl/>
        </w:rPr>
        <w:t>ی</w:t>
      </w:r>
      <w:r w:rsidR="00911DFC" w:rsidRPr="00733691">
        <w:rPr>
          <w:rFonts w:ascii="IRLotus" w:hAnsi="IRLotus" w:cs="B Nazanin"/>
          <w:sz w:val="24"/>
          <w:szCs w:val="24"/>
          <w:rtl/>
        </w:rPr>
        <w:t xml:space="preserve">گر </w:t>
      </w:r>
      <w:r w:rsidR="00860047" w:rsidRPr="00733691">
        <w:rPr>
          <w:rFonts w:ascii="IRLotus" w:hAnsi="IRLotus" w:cs="B Nazanin"/>
          <w:sz w:val="24"/>
          <w:szCs w:val="24"/>
          <w:rtl/>
        </w:rPr>
        <w:t>می‌نویسد:</w:t>
      </w:r>
      <w:r w:rsidR="00F46955">
        <w:rPr>
          <w:rFonts w:ascii="IRLotus" w:hAnsi="IRLotus" w:cs="B Nazanin" w:hint="cs"/>
          <w:sz w:val="24"/>
          <w:szCs w:val="24"/>
          <w:rtl/>
        </w:rPr>
        <w:t xml:space="preserve"> «</w:t>
      </w:r>
      <w:r w:rsidR="00E96810" w:rsidRPr="00733691">
        <w:rPr>
          <w:rFonts w:ascii="IRLotus" w:hAnsi="IRLotus" w:cs="B Nazanin"/>
          <w:sz w:val="24"/>
          <w:szCs w:val="24"/>
          <w:rtl/>
        </w:rPr>
        <w:t>گذشته از این</w:t>
      </w:r>
      <w:r w:rsidR="004617A6" w:rsidRPr="00733691">
        <w:rPr>
          <w:rFonts w:ascii="IRLotus" w:hAnsi="IRLotus" w:cs="B Nazanin"/>
          <w:sz w:val="24"/>
          <w:szCs w:val="24"/>
          <w:rtl/>
        </w:rPr>
        <w:t>،</w:t>
      </w:r>
      <w:r w:rsidR="00E96810" w:rsidRPr="00733691">
        <w:rPr>
          <w:rFonts w:ascii="IRLotus" w:hAnsi="IRLotus" w:cs="B Nazanin"/>
          <w:sz w:val="24"/>
          <w:szCs w:val="24"/>
          <w:rtl/>
        </w:rPr>
        <w:t xml:space="preserve"> در داستان همه چیز موزون است و به</w:t>
      </w:r>
      <w:r w:rsidR="004617A6" w:rsidRPr="00733691">
        <w:rPr>
          <w:rFonts w:ascii="IRLotus" w:hAnsi="IRLotus" w:cs="B Nazanin"/>
          <w:sz w:val="24"/>
          <w:szCs w:val="24"/>
          <w:rtl/>
        </w:rPr>
        <w:t>‌ه</w:t>
      </w:r>
      <w:r w:rsidR="00E96810" w:rsidRPr="00733691">
        <w:rPr>
          <w:rFonts w:ascii="IRLotus" w:hAnsi="IRLotus" w:cs="B Nazanin"/>
          <w:sz w:val="24"/>
          <w:szCs w:val="24"/>
          <w:rtl/>
        </w:rPr>
        <w:t>نجار و درخور فضای حماس</w:t>
      </w:r>
      <w:r w:rsidR="00BE3B91" w:rsidRPr="00733691">
        <w:rPr>
          <w:rFonts w:ascii="IRLotus" w:hAnsi="IRLotus" w:cs="B Nazanin"/>
          <w:sz w:val="24"/>
          <w:szCs w:val="24"/>
          <w:rtl/>
        </w:rPr>
        <w:t>ۀ</w:t>
      </w:r>
      <w:r w:rsidR="00E96810" w:rsidRPr="00733691">
        <w:rPr>
          <w:rFonts w:ascii="IRLotus" w:hAnsi="IRLotus" w:cs="B Nazanin"/>
          <w:sz w:val="24"/>
          <w:szCs w:val="24"/>
          <w:rtl/>
        </w:rPr>
        <w:t xml:space="preserve"> ملی</w:t>
      </w:r>
      <w:r w:rsidR="004617A6" w:rsidRPr="00733691">
        <w:rPr>
          <w:rFonts w:ascii="IRLotus" w:hAnsi="IRLotus" w:cs="B Nazanin"/>
          <w:sz w:val="24"/>
          <w:szCs w:val="24"/>
          <w:rtl/>
        </w:rPr>
        <w:t>.</w:t>
      </w:r>
      <w:r w:rsidR="00E96810" w:rsidRPr="00733691">
        <w:rPr>
          <w:rFonts w:ascii="IRLotus" w:hAnsi="IRLotus" w:cs="B Nazanin"/>
          <w:sz w:val="24"/>
          <w:szCs w:val="24"/>
          <w:rtl/>
        </w:rPr>
        <w:t xml:space="preserve"> به عبارت دیگر</w:t>
      </w:r>
      <w:r w:rsidR="004617A6" w:rsidRPr="00733691">
        <w:rPr>
          <w:rFonts w:ascii="IRLotus" w:hAnsi="IRLotus" w:cs="B Nazanin"/>
          <w:sz w:val="24"/>
          <w:szCs w:val="24"/>
          <w:rtl/>
        </w:rPr>
        <w:t>،</w:t>
      </w:r>
      <w:r w:rsidR="00E96810" w:rsidRPr="00733691">
        <w:rPr>
          <w:rFonts w:ascii="IRLotus" w:hAnsi="IRLotus" w:cs="B Nazanin"/>
          <w:sz w:val="24"/>
          <w:szCs w:val="24"/>
          <w:rtl/>
        </w:rPr>
        <w:t xml:space="preserve"> روح حماسه در هم</w:t>
      </w:r>
      <w:r w:rsidR="00BE3B91" w:rsidRPr="00733691">
        <w:rPr>
          <w:rFonts w:ascii="IRLotus" w:hAnsi="IRLotus" w:cs="B Nazanin"/>
          <w:sz w:val="24"/>
          <w:szCs w:val="24"/>
          <w:rtl/>
        </w:rPr>
        <w:t>ۀ</w:t>
      </w:r>
      <w:r w:rsidR="00E96810" w:rsidRPr="00733691">
        <w:rPr>
          <w:rFonts w:ascii="IRLotus" w:hAnsi="IRLotus" w:cs="B Nazanin"/>
          <w:sz w:val="24"/>
          <w:szCs w:val="24"/>
          <w:rtl/>
        </w:rPr>
        <w:t xml:space="preserve"> اجزای داستان راه جسته و بدان هماهنگی و وحدت و کلیتی دلپذیر بخشیده است. وقایع نیز چنان به هم بافته است و تسلسل و تداومی اشکار دارد که نمی‌توان صحنه‌ای و یا ابیاتی را از ان کاست بی آن که در داستان خللی وارد </w:t>
      </w:r>
      <w:r w:rsidR="004617A6" w:rsidRPr="00733691">
        <w:rPr>
          <w:rFonts w:ascii="IRLotus" w:hAnsi="IRLotus" w:cs="B Nazanin"/>
          <w:sz w:val="24"/>
          <w:szCs w:val="24"/>
          <w:rtl/>
        </w:rPr>
        <w:t>آ</w:t>
      </w:r>
      <w:r w:rsidR="00E96810" w:rsidRPr="00733691">
        <w:rPr>
          <w:rFonts w:ascii="IRLotus" w:hAnsi="IRLotus" w:cs="B Nazanin"/>
          <w:sz w:val="24"/>
          <w:szCs w:val="24"/>
          <w:rtl/>
        </w:rPr>
        <w:t>ید</w:t>
      </w:r>
      <w:r w:rsidR="00F46955">
        <w:rPr>
          <w:rFonts w:ascii="IRLotus" w:hAnsi="IRLotus" w:cs="B Nazanin" w:hint="cs"/>
          <w:sz w:val="24"/>
          <w:szCs w:val="24"/>
          <w:rtl/>
        </w:rPr>
        <w:t>»</w:t>
      </w:r>
      <w:r w:rsidR="00E96810" w:rsidRPr="00733691">
        <w:rPr>
          <w:rFonts w:ascii="IRLotus" w:hAnsi="IRLotus" w:cs="B Nazanin"/>
          <w:sz w:val="24"/>
          <w:szCs w:val="24"/>
          <w:rtl/>
        </w:rPr>
        <w:t xml:space="preserve"> (یوسفی</w:t>
      </w:r>
      <w:r w:rsidR="00D05F5E" w:rsidRPr="00733691">
        <w:rPr>
          <w:rFonts w:ascii="IRLotus" w:hAnsi="IRLotus" w:cs="B Nazanin"/>
          <w:sz w:val="24"/>
          <w:szCs w:val="24"/>
          <w:rtl/>
        </w:rPr>
        <w:t>،</w:t>
      </w:r>
      <w:r w:rsidR="00C25DF6" w:rsidRPr="00733691">
        <w:rPr>
          <w:rFonts w:ascii="IRLotus" w:hAnsi="IRLotus" w:cs="B Nazanin"/>
          <w:sz w:val="24"/>
          <w:szCs w:val="24"/>
          <w:rtl/>
        </w:rPr>
        <w:t xml:space="preserve"> </w:t>
      </w:r>
      <w:r w:rsidR="00527E53" w:rsidRPr="00733691">
        <w:rPr>
          <w:rFonts w:ascii="IRLotus" w:hAnsi="IRLotus" w:cs="B Nazanin"/>
          <w:sz w:val="24"/>
          <w:szCs w:val="24"/>
          <w:rtl/>
        </w:rPr>
        <w:t xml:space="preserve">1372، </w:t>
      </w:r>
      <w:r w:rsidR="00C25DF6" w:rsidRPr="00733691">
        <w:rPr>
          <w:rFonts w:ascii="IRLotus" w:hAnsi="IRLotus" w:cs="B Nazanin"/>
          <w:sz w:val="24"/>
          <w:szCs w:val="24"/>
          <w:rtl/>
        </w:rPr>
        <w:t>ج</w:t>
      </w:r>
      <w:r w:rsidR="00527E53" w:rsidRPr="00733691">
        <w:rPr>
          <w:rFonts w:ascii="IRLotus" w:hAnsi="IRLotus" w:cs="B Nazanin"/>
          <w:sz w:val="24"/>
          <w:szCs w:val="24"/>
          <w:rtl/>
        </w:rPr>
        <w:t xml:space="preserve"> </w:t>
      </w:r>
      <w:r w:rsidR="00C25DF6" w:rsidRPr="00733691">
        <w:rPr>
          <w:rFonts w:ascii="IRLotus" w:hAnsi="IRLotus" w:cs="B Nazanin"/>
          <w:sz w:val="24"/>
          <w:szCs w:val="24"/>
          <w:rtl/>
        </w:rPr>
        <w:t>1</w:t>
      </w:r>
      <w:r w:rsidR="00E96810" w:rsidRPr="00733691">
        <w:rPr>
          <w:rFonts w:ascii="IRLotus" w:hAnsi="IRLotus" w:cs="B Nazanin"/>
          <w:sz w:val="24"/>
          <w:szCs w:val="24"/>
          <w:rtl/>
        </w:rPr>
        <w:t>: 41)</w:t>
      </w:r>
      <w:r w:rsidR="004617A6" w:rsidRPr="00733691">
        <w:rPr>
          <w:rFonts w:ascii="IRLotus" w:hAnsi="IRLotus" w:cs="B Nazanin"/>
          <w:sz w:val="24"/>
          <w:szCs w:val="24"/>
          <w:rtl/>
        </w:rPr>
        <w:t>.</w:t>
      </w:r>
    </w:p>
    <w:p w14:paraId="6DF06AA1" w14:textId="3035D8AE" w:rsidR="00B55F07" w:rsidRPr="00733691" w:rsidRDefault="00E96810" w:rsidP="00BC5902">
      <w:pPr>
        <w:pStyle w:val="a0"/>
        <w:spacing w:after="0" w:line="240" w:lineRule="auto"/>
        <w:ind w:firstLine="332"/>
        <w:rPr>
          <w:rFonts w:ascii="IRLotus" w:hAnsi="IRLotus" w:cs="B Nazanin"/>
          <w:sz w:val="24"/>
          <w:szCs w:val="24"/>
          <w:rtl/>
        </w:rPr>
      </w:pPr>
      <w:r w:rsidRPr="00733691">
        <w:rPr>
          <w:rFonts w:ascii="IRLotus" w:hAnsi="IRLotus" w:cs="B Nazanin"/>
          <w:sz w:val="24"/>
          <w:szCs w:val="24"/>
          <w:rtl/>
        </w:rPr>
        <w:t>در این</w:t>
      </w:r>
      <w:r w:rsidR="006B38A0" w:rsidRPr="00733691">
        <w:rPr>
          <w:rFonts w:ascii="IRLotus" w:hAnsi="IRLotus" w:cs="B Nazanin"/>
          <w:sz w:val="24"/>
          <w:szCs w:val="24"/>
          <w:rtl/>
        </w:rPr>
        <w:t>جا</w:t>
      </w:r>
      <w:r w:rsidRPr="00733691">
        <w:rPr>
          <w:rFonts w:ascii="IRLotus" w:hAnsi="IRLotus" w:cs="B Nazanin"/>
          <w:sz w:val="24"/>
          <w:szCs w:val="24"/>
          <w:rtl/>
        </w:rPr>
        <w:t xml:space="preserve"> تناسب میان اجزای مختلف داستان و تناسب آن‌ها با «روح حماسه» </w:t>
      </w:r>
      <w:r w:rsidR="006B38A0" w:rsidRPr="00733691">
        <w:rPr>
          <w:rFonts w:ascii="IRLotus" w:hAnsi="IRLotus" w:cs="B Nazanin"/>
          <w:sz w:val="24"/>
          <w:szCs w:val="24"/>
          <w:rtl/>
        </w:rPr>
        <w:t>نقط</w:t>
      </w:r>
      <w:r w:rsidR="00BE3B91" w:rsidRPr="00733691">
        <w:rPr>
          <w:rFonts w:ascii="IRLotus" w:hAnsi="IRLotus" w:cs="B Nazanin"/>
          <w:sz w:val="24"/>
          <w:szCs w:val="24"/>
          <w:rtl/>
        </w:rPr>
        <w:t>ۀ</w:t>
      </w:r>
      <w:r w:rsidR="006B38A0" w:rsidRPr="00733691">
        <w:rPr>
          <w:rFonts w:ascii="IRLotus" w:hAnsi="IRLotus" w:cs="B Nazanin"/>
          <w:sz w:val="24"/>
          <w:szCs w:val="24"/>
          <w:rtl/>
        </w:rPr>
        <w:t xml:space="preserve"> قوت </w:t>
      </w:r>
      <w:r w:rsidR="00BC5902">
        <w:rPr>
          <w:rFonts w:ascii="IRLotus" w:hAnsi="IRLotus" w:cs="B Nazanin" w:hint="cs"/>
          <w:sz w:val="24"/>
          <w:szCs w:val="24"/>
          <w:rtl/>
        </w:rPr>
        <w:t>شاهنامه</w:t>
      </w:r>
      <w:r w:rsidR="006B38A0" w:rsidRPr="00733691">
        <w:rPr>
          <w:rFonts w:ascii="IRLotus" w:hAnsi="IRLotus" w:cs="B Nazanin"/>
          <w:sz w:val="24"/>
          <w:szCs w:val="24"/>
          <w:rtl/>
        </w:rPr>
        <w:t xml:space="preserve"> دانسته شده است</w:t>
      </w:r>
      <w:r w:rsidRPr="00733691">
        <w:rPr>
          <w:rFonts w:ascii="IRLotus" w:hAnsi="IRLotus" w:cs="B Nazanin"/>
          <w:sz w:val="24"/>
          <w:szCs w:val="24"/>
          <w:rtl/>
        </w:rPr>
        <w:t>.</w:t>
      </w:r>
      <w:r w:rsidR="00D92A52" w:rsidRPr="00733691">
        <w:rPr>
          <w:rFonts w:ascii="IRLotus" w:hAnsi="IRLotus" w:cs="B Nazanin"/>
          <w:sz w:val="24"/>
          <w:szCs w:val="24"/>
          <w:rtl/>
        </w:rPr>
        <w:t xml:space="preserve"> </w:t>
      </w:r>
      <w:r w:rsidR="006B38A0" w:rsidRPr="00733691">
        <w:rPr>
          <w:rFonts w:ascii="IRLotus" w:hAnsi="IRLotus" w:cs="B Nazanin"/>
          <w:sz w:val="24"/>
          <w:szCs w:val="24"/>
          <w:rtl/>
        </w:rPr>
        <w:t>و</w:t>
      </w:r>
      <w:r w:rsidR="00DA7B37" w:rsidRPr="00733691">
        <w:rPr>
          <w:rFonts w:ascii="IRLotus" w:hAnsi="IRLotus" w:cs="B Nazanin"/>
          <w:sz w:val="24"/>
          <w:szCs w:val="24"/>
          <w:rtl/>
        </w:rPr>
        <w:t>ی</w:t>
      </w:r>
      <w:r w:rsidR="006B38A0" w:rsidRPr="00733691">
        <w:rPr>
          <w:rFonts w:ascii="IRLotus" w:hAnsi="IRLotus" w:cs="B Nazanin"/>
          <w:sz w:val="24"/>
          <w:szCs w:val="24"/>
          <w:rtl/>
        </w:rPr>
        <w:t xml:space="preserve"> درمورد گلستان سعد</w:t>
      </w:r>
      <w:r w:rsidR="00DA7B37" w:rsidRPr="00733691">
        <w:rPr>
          <w:rFonts w:ascii="IRLotus" w:hAnsi="IRLotus" w:cs="B Nazanin"/>
          <w:sz w:val="24"/>
          <w:szCs w:val="24"/>
          <w:rtl/>
        </w:rPr>
        <w:t>ی</w:t>
      </w:r>
      <w:r w:rsidR="006B38A0" w:rsidRPr="00733691">
        <w:rPr>
          <w:rFonts w:ascii="IRLotus" w:hAnsi="IRLotus" w:cs="B Nazanin"/>
          <w:sz w:val="24"/>
          <w:szCs w:val="24"/>
          <w:rtl/>
        </w:rPr>
        <w:t xml:space="preserve"> ن</w:t>
      </w:r>
      <w:r w:rsidR="00DA7B37" w:rsidRPr="00733691">
        <w:rPr>
          <w:rFonts w:ascii="IRLotus" w:hAnsi="IRLotus" w:cs="B Nazanin"/>
          <w:sz w:val="24"/>
          <w:szCs w:val="24"/>
          <w:rtl/>
        </w:rPr>
        <w:t>ی</w:t>
      </w:r>
      <w:r w:rsidR="006B38A0" w:rsidRPr="00733691">
        <w:rPr>
          <w:rFonts w:ascii="IRLotus" w:hAnsi="IRLotus" w:cs="B Nazanin"/>
          <w:sz w:val="24"/>
          <w:szCs w:val="24"/>
          <w:rtl/>
        </w:rPr>
        <w:t xml:space="preserve">ز </w:t>
      </w:r>
      <w:r w:rsidR="003C4E59" w:rsidRPr="00733691">
        <w:rPr>
          <w:rFonts w:ascii="IRLotus" w:hAnsi="IRLotus" w:cs="B Nazanin"/>
          <w:sz w:val="24"/>
          <w:szCs w:val="24"/>
          <w:rtl/>
        </w:rPr>
        <w:t>بخش‌ها</w:t>
      </w:r>
      <w:r w:rsidR="00DA7B37" w:rsidRPr="00733691">
        <w:rPr>
          <w:rFonts w:ascii="IRLotus" w:hAnsi="IRLotus" w:cs="B Nazanin"/>
          <w:sz w:val="24"/>
          <w:szCs w:val="24"/>
          <w:rtl/>
        </w:rPr>
        <w:t>یی</w:t>
      </w:r>
      <w:r w:rsidR="003C4E59" w:rsidRPr="00733691">
        <w:rPr>
          <w:rFonts w:ascii="IRLotus" w:hAnsi="IRLotus" w:cs="B Nazanin"/>
          <w:sz w:val="24"/>
          <w:szCs w:val="24"/>
          <w:rtl/>
        </w:rPr>
        <w:t xml:space="preserve"> مثل</w:t>
      </w:r>
      <w:r w:rsidR="00F92D80" w:rsidRPr="00733691">
        <w:rPr>
          <w:rFonts w:ascii="IRLotus" w:hAnsi="IRLotus" w:cs="B Nazanin"/>
          <w:sz w:val="24"/>
          <w:szCs w:val="24"/>
          <w:rtl/>
        </w:rPr>
        <w:t xml:space="preserve"> «آیه و حدیث و شعر و مثل </w:t>
      </w:r>
      <w:r w:rsidR="006B38A0" w:rsidRPr="00733691">
        <w:rPr>
          <w:rFonts w:ascii="IRLotus" w:hAnsi="IRLotus" w:cs="B Nazanin"/>
          <w:sz w:val="24"/>
          <w:szCs w:val="24"/>
          <w:rtl/>
        </w:rPr>
        <w:t>تازی» را «به‌</w:t>
      </w:r>
      <w:r w:rsidR="00D92A52" w:rsidRPr="00733691">
        <w:rPr>
          <w:rFonts w:ascii="IRLotus" w:hAnsi="IRLotus" w:cs="B Nazanin"/>
          <w:sz w:val="24"/>
          <w:szCs w:val="24"/>
          <w:rtl/>
        </w:rPr>
        <w:t>جا و به</w:t>
      </w:r>
      <w:r w:rsidR="006B38A0" w:rsidRPr="00733691">
        <w:rPr>
          <w:rFonts w:ascii="IRLotus" w:hAnsi="IRLotus" w:cs="B Nazanin"/>
          <w:sz w:val="24"/>
          <w:szCs w:val="24"/>
          <w:rtl/>
        </w:rPr>
        <w:t>‌</w:t>
      </w:r>
      <w:r w:rsidR="00D92A52" w:rsidRPr="00733691">
        <w:rPr>
          <w:rFonts w:ascii="IRLotus" w:hAnsi="IRLotus" w:cs="B Nazanin"/>
          <w:sz w:val="24"/>
          <w:szCs w:val="24"/>
          <w:rtl/>
        </w:rPr>
        <w:t xml:space="preserve">موقع» می‌داند که «مانعی در القاء اندیشه پدید نیاورده» </w:t>
      </w:r>
      <w:r w:rsidR="00A11B9B" w:rsidRPr="00733691">
        <w:rPr>
          <w:rFonts w:ascii="IRLotus" w:hAnsi="IRLotus" w:cs="B Nazanin"/>
          <w:sz w:val="24"/>
          <w:szCs w:val="24"/>
          <w:rtl/>
        </w:rPr>
        <w:t>و</w:t>
      </w:r>
      <w:r w:rsidR="00D92A52" w:rsidRPr="00733691">
        <w:rPr>
          <w:rFonts w:ascii="IRLotus" w:hAnsi="IRLotus" w:cs="B Nazanin"/>
          <w:sz w:val="24"/>
          <w:szCs w:val="24"/>
          <w:rtl/>
        </w:rPr>
        <w:t xml:space="preserve"> موجب شیرین شدن و رسایی سخن </w:t>
      </w:r>
      <w:r w:rsidR="00A11B9B" w:rsidRPr="00733691">
        <w:rPr>
          <w:rFonts w:ascii="IRLotus" w:hAnsi="IRLotus" w:cs="B Nazanin"/>
          <w:sz w:val="24"/>
          <w:szCs w:val="24"/>
          <w:rtl/>
        </w:rPr>
        <w:t xml:space="preserve">شده است </w:t>
      </w:r>
      <w:r w:rsidR="00A0018A" w:rsidRPr="00733691">
        <w:rPr>
          <w:rFonts w:ascii="IRLotus" w:hAnsi="IRLotus" w:cs="B Nazanin"/>
          <w:sz w:val="24"/>
          <w:szCs w:val="24"/>
          <w:rtl/>
        </w:rPr>
        <w:t>(یوسفی</w:t>
      </w:r>
      <w:r w:rsidR="00D05F5E" w:rsidRPr="00733691">
        <w:rPr>
          <w:rFonts w:ascii="IRLotus" w:hAnsi="IRLotus" w:cs="B Nazanin"/>
          <w:sz w:val="24"/>
          <w:szCs w:val="24"/>
          <w:rtl/>
        </w:rPr>
        <w:t>،</w:t>
      </w:r>
      <w:r w:rsidR="00A0018A" w:rsidRPr="00733691">
        <w:rPr>
          <w:rFonts w:ascii="IRLotus" w:hAnsi="IRLotus" w:cs="B Nazanin"/>
          <w:sz w:val="24"/>
          <w:szCs w:val="24"/>
          <w:rtl/>
        </w:rPr>
        <w:t xml:space="preserve"> </w:t>
      </w:r>
      <w:r w:rsidR="004D2BF0" w:rsidRPr="00733691">
        <w:rPr>
          <w:rFonts w:ascii="IRLotus" w:hAnsi="IRLotus" w:cs="B Nazanin"/>
          <w:sz w:val="24"/>
          <w:szCs w:val="24"/>
          <w:rtl/>
        </w:rPr>
        <w:t>1357، ج 1</w:t>
      </w:r>
      <w:r w:rsidR="00A0018A" w:rsidRPr="00733691">
        <w:rPr>
          <w:rFonts w:ascii="IRLotus" w:hAnsi="IRLotus" w:cs="B Nazanin"/>
          <w:sz w:val="24"/>
          <w:szCs w:val="24"/>
          <w:rtl/>
        </w:rPr>
        <w:t>: 275)</w:t>
      </w:r>
      <w:r w:rsidR="00F92D80" w:rsidRPr="00733691">
        <w:rPr>
          <w:rFonts w:ascii="IRLotus" w:hAnsi="IRLotus" w:cs="B Nazanin"/>
          <w:sz w:val="24"/>
          <w:szCs w:val="24"/>
          <w:rtl/>
        </w:rPr>
        <w:t>.</w:t>
      </w:r>
      <w:r w:rsidR="00D92A52" w:rsidRPr="00733691">
        <w:rPr>
          <w:rFonts w:ascii="IRLotus" w:hAnsi="IRLotus" w:cs="B Nazanin"/>
          <w:sz w:val="24"/>
          <w:szCs w:val="24"/>
          <w:rtl/>
        </w:rPr>
        <w:t xml:space="preserve"> عبارت «به</w:t>
      </w:r>
      <w:r w:rsidR="00A11B9B" w:rsidRPr="00733691">
        <w:rPr>
          <w:rFonts w:ascii="IRLotus" w:hAnsi="IRLotus" w:cs="B Nazanin"/>
          <w:sz w:val="24"/>
          <w:szCs w:val="24"/>
          <w:rtl/>
        </w:rPr>
        <w:t>‌</w:t>
      </w:r>
      <w:r w:rsidR="00D92A52" w:rsidRPr="00733691">
        <w:rPr>
          <w:rFonts w:ascii="IRLotus" w:hAnsi="IRLotus" w:cs="B Nazanin"/>
          <w:sz w:val="24"/>
          <w:szCs w:val="24"/>
          <w:rtl/>
        </w:rPr>
        <w:t>جا و به</w:t>
      </w:r>
      <w:r w:rsidR="00A11B9B" w:rsidRPr="00733691">
        <w:rPr>
          <w:rFonts w:ascii="IRLotus" w:hAnsi="IRLotus" w:cs="B Nazanin"/>
          <w:sz w:val="24"/>
          <w:szCs w:val="24"/>
          <w:rtl/>
        </w:rPr>
        <w:t>‌</w:t>
      </w:r>
      <w:r w:rsidR="00D92A52" w:rsidRPr="00733691">
        <w:rPr>
          <w:rFonts w:ascii="IRLotus" w:hAnsi="IRLotus" w:cs="B Nazanin"/>
          <w:sz w:val="24"/>
          <w:szCs w:val="24"/>
          <w:rtl/>
        </w:rPr>
        <w:t xml:space="preserve">موقع» </w:t>
      </w:r>
      <w:r w:rsidR="00DA7B37" w:rsidRPr="00733691">
        <w:rPr>
          <w:rFonts w:ascii="IRLotus" w:hAnsi="IRLotus" w:cs="B Nazanin"/>
          <w:sz w:val="24"/>
          <w:szCs w:val="24"/>
          <w:rtl/>
        </w:rPr>
        <w:t>ی</w:t>
      </w:r>
      <w:r w:rsidR="00223370" w:rsidRPr="00733691">
        <w:rPr>
          <w:rFonts w:ascii="IRLotus" w:hAnsi="IRLotus" w:cs="B Nazanin"/>
          <w:sz w:val="24"/>
          <w:szCs w:val="24"/>
          <w:rtl/>
        </w:rPr>
        <w:t>ا ترك</w:t>
      </w:r>
      <w:r w:rsidR="00DA7B37" w:rsidRPr="00733691">
        <w:rPr>
          <w:rFonts w:ascii="IRLotus" w:hAnsi="IRLotus" w:cs="B Nazanin"/>
          <w:sz w:val="24"/>
          <w:szCs w:val="24"/>
          <w:rtl/>
        </w:rPr>
        <w:t>ی</w:t>
      </w:r>
      <w:r w:rsidR="00223370" w:rsidRPr="00733691">
        <w:rPr>
          <w:rFonts w:ascii="IRLotus" w:hAnsi="IRLotus" w:cs="B Nazanin"/>
          <w:sz w:val="24"/>
          <w:szCs w:val="24"/>
          <w:rtl/>
        </w:rPr>
        <w:t>بات</w:t>
      </w:r>
      <w:r w:rsidR="00DA7B37" w:rsidRPr="00733691">
        <w:rPr>
          <w:rFonts w:ascii="IRLotus" w:hAnsi="IRLotus" w:cs="B Nazanin"/>
          <w:sz w:val="24"/>
          <w:szCs w:val="24"/>
          <w:rtl/>
        </w:rPr>
        <w:t>ی</w:t>
      </w:r>
      <w:r w:rsidR="00223370" w:rsidRPr="00733691">
        <w:rPr>
          <w:rFonts w:ascii="IRLotus" w:hAnsi="IRLotus" w:cs="B Nazanin"/>
          <w:sz w:val="24"/>
          <w:szCs w:val="24"/>
          <w:rtl/>
        </w:rPr>
        <w:t xml:space="preserve"> مانند آن، </w:t>
      </w:r>
      <w:r w:rsidR="00D92A52" w:rsidRPr="00733691">
        <w:rPr>
          <w:rFonts w:ascii="IRLotus" w:hAnsi="IRLotus" w:cs="B Nazanin"/>
          <w:sz w:val="24"/>
          <w:szCs w:val="24"/>
          <w:rtl/>
        </w:rPr>
        <w:t>از عبارات</w:t>
      </w:r>
      <w:r w:rsidR="00DA7B37" w:rsidRPr="00733691">
        <w:rPr>
          <w:rFonts w:ascii="IRLotus" w:hAnsi="IRLotus" w:cs="B Nazanin"/>
          <w:sz w:val="24"/>
          <w:szCs w:val="24"/>
          <w:rtl/>
        </w:rPr>
        <w:t>ی</w:t>
      </w:r>
      <w:r w:rsidR="00A11B9B" w:rsidRPr="00733691">
        <w:rPr>
          <w:rFonts w:ascii="IRLotus" w:hAnsi="IRLotus" w:cs="B Nazanin"/>
          <w:sz w:val="24"/>
          <w:szCs w:val="24"/>
          <w:rtl/>
        </w:rPr>
        <w:t xml:space="preserve"> است كه چندجا</w:t>
      </w:r>
      <w:r w:rsidR="00DA7B37" w:rsidRPr="00733691">
        <w:rPr>
          <w:rFonts w:ascii="IRLotus" w:hAnsi="IRLotus" w:cs="B Nazanin"/>
          <w:sz w:val="24"/>
          <w:szCs w:val="24"/>
          <w:rtl/>
        </w:rPr>
        <w:t>ی</w:t>
      </w:r>
      <w:r w:rsidR="00A11B9B" w:rsidRPr="00733691">
        <w:rPr>
          <w:rFonts w:ascii="IRLotus" w:hAnsi="IRLotus" w:cs="B Nazanin"/>
          <w:sz w:val="24"/>
          <w:szCs w:val="24"/>
          <w:rtl/>
        </w:rPr>
        <w:t xml:space="preserve"> د</w:t>
      </w:r>
      <w:r w:rsidR="00DA7B37" w:rsidRPr="00733691">
        <w:rPr>
          <w:rFonts w:ascii="IRLotus" w:hAnsi="IRLotus" w:cs="B Nazanin"/>
          <w:sz w:val="24"/>
          <w:szCs w:val="24"/>
          <w:rtl/>
        </w:rPr>
        <w:t>ی</w:t>
      </w:r>
      <w:r w:rsidR="00A11B9B" w:rsidRPr="00733691">
        <w:rPr>
          <w:rFonts w:ascii="IRLotus" w:hAnsi="IRLotus" w:cs="B Nazanin"/>
          <w:sz w:val="24"/>
          <w:szCs w:val="24"/>
          <w:rtl/>
        </w:rPr>
        <w:t>گر ن</w:t>
      </w:r>
      <w:r w:rsidR="00DA7B37" w:rsidRPr="00733691">
        <w:rPr>
          <w:rFonts w:ascii="IRLotus" w:hAnsi="IRLotus" w:cs="B Nazanin"/>
          <w:sz w:val="24"/>
          <w:szCs w:val="24"/>
          <w:rtl/>
        </w:rPr>
        <w:t>ی</w:t>
      </w:r>
      <w:r w:rsidR="00A11B9B" w:rsidRPr="00733691">
        <w:rPr>
          <w:rFonts w:ascii="IRLotus" w:hAnsi="IRLotus" w:cs="B Nazanin"/>
          <w:sz w:val="24"/>
          <w:szCs w:val="24"/>
          <w:rtl/>
        </w:rPr>
        <w:t>ز درمعنا</w:t>
      </w:r>
      <w:r w:rsidR="00DA7B37" w:rsidRPr="00733691">
        <w:rPr>
          <w:rFonts w:ascii="IRLotus" w:hAnsi="IRLotus" w:cs="B Nazanin"/>
          <w:sz w:val="24"/>
          <w:szCs w:val="24"/>
          <w:rtl/>
        </w:rPr>
        <w:t>ی</w:t>
      </w:r>
      <w:r w:rsidR="00A11B9B" w:rsidRPr="00733691">
        <w:rPr>
          <w:rFonts w:ascii="IRLotus" w:hAnsi="IRLotus" w:cs="B Nazanin"/>
          <w:sz w:val="24"/>
          <w:szCs w:val="24"/>
          <w:rtl/>
        </w:rPr>
        <w:t xml:space="preserve"> زا</w:t>
      </w:r>
      <w:r w:rsidR="00DA7B37" w:rsidRPr="00733691">
        <w:rPr>
          <w:rFonts w:ascii="IRLotus" w:hAnsi="IRLotus" w:cs="B Nazanin"/>
          <w:sz w:val="24"/>
          <w:szCs w:val="24"/>
          <w:rtl/>
        </w:rPr>
        <w:t>ی</w:t>
      </w:r>
      <w:r w:rsidR="00A11B9B" w:rsidRPr="00733691">
        <w:rPr>
          <w:rFonts w:ascii="IRLotus" w:hAnsi="IRLotus" w:cs="B Nazanin"/>
          <w:sz w:val="24"/>
          <w:szCs w:val="24"/>
          <w:rtl/>
        </w:rPr>
        <w:t>د نبودن و تناسب داشتن به‌كار رفته است. مثلاً</w:t>
      </w:r>
      <w:r w:rsidR="00D92A52" w:rsidRPr="00733691">
        <w:rPr>
          <w:rFonts w:ascii="IRLotus" w:hAnsi="IRLotus" w:cs="B Nazanin"/>
          <w:sz w:val="24"/>
          <w:szCs w:val="24"/>
          <w:rtl/>
        </w:rPr>
        <w:t xml:space="preserve"> </w:t>
      </w:r>
      <w:r w:rsidR="001C6165" w:rsidRPr="00733691">
        <w:rPr>
          <w:rFonts w:ascii="IRLotus" w:hAnsi="IRLotus" w:cs="B Nazanin"/>
          <w:sz w:val="24"/>
          <w:szCs w:val="24"/>
          <w:rtl/>
        </w:rPr>
        <w:t>نظ</w:t>
      </w:r>
      <w:r w:rsidR="00AE1B73" w:rsidRPr="00733691">
        <w:rPr>
          <w:rFonts w:ascii="IRLotus" w:hAnsi="IRLotus" w:cs="B Nazanin"/>
          <w:sz w:val="24"/>
          <w:szCs w:val="24"/>
          <w:rtl/>
        </w:rPr>
        <w:t>ر و</w:t>
      </w:r>
      <w:r w:rsidR="00DA7B37" w:rsidRPr="00733691">
        <w:rPr>
          <w:rFonts w:ascii="IRLotus" w:hAnsi="IRLotus" w:cs="B Nazanin"/>
          <w:sz w:val="24"/>
          <w:szCs w:val="24"/>
          <w:rtl/>
        </w:rPr>
        <w:t>ی</w:t>
      </w:r>
      <w:r w:rsidR="00AE1B73" w:rsidRPr="00733691">
        <w:rPr>
          <w:rFonts w:ascii="IRLotus" w:hAnsi="IRLotus" w:cs="B Nazanin"/>
          <w:sz w:val="24"/>
          <w:szCs w:val="24"/>
          <w:rtl/>
        </w:rPr>
        <w:t xml:space="preserve"> </w:t>
      </w:r>
      <w:r w:rsidR="00D92A52" w:rsidRPr="00733691">
        <w:rPr>
          <w:rFonts w:ascii="IRLotus" w:hAnsi="IRLotus" w:cs="B Nazanin"/>
          <w:sz w:val="24"/>
          <w:szCs w:val="24"/>
          <w:rtl/>
        </w:rPr>
        <w:t>در</w:t>
      </w:r>
      <w:r w:rsidR="00AE1B73" w:rsidRPr="00733691">
        <w:rPr>
          <w:rFonts w:ascii="IRLotus" w:hAnsi="IRLotus" w:cs="B Nazanin"/>
          <w:sz w:val="24"/>
          <w:szCs w:val="24"/>
          <w:rtl/>
        </w:rPr>
        <w:t>مورد</w:t>
      </w:r>
      <w:r w:rsidR="00D92A52" w:rsidRPr="00733691">
        <w:rPr>
          <w:rFonts w:ascii="IRLotus" w:hAnsi="IRLotus" w:cs="B Nazanin"/>
          <w:sz w:val="24"/>
          <w:szCs w:val="24"/>
          <w:rtl/>
        </w:rPr>
        <w:t xml:space="preserve"> نمایشنام</w:t>
      </w:r>
      <w:r w:rsidR="00BE3B91" w:rsidRPr="00733691">
        <w:rPr>
          <w:rFonts w:ascii="IRLotus" w:hAnsi="IRLotus" w:cs="B Nazanin"/>
          <w:sz w:val="24"/>
          <w:szCs w:val="24"/>
          <w:rtl/>
        </w:rPr>
        <w:t>ۀ</w:t>
      </w:r>
      <w:r w:rsidR="00D92A52" w:rsidRPr="00733691">
        <w:rPr>
          <w:rFonts w:ascii="IRLotus" w:hAnsi="IRLotus" w:cs="B Nazanin"/>
          <w:sz w:val="24"/>
          <w:szCs w:val="24"/>
          <w:rtl/>
        </w:rPr>
        <w:t xml:space="preserve"> جعفرخان </w:t>
      </w:r>
      <w:r w:rsidR="00AE1B73" w:rsidRPr="00733691">
        <w:rPr>
          <w:rFonts w:ascii="IRLotus" w:hAnsi="IRLotus" w:cs="B Nazanin"/>
          <w:sz w:val="24"/>
          <w:szCs w:val="24"/>
          <w:rtl/>
        </w:rPr>
        <w:t>از فرنگ برگشته ا</w:t>
      </w:r>
      <w:r w:rsidR="00DA7B37" w:rsidRPr="00733691">
        <w:rPr>
          <w:rFonts w:ascii="IRLotus" w:hAnsi="IRLotus" w:cs="B Nazanin"/>
          <w:sz w:val="24"/>
          <w:szCs w:val="24"/>
          <w:rtl/>
        </w:rPr>
        <w:t>ی</w:t>
      </w:r>
      <w:r w:rsidR="00AE1B73" w:rsidRPr="00733691">
        <w:rPr>
          <w:rFonts w:ascii="IRLotus" w:hAnsi="IRLotus" w:cs="B Nazanin"/>
          <w:sz w:val="24"/>
          <w:szCs w:val="24"/>
          <w:rtl/>
        </w:rPr>
        <w:t>ن است كه</w:t>
      </w:r>
      <w:r w:rsidR="00D92A52" w:rsidRPr="00733691">
        <w:rPr>
          <w:rFonts w:ascii="IRLotus" w:hAnsi="IRLotus" w:cs="B Nazanin"/>
          <w:sz w:val="24"/>
          <w:szCs w:val="24"/>
          <w:rtl/>
        </w:rPr>
        <w:t xml:space="preserve"> «هیچ چیزی در این نمایشنامه نیست که در خلق کمدی تأثیری نداشته باشد و عبث ب</w:t>
      </w:r>
      <w:r w:rsidR="00AE1B73" w:rsidRPr="00733691">
        <w:rPr>
          <w:rFonts w:ascii="IRLotus" w:hAnsi="IRLotus" w:cs="B Nazanin"/>
          <w:sz w:val="24"/>
          <w:szCs w:val="24"/>
          <w:rtl/>
        </w:rPr>
        <w:t>ه‌</w:t>
      </w:r>
      <w:r w:rsidR="00D92A52" w:rsidRPr="00733691">
        <w:rPr>
          <w:rFonts w:ascii="IRLotus" w:hAnsi="IRLotus" w:cs="B Nazanin"/>
          <w:sz w:val="24"/>
          <w:szCs w:val="24"/>
          <w:rtl/>
        </w:rPr>
        <w:t>کار رفته باشد. از این لحاظ</w:t>
      </w:r>
      <w:r w:rsidR="00D05F5E" w:rsidRPr="00733691">
        <w:rPr>
          <w:rFonts w:ascii="IRLotus" w:hAnsi="IRLotus" w:cs="B Nazanin"/>
          <w:sz w:val="24"/>
          <w:szCs w:val="24"/>
          <w:rtl/>
        </w:rPr>
        <w:t>،</w:t>
      </w:r>
      <w:r w:rsidR="00D92A52" w:rsidRPr="00733691">
        <w:rPr>
          <w:rFonts w:ascii="IRLotus" w:hAnsi="IRLotus" w:cs="B Nazanin"/>
          <w:sz w:val="24"/>
          <w:szCs w:val="24"/>
          <w:rtl/>
        </w:rPr>
        <w:t xml:space="preserve"> نمایشنامه‌ای است که همه چیز آن ب</w:t>
      </w:r>
      <w:r w:rsidR="00AE1B73" w:rsidRPr="00733691">
        <w:rPr>
          <w:rFonts w:ascii="IRLotus" w:hAnsi="IRLotus" w:cs="B Nazanin"/>
          <w:sz w:val="24"/>
          <w:szCs w:val="24"/>
          <w:rtl/>
        </w:rPr>
        <w:t>ه‌</w:t>
      </w:r>
      <w:r w:rsidR="00D92A52" w:rsidRPr="00733691">
        <w:rPr>
          <w:rFonts w:ascii="IRLotus" w:hAnsi="IRLotus" w:cs="B Nazanin"/>
          <w:sz w:val="24"/>
          <w:szCs w:val="24"/>
          <w:rtl/>
        </w:rPr>
        <w:t xml:space="preserve">جا و باهم سازگار است» </w:t>
      </w:r>
      <w:r w:rsidR="00D4281B" w:rsidRPr="00733691">
        <w:rPr>
          <w:rFonts w:ascii="IRLotus" w:hAnsi="IRLotus" w:cs="B Nazanin"/>
          <w:sz w:val="24"/>
          <w:szCs w:val="24"/>
          <w:rtl/>
        </w:rPr>
        <w:t>(یوسفی</w:t>
      </w:r>
      <w:r w:rsidR="00D05F5E" w:rsidRPr="00733691">
        <w:rPr>
          <w:rFonts w:ascii="IRLotus" w:hAnsi="IRLotus" w:cs="B Nazanin"/>
          <w:sz w:val="24"/>
          <w:szCs w:val="24"/>
          <w:rtl/>
        </w:rPr>
        <w:t>،</w:t>
      </w:r>
      <w:r w:rsidR="00D4281B" w:rsidRPr="00733691">
        <w:rPr>
          <w:rFonts w:ascii="IRLotus" w:hAnsi="IRLotus" w:cs="B Nazanin"/>
          <w:sz w:val="24"/>
          <w:szCs w:val="24"/>
          <w:rtl/>
        </w:rPr>
        <w:t xml:space="preserve"> </w:t>
      </w:r>
      <w:r w:rsidR="00242793" w:rsidRPr="00733691">
        <w:rPr>
          <w:rFonts w:ascii="IRLotus" w:hAnsi="IRLotus" w:cs="B Nazanin"/>
          <w:sz w:val="24"/>
          <w:szCs w:val="24"/>
          <w:rtl/>
        </w:rPr>
        <w:t>1357، ج 2</w:t>
      </w:r>
      <w:r w:rsidR="00D4281B" w:rsidRPr="00733691">
        <w:rPr>
          <w:rFonts w:ascii="IRLotus" w:hAnsi="IRLotus" w:cs="B Nazanin"/>
          <w:sz w:val="24"/>
          <w:szCs w:val="24"/>
          <w:rtl/>
        </w:rPr>
        <w:t>: 301)</w:t>
      </w:r>
      <w:r w:rsidR="00223370" w:rsidRPr="00733691">
        <w:rPr>
          <w:rFonts w:ascii="IRLotus" w:hAnsi="IRLotus" w:cs="B Nazanin"/>
          <w:sz w:val="24"/>
          <w:szCs w:val="24"/>
          <w:rtl/>
        </w:rPr>
        <w:t>. در تمام</w:t>
      </w:r>
      <w:r w:rsidR="00DA7B37" w:rsidRPr="00733691">
        <w:rPr>
          <w:rFonts w:ascii="IRLotus" w:hAnsi="IRLotus" w:cs="B Nazanin"/>
          <w:sz w:val="24"/>
          <w:szCs w:val="24"/>
          <w:rtl/>
        </w:rPr>
        <w:t>ی</w:t>
      </w:r>
      <w:r w:rsidR="00223370" w:rsidRPr="00733691">
        <w:rPr>
          <w:rFonts w:ascii="IRLotus" w:hAnsi="IRLotus" w:cs="B Nazanin"/>
          <w:sz w:val="24"/>
          <w:szCs w:val="24"/>
          <w:rtl/>
        </w:rPr>
        <w:t xml:space="preserve"> ا</w:t>
      </w:r>
      <w:r w:rsidR="00DA7B37" w:rsidRPr="00733691">
        <w:rPr>
          <w:rFonts w:ascii="IRLotus" w:hAnsi="IRLotus" w:cs="B Nazanin"/>
          <w:sz w:val="24"/>
          <w:szCs w:val="24"/>
          <w:rtl/>
        </w:rPr>
        <w:t>ی</w:t>
      </w:r>
      <w:r w:rsidR="00223370" w:rsidRPr="00733691">
        <w:rPr>
          <w:rFonts w:ascii="IRLotus" w:hAnsi="IRLotus" w:cs="B Nazanin"/>
          <w:sz w:val="24"/>
          <w:szCs w:val="24"/>
          <w:rtl/>
        </w:rPr>
        <w:t>ن نمونه‌ها</w:t>
      </w:r>
      <w:r w:rsidR="00991226" w:rsidRPr="00733691">
        <w:rPr>
          <w:rFonts w:ascii="IRLotus" w:hAnsi="IRLotus" w:cs="B Nazanin"/>
          <w:sz w:val="24"/>
          <w:szCs w:val="24"/>
          <w:rtl/>
        </w:rPr>
        <w:t xml:space="preserve"> </w:t>
      </w:r>
      <w:r w:rsidR="00223370" w:rsidRPr="00733691">
        <w:rPr>
          <w:rFonts w:ascii="IRLotus" w:hAnsi="IRLotus" w:cs="B Nazanin"/>
          <w:sz w:val="24"/>
          <w:szCs w:val="24"/>
          <w:rtl/>
        </w:rPr>
        <w:t>زا</w:t>
      </w:r>
      <w:r w:rsidR="00DA7B37" w:rsidRPr="00733691">
        <w:rPr>
          <w:rFonts w:ascii="IRLotus" w:hAnsi="IRLotus" w:cs="B Nazanin"/>
          <w:sz w:val="24"/>
          <w:szCs w:val="24"/>
          <w:rtl/>
        </w:rPr>
        <w:t>ی</w:t>
      </w:r>
      <w:r w:rsidR="00223370" w:rsidRPr="00733691">
        <w:rPr>
          <w:rFonts w:ascii="IRLotus" w:hAnsi="IRLotus" w:cs="B Nazanin"/>
          <w:sz w:val="24"/>
          <w:szCs w:val="24"/>
          <w:rtl/>
        </w:rPr>
        <w:t>د نبودن بخش</w:t>
      </w:r>
      <w:r w:rsidR="00DA7B37" w:rsidRPr="00733691">
        <w:rPr>
          <w:rFonts w:ascii="IRLotus" w:hAnsi="IRLotus" w:cs="B Nazanin"/>
          <w:sz w:val="24"/>
          <w:szCs w:val="24"/>
          <w:rtl/>
        </w:rPr>
        <w:t>ی</w:t>
      </w:r>
      <w:r w:rsidR="00223370" w:rsidRPr="00733691">
        <w:rPr>
          <w:rFonts w:ascii="IRLotus" w:hAnsi="IRLotus" w:cs="B Nazanin"/>
          <w:sz w:val="24"/>
          <w:szCs w:val="24"/>
          <w:rtl/>
        </w:rPr>
        <w:t xml:space="preserve"> از متن به‌معنا</w:t>
      </w:r>
      <w:r w:rsidR="00DA7B37" w:rsidRPr="00733691">
        <w:rPr>
          <w:rFonts w:ascii="IRLotus" w:hAnsi="IRLotus" w:cs="B Nazanin"/>
          <w:sz w:val="24"/>
          <w:szCs w:val="24"/>
          <w:rtl/>
        </w:rPr>
        <w:t>ی</w:t>
      </w:r>
      <w:r w:rsidR="00223370" w:rsidRPr="00733691">
        <w:rPr>
          <w:rFonts w:ascii="IRLotus" w:hAnsi="IRLotus" w:cs="B Nazanin"/>
          <w:sz w:val="24"/>
          <w:szCs w:val="24"/>
          <w:rtl/>
        </w:rPr>
        <w:t xml:space="preserve"> تناسب داشتن آن با د</w:t>
      </w:r>
      <w:r w:rsidR="00DA7B37" w:rsidRPr="00733691">
        <w:rPr>
          <w:rFonts w:ascii="IRLotus" w:hAnsi="IRLotus" w:cs="B Nazanin"/>
          <w:sz w:val="24"/>
          <w:szCs w:val="24"/>
          <w:rtl/>
        </w:rPr>
        <w:t>ی</w:t>
      </w:r>
      <w:r w:rsidR="00223370" w:rsidRPr="00733691">
        <w:rPr>
          <w:rFonts w:ascii="IRLotus" w:hAnsi="IRLotus" w:cs="B Nazanin"/>
          <w:sz w:val="24"/>
          <w:szCs w:val="24"/>
          <w:rtl/>
        </w:rPr>
        <w:t>گر بخش‌ها</w:t>
      </w:r>
      <w:r w:rsidR="00DA7B37" w:rsidRPr="00733691">
        <w:rPr>
          <w:rFonts w:ascii="IRLotus" w:hAnsi="IRLotus" w:cs="B Nazanin"/>
          <w:sz w:val="24"/>
          <w:szCs w:val="24"/>
          <w:rtl/>
        </w:rPr>
        <w:t>ی</w:t>
      </w:r>
      <w:r w:rsidR="00223370" w:rsidRPr="00733691">
        <w:rPr>
          <w:rFonts w:ascii="IRLotus" w:hAnsi="IRLotus" w:cs="B Nazanin"/>
          <w:sz w:val="24"/>
          <w:szCs w:val="24"/>
          <w:rtl/>
        </w:rPr>
        <w:t xml:space="preserve"> دانسته شده است.</w:t>
      </w:r>
    </w:p>
    <w:p w14:paraId="65B19E14" w14:textId="77777777" w:rsidR="00836EC9" w:rsidRPr="00733691" w:rsidRDefault="00836EC9" w:rsidP="00D51ACE">
      <w:pPr>
        <w:pStyle w:val="a0"/>
        <w:spacing w:after="0" w:line="240" w:lineRule="auto"/>
        <w:rPr>
          <w:rFonts w:ascii="IRLotus" w:hAnsi="IRLotus" w:cs="B Nazanin"/>
          <w:sz w:val="24"/>
          <w:szCs w:val="24"/>
          <w:rtl/>
        </w:rPr>
      </w:pPr>
    </w:p>
    <w:p w14:paraId="56313C52" w14:textId="74F8B336" w:rsidR="00CA7B23" w:rsidRPr="00733691" w:rsidRDefault="00FE1893" w:rsidP="00D51ACE">
      <w:pPr>
        <w:bidi/>
        <w:spacing w:after="0" w:line="240" w:lineRule="auto"/>
        <w:jc w:val="both"/>
        <w:rPr>
          <w:rFonts w:ascii="IRLotus" w:hAnsi="IRLotus" w:cs="B Nazanin"/>
          <w:sz w:val="24"/>
          <w:szCs w:val="24"/>
          <w:rtl/>
          <w:lang w:bidi="fa-IR"/>
        </w:rPr>
      </w:pPr>
      <w:r w:rsidRPr="00733691">
        <w:rPr>
          <w:rFonts w:ascii="IRLotus" w:hAnsi="IRLotus" w:cs="B Nazanin"/>
          <w:b/>
          <w:bCs/>
          <w:sz w:val="24"/>
          <w:szCs w:val="24"/>
          <w:rtl/>
          <w:lang w:bidi="fa-IR"/>
        </w:rPr>
        <w:t>4</w:t>
      </w:r>
      <w:r w:rsidR="007706D3" w:rsidRPr="00733691">
        <w:rPr>
          <w:rFonts w:ascii="IRLotus" w:hAnsi="IRLotus" w:cs="B Nazanin"/>
          <w:b/>
          <w:bCs/>
          <w:sz w:val="24"/>
          <w:szCs w:val="24"/>
          <w:rtl/>
          <w:lang w:bidi="fa-IR"/>
        </w:rPr>
        <w:t>)</w:t>
      </w:r>
      <w:r w:rsidRPr="00733691">
        <w:rPr>
          <w:rFonts w:ascii="IRLotus" w:hAnsi="IRLotus" w:cs="B Nazanin"/>
          <w:b/>
          <w:bCs/>
          <w:sz w:val="24"/>
          <w:szCs w:val="24"/>
          <w:rtl/>
          <w:lang w:bidi="fa-IR"/>
        </w:rPr>
        <w:t xml:space="preserve"> رابط</w:t>
      </w:r>
      <w:r w:rsidR="00BE3B91" w:rsidRPr="00733691">
        <w:rPr>
          <w:rFonts w:ascii="IRLotus" w:hAnsi="IRLotus" w:cs="B Nazanin"/>
          <w:b/>
          <w:bCs/>
          <w:sz w:val="24"/>
          <w:szCs w:val="24"/>
          <w:rtl/>
          <w:lang w:bidi="fa-IR"/>
        </w:rPr>
        <w:t>ۀ</w:t>
      </w:r>
      <w:r w:rsidRPr="00733691">
        <w:rPr>
          <w:rFonts w:ascii="IRLotus" w:hAnsi="IRLotus" w:cs="B Nazanin"/>
          <w:b/>
          <w:bCs/>
          <w:sz w:val="24"/>
          <w:szCs w:val="24"/>
          <w:rtl/>
          <w:lang w:bidi="fa-IR"/>
        </w:rPr>
        <w:t xml:space="preserve"> تناسب با سایر مؤلفه‌های نقد</w:t>
      </w:r>
    </w:p>
    <w:p w14:paraId="5C03E439" w14:textId="1ED9C86B" w:rsidR="00FE1893" w:rsidRPr="00733691" w:rsidRDefault="00FE1893" w:rsidP="00D51ACE">
      <w:pPr>
        <w:bidi/>
        <w:spacing w:after="0" w:line="240" w:lineRule="auto"/>
        <w:rPr>
          <w:rFonts w:ascii="IRLotus" w:hAnsi="IRLotus" w:cs="B Nazanin"/>
          <w:b/>
          <w:bCs/>
          <w:sz w:val="24"/>
          <w:szCs w:val="24"/>
          <w:rtl/>
          <w:lang w:bidi="fa-IR"/>
        </w:rPr>
      </w:pPr>
      <w:r w:rsidRPr="00733691">
        <w:rPr>
          <w:rFonts w:ascii="IRLotus" w:hAnsi="IRLotus" w:cs="B Nazanin"/>
          <w:b/>
          <w:bCs/>
          <w:sz w:val="24"/>
          <w:szCs w:val="24"/>
          <w:rtl/>
          <w:lang w:bidi="fa-IR"/>
        </w:rPr>
        <w:t>4</w:t>
      </w:r>
      <w:r w:rsidR="00870EA8" w:rsidRPr="00733691">
        <w:rPr>
          <w:rFonts w:ascii="IRLotus" w:hAnsi="IRLotus" w:cs="B Nazanin"/>
          <w:b/>
          <w:bCs/>
          <w:sz w:val="24"/>
          <w:szCs w:val="24"/>
          <w:rtl/>
          <w:lang w:bidi="fa-IR"/>
        </w:rPr>
        <w:t>-</w:t>
      </w:r>
      <w:r w:rsidRPr="00733691">
        <w:rPr>
          <w:rFonts w:ascii="IRLotus" w:hAnsi="IRLotus" w:cs="B Nazanin"/>
          <w:b/>
          <w:bCs/>
          <w:sz w:val="24"/>
          <w:szCs w:val="24"/>
          <w:rtl/>
          <w:lang w:bidi="fa-IR"/>
        </w:rPr>
        <w:t>1</w:t>
      </w:r>
      <w:r w:rsidR="00A35899" w:rsidRPr="00733691">
        <w:rPr>
          <w:rFonts w:ascii="IRLotus" w:hAnsi="IRLotus" w:cs="B Nazanin"/>
          <w:b/>
          <w:bCs/>
          <w:sz w:val="24"/>
          <w:szCs w:val="24"/>
          <w:rtl/>
          <w:lang w:bidi="fa-IR"/>
        </w:rPr>
        <w:t xml:space="preserve">) </w:t>
      </w:r>
      <w:r w:rsidRPr="00733691">
        <w:rPr>
          <w:rFonts w:ascii="IRLotus" w:hAnsi="IRLotus" w:cs="B Nazanin"/>
          <w:b/>
          <w:bCs/>
          <w:sz w:val="24"/>
          <w:szCs w:val="24"/>
          <w:rtl/>
          <w:lang w:bidi="fa-IR"/>
        </w:rPr>
        <w:t>ایجاز</w:t>
      </w:r>
      <w:r w:rsidR="006116E8" w:rsidRPr="00733691">
        <w:rPr>
          <w:rFonts w:ascii="IRLotus" w:hAnsi="IRLotus" w:cs="B Nazanin"/>
          <w:b/>
          <w:bCs/>
          <w:sz w:val="24"/>
          <w:szCs w:val="24"/>
          <w:rtl/>
          <w:lang w:bidi="fa-IR"/>
        </w:rPr>
        <w:t xml:space="preserve"> و اطناب</w:t>
      </w:r>
    </w:p>
    <w:p w14:paraId="0A6CA0AD" w14:textId="75F592D3" w:rsidR="000672AD" w:rsidRPr="00733691" w:rsidRDefault="00FE1893" w:rsidP="00E16D9A">
      <w:pPr>
        <w:bidi/>
        <w:spacing w:after="0" w:line="240" w:lineRule="auto"/>
        <w:jc w:val="both"/>
        <w:rPr>
          <w:rFonts w:ascii="IRLotus" w:hAnsi="IRLotus" w:cs="B Nazanin"/>
          <w:sz w:val="24"/>
          <w:szCs w:val="24"/>
          <w:rtl/>
          <w:lang w:bidi="fa-IR"/>
        </w:rPr>
      </w:pPr>
      <w:r w:rsidRPr="00733691">
        <w:rPr>
          <w:rFonts w:ascii="IRLotus" w:hAnsi="IRLotus" w:cs="B Nazanin"/>
          <w:sz w:val="24"/>
          <w:szCs w:val="24"/>
          <w:rtl/>
          <w:lang w:bidi="fa-IR"/>
        </w:rPr>
        <w:t>یوسفی گاه با دلیل</w:t>
      </w:r>
      <w:r w:rsidR="00D05F5E" w:rsidRPr="00733691">
        <w:rPr>
          <w:rFonts w:ascii="IRLotus" w:hAnsi="IRLotus" w:cs="B Nazanin"/>
          <w:sz w:val="24"/>
          <w:szCs w:val="24"/>
          <w:rtl/>
          <w:lang w:bidi="fa-IR"/>
        </w:rPr>
        <w:t>،</w:t>
      </w:r>
      <w:r w:rsidRPr="00733691">
        <w:rPr>
          <w:rFonts w:ascii="IRLotus" w:hAnsi="IRLotus" w:cs="B Nazanin"/>
          <w:sz w:val="24"/>
          <w:szCs w:val="24"/>
          <w:rtl/>
          <w:lang w:bidi="fa-IR"/>
        </w:rPr>
        <w:t xml:space="preserve"> و آوردن مثال و گاه </w:t>
      </w:r>
      <w:r w:rsidR="00184E97" w:rsidRPr="00733691">
        <w:rPr>
          <w:rFonts w:ascii="IRLotus" w:hAnsi="IRLotus" w:cs="B Nazanin"/>
          <w:sz w:val="24"/>
          <w:szCs w:val="24"/>
          <w:rtl/>
          <w:lang w:bidi="fa-IR"/>
        </w:rPr>
        <w:t>بدون</w:t>
      </w:r>
      <w:r w:rsidRPr="00733691">
        <w:rPr>
          <w:rFonts w:ascii="IRLotus" w:hAnsi="IRLotus" w:cs="B Nazanin"/>
          <w:sz w:val="24"/>
          <w:szCs w:val="24"/>
          <w:rtl/>
          <w:lang w:bidi="fa-IR"/>
        </w:rPr>
        <w:t xml:space="preserve"> توضیح مشخص</w:t>
      </w:r>
      <w:r w:rsidR="00184E97" w:rsidRPr="00733691">
        <w:rPr>
          <w:rFonts w:ascii="IRLotus" w:hAnsi="IRLotus" w:cs="B Nazanin"/>
          <w:sz w:val="24"/>
          <w:szCs w:val="24"/>
          <w:rtl/>
          <w:lang w:bidi="fa-IR"/>
        </w:rPr>
        <w:t>،</w:t>
      </w:r>
      <w:r w:rsidRPr="00733691">
        <w:rPr>
          <w:rFonts w:ascii="IRLotus" w:hAnsi="IRLotus" w:cs="B Nazanin"/>
          <w:sz w:val="24"/>
          <w:szCs w:val="24"/>
          <w:rtl/>
          <w:lang w:bidi="fa-IR"/>
        </w:rPr>
        <w:t xml:space="preserve"> </w:t>
      </w:r>
      <w:r w:rsidR="000672AD" w:rsidRPr="00733691">
        <w:rPr>
          <w:rFonts w:ascii="IRLotus" w:hAnsi="IRLotus" w:cs="B Nazanin"/>
          <w:sz w:val="24"/>
          <w:szCs w:val="24"/>
          <w:rtl/>
          <w:lang w:bidi="fa-IR"/>
        </w:rPr>
        <w:t xml:space="preserve">به ایجاز </w:t>
      </w:r>
      <w:r w:rsidR="00184E97" w:rsidRPr="00733691">
        <w:rPr>
          <w:rFonts w:ascii="IRLotus" w:hAnsi="IRLotus" w:cs="B Nazanin"/>
          <w:sz w:val="24"/>
          <w:szCs w:val="24"/>
          <w:rtl/>
          <w:lang w:bidi="fa-IR"/>
        </w:rPr>
        <w:t>در برخ</w:t>
      </w:r>
      <w:r w:rsidR="00DA7B37" w:rsidRPr="00733691">
        <w:rPr>
          <w:rFonts w:ascii="IRLotus" w:hAnsi="IRLotus" w:cs="B Nazanin"/>
          <w:sz w:val="24"/>
          <w:szCs w:val="24"/>
          <w:rtl/>
          <w:lang w:bidi="fa-IR"/>
        </w:rPr>
        <w:t>ی</w:t>
      </w:r>
      <w:r w:rsidRPr="00733691">
        <w:rPr>
          <w:rFonts w:ascii="IRLotus" w:hAnsi="IRLotus" w:cs="B Nazanin"/>
          <w:sz w:val="24"/>
          <w:szCs w:val="24"/>
          <w:rtl/>
          <w:lang w:bidi="fa-IR"/>
        </w:rPr>
        <w:t xml:space="preserve"> آثار اشاره می‌کند.</w:t>
      </w:r>
      <w:r w:rsidR="00184E97" w:rsidRPr="00733691">
        <w:rPr>
          <w:rFonts w:ascii="IRLotus" w:hAnsi="IRLotus" w:cs="B Nazanin"/>
          <w:sz w:val="24"/>
          <w:szCs w:val="24"/>
          <w:rtl/>
          <w:lang w:bidi="fa-IR"/>
        </w:rPr>
        <w:t xml:space="preserve"> </w:t>
      </w:r>
      <w:r w:rsidR="000672AD" w:rsidRPr="00733691">
        <w:rPr>
          <w:rFonts w:ascii="IRLotus" w:hAnsi="IRLotus" w:cs="B Nazanin"/>
          <w:sz w:val="24"/>
          <w:szCs w:val="24"/>
          <w:rtl/>
          <w:lang w:bidi="fa-IR"/>
        </w:rPr>
        <w:t xml:space="preserve">در اینجا نیز </w:t>
      </w:r>
      <w:r w:rsidR="00184E97" w:rsidRPr="00733691">
        <w:rPr>
          <w:rFonts w:ascii="IRLotus" w:hAnsi="IRLotus" w:cs="B Nazanin"/>
          <w:sz w:val="24"/>
          <w:szCs w:val="24"/>
          <w:rtl/>
          <w:lang w:bidi="fa-IR"/>
        </w:rPr>
        <w:t>و</w:t>
      </w:r>
      <w:r w:rsidR="00DA7B37" w:rsidRPr="00733691">
        <w:rPr>
          <w:rFonts w:ascii="IRLotus" w:hAnsi="IRLotus" w:cs="B Nazanin"/>
          <w:sz w:val="24"/>
          <w:szCs w:val="24"/>
          <w:rtl/>
          <w:lang w:bidi="fa-IR"/>
        </w:rPr>
        <w:t>ی</w:t>
      </w:r>
      <w:r w:rsidR="00184E97" w:rsidRPr="00733691">
        <w:rPr>
          <w:rFonts w:ascii="IRLotus" w:hAnsi="IRLotus" w:cs="B Nazanin"/>
          <w:sz w:val="24"/>
          <w:szCs w:val="24"/>
          <w:rtl/>
          <w:lang w:bidi="fa-IR"/>
        </w:rPr>
        <w:t xml:space="preserve"> مطابق معمول، </w:t>
      </w:r>
      <w:r w:rsidR="000672AD" w:rsidRPr="00733691">
        <w:rPr>
          <w:rFonts w:ascii="IRLotus" w:hAnsi="IRLotus" w:cs="B Nazanin"/>
          <w:sz w:val="24"/>
          <w:szCs w:val="24"/>
          <w:rtl/>
          <w:lang w:bidi="fa-IR"/>
        </w:rPr>
        <w:t xml:space="preserve">مختصات ایجاز مورد نظرش را مشخص نمی‌کند و </w:t>
      </w:r>
      <w:r w:rsidR="00A374DB" w:rsidRPr="00733691">
        <w:rPr>
          <w:rFonts w:ascii="IRLotus" w:hAnsi="IRLotus" w:cs="B Nazanin"/>
          <w:sz w:val="24"/>
          <w:szCs w:val="24"/>
          <w:rtl/>
          <w:lang w:bidi="fa-IR"/>
        </w:rPr>
        <w:t>در توض</w:t>
      </w:r>
      <w:r w:rsidR="00DA7B37" w:rsidRPr="00733691">
        <w:rPr>
          <w:rFonts w:ascii="IRLotus" w:hAnsi="IRLotus" w:cs="B Nazanin"/>
          <w:sz w:val="24"/>
          <w:szCs w:val="24"/>
          <w:rtl/>
          <w:lang w:bidi="fa-IR"/>
        </w:rPr>
        <w:t>ی</w:t>
      </w:r>
      <w:r w:rsidR="00A374DB" w:rsidRPr="00733691">
        <w:rPr>
          <w:rFonts w:ascii="IRLotus" w:hAnsi="IRLotus" w:cs="B Nazanin"/>
          <w:sz w:val="24"/>
          <w:szCs w:val="24"/>
          <w:rtl/>
          <w:lang w:bidi="fa-IR"/>
        </w:rPr>
        <w:t xml:space="preserve">ح آن </w:t>
      </w:r>
      <w:r w:rsidR="000672AD" w:rsidRPr="00733691">
        <w:rPr>
          <w:rFonts w:ascii="IRLotus" w:hAnsi="IRLotus" w:cs="B Nazanin"/>
          <w:sz w:val="24"/>
          <w:szCs w:val="24"/>
          <w:rtl/>
          <w:lang w:bidi="fa-IR"/>
        </w:rPr>
        <w:t xml:space="preserve">به عبارات و گزاره‌های کلی </w:t>
      </w:r>
      <w:r w:rsidR="000672AD" w:rsidRPr="00733691">
        <w:rPr>
          <w:rFonts w:ascii="IRLotus" w:hAnsi="IRLotus" w:cs="B Nazanin"/>
          <w:sz w:val="24"/>
          <w:szCs w:val="24"/>
          <w:rtl/>
          <w:lang w:bidi="fa-IR"/>
        </w:rPr>
        <w:lastRenderedPageBreak/>
        <w:t>بسنده می‌کند.</w:t>
      </w:r>
      <w:r w:rsidRPr="00733691">
        <w:rPr>
          <w:rFonts w:ascii="IRLotus" w:hAnsi="IRLotus" w:cs="B Nazanin"/>
          <w:sz w:val="24"/>
          <w:szCs w:val="24"/>
          <w:lang w:bidi="fa-IR"/>
        </w:rPr>
        <w:t xml:space="preserve"> </w:t>
      </w:r>
      <w:r w:rsidRPr="00733691">
        <w:rPr>
          <w:rFonts w:ascii="IRLotus" w:hAnsi="IRLotus" w:cs="B Nazanin"/>
          <w:sz w:val="24"/>
          <w:szCs w:val="24"/>
          <w:rtl/>
          <w:lang w:bidi="fa-IR"/>
        </w:rPr>
        <w:t xml:space="preserve">از مواردی که </w:t>
      </w:r>
      <w:r w:rsidR="000672AD" w:rsidRPr="00733691">
        <w:rPr>
          <w:rFonts w:ascii="IRLotus" w:hAnsi="IRLotus" w:cs="B Nazanin"/>
          <w:sz w:val="24"/>
          <w:szCs w:val="24"/>
          <w:rtl/>
          <w:lang w:bidi="fa-IR"/>
        </w:rPr>
        <w:t>وی</w:t>
      </w:r>
      <w:r w:rsidRPr="00733691">
        <w:rPr>
          <w:rFonts w:ascii="IRLotus" w:hAnsi="IRLotus" w:cs="B Nazanin"/>
          <w:sz w:val="24"/>
          <w:szCs w:val="24"/>
          <w:rtl/>
          <w:lang w:bidi="fa-IR"/>
        </w:rPr>
        <w:t xml:space="preserve"> </w:t>
      </w:r>
      <w:r w:rsidR="000672AD" w:rsidRPr="00733691">
        <w:rPr>
          <w:rFonts w:ascii="IRLotus" w:hAnsi="IRLotus" w:cs="B Nazanin"/>
          <w:sz w:val="24"/>
          <w:szCs w:val="24"/>
          <w:rtl/>
          <w:lang w:bidi="fa-IR"/>
        </w:rPr>
        <w:t xml:space="preserve">در داوری‌های خود از </w:t>
      </w:r>
      <w:r w:rsidR="00781483" w:rsidRPr="00733691">
        <w:rPr>
          <w:rFonts w:ascii="IRLotus" w:hAnsi="IRLotus" w:cs="B Nazanin"/>
          <w:sz w:val="24"/>
          <w:szCs w:val="24"/>
          <w:rtl/>
          <w:lang w:bidi="fa-IR"/>
        </w:rPr>
        <w:t>وا</w:t>
      </w:r>
      <w:r w:rsidR="00A374DB" w:rsidRPr="00733691">
        <w:rPr>
          <w:rFonts w:ascii="IRLotus" w:hAnsi="IRLotus" w:cs="B Nazanin"/>
          <w:sz w:val="24"/>
          <w:szCs w:val="24"/>
          <w:rtl/>
          <w:lang w:bidi="fa-IR"/>
        </w:rPr>
        <w:t>ژ</w:t>
      </w:r>
      <w:r w:rsidR="00BE3B91" w:rsidRPr="00733691">
        <w:rPr>
          <w:rFonts w:ascii="IRLotus" w:hAnsi="IRLotus" w:cs="B Nazanin"/>
          <w:sz w:val="24"/>
          <w:szCs w:val="24"/>
          <w:rtl/>
          <w:lang w:bidi="fa-IR"/>
        </w:rPr>
        <w:t>ۀ</w:t>
      </w:r>
      <w:r w:rsidR="00781483" w:rsidRPr="00733691">
        <w:rPr>
          <w:rFonts w:ascii="IRLotus" w:hAnsi="IRLotus" w:cs="B Nazanin"/>
          <w:sz w:val="24"/>
          <w:szCs w:val="24"/>
          <w:rtl/>
          <w:lang w:bidi="fa-IR"/>
        </w:rPr>
        <w:t xml:space="preserve"> </w:t>
      </w:r>
      <w:r w:rsidR="006F35CD" w:rsidRPr="00733691">
        <w:rPr>
          <w:rFonts w:ascii="IRLotus" w:hAnsi="IRLotus" w:cs="B Nazanin"/>
          <w:sz w:val="24"/>
          <w:szCs w:val="24"/>
          <w:rtl/>
          <w:lang w:bidi="fa-IR"/>
        </w:rPr>
        <w:t xml:space="preserve">ایجاز </w:t>
      </w:r>
      <w:r w:rsidR="00781483" w:rsidRPr="00733691">
        <w:rPr>
          <w:rFonts w:ascii="IRLotus" w:hAnsi="IRLotus" w:cs="B Nazanin"/>
          <w:sz w:val="24"/>
          <w:szCs w:val="24"/>
          <w:rtl/>
          <w:lang w:bidi="fa-IR"/>
        </w:rPr>
        <w:t>استفاده کرده</w:t>
      </w:r>
      <w:r w:rsidRPr="00733691">
        <w:rPr>
          <w:rFonts w:ascii="IRLotus" w:hAnsi="IRLotus" w:cs="B Nazanin"/>
          <w:sz w:val="24"/>
          <w:szCs w:val="24"/>
          <w:rtl/>
          <w:lang w:bidi="fa-IR"/>
        </w:rPr>
        <w:t xml:space="preserve"> می‌توان به </w:t>
      </w:r>
      <w:r w:rsidR="00781483" w:rsidRPr="00733691">
        <w:rPr>
          <w:rFonts w:ascii="IRLotus" w:hAnsi="IRLotus" w:cs="B Nazanin"/>
          <w:sz w:val="24"/>
          <w:szCs w:val="24"/>
          <w:rtl/>
          <w:lang w:bidi="fa-IR"/>
        </w:rPr>
        <w:t xml:space="preserve">موارد زیر اشاره کرد: </w:t>
      </w:r>
      <w:r w:rsidRPr="00733691">
        <w:rPr>
          <w:rFonts w:ascii="IRLotus" w:hAnsi="IRLotus" w:cs="B Nazanin"/>
          <w:sz w:val="24"/>
          <w:szCs w:val="24"/>
          <w:rtl/>
          <w:lang w:bidi="fa-IR"/>
        </w:rPr>
        <w:t>«ایجاز هنرمندانه»</w:t>
      </w:r>
      <w:r w:rsidR="00305469" w:rsidRPr="00733691">
        <w:rPr>
          <w:rFonts w:ascii="IRLotus" w:hAnsi="IRLotus" w:cs="B Nazanin"/>
          <w:sz w:val="24"/>
          <w:szCs w:val="24"/>
          <w:rtl/>
          <w:lang w:bidi="fa-IR"/>
        </w:rPr>
        <w:t xml:space="preserve"> (یوسفی، </w:t>
      </w:r>
      <w:r w:rsidR="00833F60" w:rsidRPr="00733691">
        <w:rPr>
          <w:rFonts w:ascii="IRLotus" w:hAnsi="IRLotus" w:cs="B Nazanin"/>
          <w:sz w:val="24"/>
          <w:szCs w:val="24"/>
          <w:rtl/>
          <w:lang w:bidi="fa-IR"/>
        </w:rPr>
        <w:t>1392</w:t>
      </w:r>
      <w:r w:rsidR="00305469" w:rsidRPr="00733691">
        <w:rPr>
          <w:rFonts w:ascii="IRLotus" w:hAnsi="IRLotus" w:cs="B Nazanin"/>
          <w:sz w:val="24"/>
          <w:szCs w:val="24"/>
          <w:rtl/>
          <w:lang w:bidi="fa-IR"/>
        </w:rPr>
        <w:t>: 38)</w:t>
      </w:r>
      <w:r w:rsidRPr="00733691">
        <w:rPr>
          <w:rFonts w:ascii="IRLotus" w:hAnsi="IRLotus" w:cs="B Nazanin"/>
          <w:sz w:val="24"/>
          <w:szCs w:val="24"/>
          <w:rtl/>
          <w:lang w:bidi="fa-IR"/>
        </w:rPr>
        <w:t xml:space="preserve"> «در عین ایجاز تابلویی تمام است»</w:t>
      </w:r>
      <w:r w:rsidR="00305469" w:rsidRPr="00733691">
        <w:rPr>
          <w:rFonts w:ascii="IRLotus" w:hAnsi="IRLotus" w:cs="B Nazanin"/>
          <w:sz w:val="24"/>
          <w:szCs w:val="24"/>
          <w:rtl/>
          <w:lang w:bidi="fa-IR"/>
        </w:rPr>
        <w:t xml:space="preserve"> (همان: 41)</w:t>
      </w:r>
      <w:r w:rsidR="00D05F5E" w:rsidRPr="00733691">
        <w:rPr>
          <w:rFonts w:ascii="IRLotus" w:hAnsi="IRLotus" w:cs="B Nazanin"/>
          <w:sz w:val="24"/>
          <w:szCs w:val="24"/>
          <w:rtl/>
          <w:lang w:bidi="fa-IR"/>
        </w:rPr>
        <w:t>،</w:t>
      </w:r>
      <w:r w:rsidRPr="00733691">
        <w:rPr>
          <w:rFonts w:ascii="IRLotus" w:hAnsi="IRLotus" w:cs="B Nazanin"/>
          <w:sz w:val="24"/>
          <w:szCs w:val="24"/>
          <w:rtl/>
          <w:lang w:bidi="fa-IR"/>
        </w:rPr>
        <w:t xml:space="preserve"> «ایجاز تمام»</w:t>
      </w:r>
      <w:r w:rsidR="00305469" w:rsidRPr="00733691">
        <w:rPr>
          <w:rFonts w:ascii="IRLotus" w:hAnsi="IRLotus" w:cs="B Nazanin"/>
          <w:sz w:val="24"/>
          <w:szCs w:val="24"/>
          <w:rtl/>
          <w:lang w:bidi="fa-IR"/>
        </w:rPr>
        <w:t xml:space="preserve"> (همان: 68)</w:t>
      </w:r>
      <w:r w:rsidR="00D05F5E" w:rsidRPr="00733691">
        <w:rPr>
          <w:rFonts w:ascii="IRLotus" w:hAnsi="IRLotus" w:cs="B Nazanin"/>
          <w:sz w:val="24"/>
          <w:szCs w:val="24"/>
          <w:rtl/>
          <w:lang w:bidi="fa-IR"/>
        </w:rPr>
        <w:t>،</w:t>
      </w:r>
      <w:r w:rsidRPr="00733691">
        <w:rPr>
          <w:rFonts w:ascii="IRLotus" w:hAnsi="IRLotus" w:cs="B Nazanin"/>
          <w:sz w:val="24"/>
          <w:szCs w:val="24"/>
          <w:rtl/>
          <w:lang w:bidi="fa-IR"/>
        </w:rPr>
        <w:t xml:space="preserve"> «کمال ایجاز»</w:t>
      </w:r>
      <w:r w:rsidR="00305469" w:rsidRPr="00733691">
        <w:rPr>
          <w:rFonts w:ascii="IRLotus" w:hAnsi="IRLotus" w:cs="B Nazanin"/>
          <w:sz w:val="24"/>
          <w:szCs w:val="24"/>
          <w:rtl/>
          <w:lang w:bidi="fa-IR"/>
        </w:rPr>
        <w:t xml:space="preserve"> (همان: 104)،</w:t>
      </w:r>
      <w:r w:rsidRPr="00733691">
        <w:rPr>
          <w:rFonts w:ascii="IRLotus" w:hAnsi="IRLotus" w:cs="B Nazanin"/>
          <w:sz w:val="24"/>
          <w:szCs w:val="24"/>
          <w:rtl/>
          <w:lang w:bidi="fa-IR"/>
        </w:rPr>
        <w:t xml:space="preserve"> «ایجاز شگفت‌انگیز»</w:t>
      </w:r>
      <w:r w:rsidR="00097B37" w:rsidRPr="00733691">
        <w:rPr>
          <w:rFonts w:ascii="IRLotus" w:hAnsi="IRLotus" w:cs="B Nazanin"/>
          <w:sz w:val="24"/>
          <w:szCs w:val="24"/>
          <w:rtl/>
          <w:lang w:bidi="fa-IR"/>
        </w:rPr>
        <w:t xml:space="preserve"> </w:t>
      </w:r>
      <w:r w:rsidR="00305469" w:rsidRPr="00733691">
        <w:rPr>
          <w:rFonts w:ascii="IRLotus" w:hAnsi="IRLotus" w:cs="B Nazanin"/>
          <w:sz w:val="24"/>
          <w:szCs w:val="24"/>
          <w:rtl/>
          <w:lang w:bidi="fa-IR"/>
        </w:rPr>
        <w:t xml:space="preserve">(همان: </w:t>
      </w:r>
      <w:r w:rsidR="00097B37" w:rsidRPr="00733691">
        <w:rPr>
          <w:rFonts w:ascii="IRLotus" w:hAnsi="IRLotus" w:cs="B Nazanin"/>
          <w:sz w:val="24"/>
          <w:szCs w:val="24"/>
          <w:rtl/>
          <w:lang w:bidi="fa-IR"/>
        </w:rPr>
        <w:t>125)</w:t>
      </w:r>
      <w:r w:rsidR="00D05F5E" w:rsidRPr="00733691">
        <w:rPr>
          <w:rFonts w:ascii="IRLotus" w:hAnsi="IRLotus" w:cs="B Nazanin"/>
          <w:sz w:val="24"/>
          <w:szCs w:val="24"/>
          <w:rtl/>
          <w:lang w:bidi="fa-IR"/>
        </w:rPr>
        <w:t>،</w:t>
      </w:r>
      <w:r w:rsidRPr="00733691">
        <w:rPr>
          <w:rFonts w:ascii="IRLotus" w:hAnsi="IRLotus" w:cs="B Nazanin"/>
          <w:sz w:val="24"/>
          <w:szCs w:val="24"/>
          <w:rtl/>
          <w:lang w:bidi="fa-IR"/>
        </w:rPr>
        <w:t xml:space="preserve"> </w:t>
      </w:r>
      <w:r w:rsidR="000672AD" w:rsidRPr="00733691">
        <w:rPr>
          <w:rFonts w:ascii="IRLotus" w:hAnsi="IRLotus" w:cs="B Nazanin"/>
          <w:sz w:val="24"/>
          <w:szCs w:val="24"/>
          <w:rtl/>
          <w:lang w:bidi="fa-IR"/>
        </w:rPr>
        <w:t>«نثر گویای مؤلف آن</w:t>
      </w:r>
      <w:r w:rsidRPr="00733691">
        <w:rPr>
          <w:rFonts w:ascii="IRLotus" w:hAnsi="IRLotus" w:cs="B Nazanin"/>
          <w:sz w:val="24"/>
          <w:szCs w:val="24"/>
          <w:rtl/>
          <w:lang w:bidi="fa-IR"/>
        </w:rPr>
        <w:t>جا که دگرگونی‌های اجتماعی و ادبی را به ایجاز بیان می‌کند می‌درخشد»</w:t>
      </w:r>
      <w:r w:rsidR="00097B37" w:rsidRPr="00733691">
        <w:rPr>
          <w:rFonts w:ascii="IRLotus" w:hAnsi="IRLotus" w:cs="B Nazanin"/>
          <w:sz w:val="24"/>
          <w:szCs w:val="24"/>
          <w:rtl/>
          <w:lang w:bidi="fa-IR"/>
        </w:rPr>
        <w:t xml:space="preserve"> (یوسفی</w:t>
      </w:r>
      <w:r w:rsidR="00D05F5E" w:rsidRPr="00733691">
        <w:rPr>
          <w:rFonts w:ascii="IRLotus" w:hAnsi="IRLotus" w:cs="B Nazanin"/>
          <w:sz w:val="24"/>
          <w:szCs w:val="24"/>
          <w:rtl/>
          <w:lang w:bidi="fa-IR"/>
        </w:rPr>
        <w:t>،</w:t>
      </w:r>
      <w:r w:rsidR="006F35CD" w:rsidRPr="00733691">
        <w:rPr>
          <w:rFonts w:ascii="IRLotus" w:hAnsi="IRLotus" w:cs="B Nazanin"/>
          <w:sz w:val="24"/>
          <w:szCs w:val="24"/>
          <w:rtl/>
          <w:lang w:bidi="fa-IR"/>
        </w:rPr>
        <w:t xml:space="preserve"> 1387: 279)</w:t>
      </w:r>
      <w:r w:rsidR="00D05F5E" w:rsidRPr="00733691">
        <w:rPr>
          <w:rFonts w:ascii="IRLotus" w:hAnsi="IRLotus" w:cs="B Nazanin"/>
          <w:sz w:val="24"/>
          <w:szCs w:val="24"/>
          <w:rtl/>
          <w:lang w:bidi="fa-IR"/>
        </w:rPr>
        <w:t>،</w:t>
      </w:r>
      <w:r w:rsidR="00320705" w:rsidRPr="00733691">
        <w:rPr>
          <w:rFonts w:ascii="IRLotus" w:hAnsi="IRLotus" w:cs="B Nazanin"/>
          <w:sz w:val="24"/>
          <w:szCs w:val="24"/>
          <w:rtl/>
          <w:lang w:bidi="fa-IR"/>
        </w:rPr>
        <w:t xml:space="preserve"> «ایجاز </w:t>
      </w:r>
      <w:r w:rsidRPr="00733691">
        <w:rPr>
          <w:rFonts w:ascii="IRLotus" w:hAnsi="IRLotus" w:cs="B Nazanin"/>
          <w:sz w:val="24"/>
          <w:szCs w:val="24"/>
          <w:rtl/>
          <w:lang w:bidi="fa-IR"/>
        </w:rPr>
        <w:t>هنرمندانه» (یوسفی</w:t>
      </w:r>
      <w:r w:rsidR="00D05F5E" w:rsidRPr="00733691">
        <w:rPr>
          <w:rFonts w:ascii="IRLotus" w:hAnsi="IRLotus" w:cs="B Nazanin"/>
          <w:sz w:val="24"/>
          <w:szCs w:val="24"/>
          <w:rtl/>
          <w:lang w:bidi="fa-IR"/>
        </w:rPr>
        <w:t>،</w:t>
      </w:r>
      <w:r w:rsidR="00FD606E" w:rsidRPr="00733691">
        <w:rPr>
          <w:rFonts w:ascii="IRLotus" w:hAnsi="IRLotus" w:cs="B Nazanin"/>
          <w:sz w:val="24"/>
          <w:szCs w:val="24"/>
          <w:rtl/>
          <w:lang w:bidi="fa-IR"/>
        </w:rPr>
        <w:t xml:space="preserve"> </w:t>
      </w:r>
      <w:r w:rsidR="00242793" w:rsidRPr="00733691">
        <w:rPr>
          <w:rFonts w:ascii="IRLotus" w:hAnsi="IRLotus" w:cs="B Nazanin"/>
          <w:sz w:val="24"/>
          <w:szCs w:val="24"/>
          <w:rtl/>
          <w:lang w:bidi="fa-IR"/>
        </w:rPr>
        <w:t>1357، ج 2</w:t>
      </w:r>
      <w:r w:rsidRPr="00733691">
        <w:rPr>
          <w:rFonts w:ascii="IRLotus" w:hAnsi="IRLotus" w:cs="B Nazanin"/>
          <w:sz w:val="24"/>
          <w:szCs w:val="24"/>
          <w:rtl/>
          <w:lang w:bidi="fa-IR"/>
        </w:rPr>
        <w:t>: 165)</w:t>
      </w:r>
      <w:r w:rsidR="00D05F5E" w:rsidRPr="00733691">
        <w:rPr>
          <w:rFonts w:ascii="IRLotus" w:hAnsi="IRLotus" w:cs="B Nazanin"/>
          <w:sz w:val="24"/>
          <w:szCs w:val="24"/>
          <w:rtl/>
          <w:lang w:bidi="fa-IR"/>
        </w:rPr>
        <w:t>،</w:t>
      </w:r>
      <w:r w:rsidRPr="00733691">
        <w:rPr>
          <w:rFonts w:ascii="IRLotus" w:hAnsi="IRLotus" w:cs="B Nazanin"/>
          <w:sz w:val="24"/>
          <w:szCs w:val="24"/>
          <w:rtl/>
          <w:lang w:bidi="fa-IR"/>
        </w:rPr>
        <w:t xml:space="preserve"> «جمله‌های کوتاه و ایجاز او در </w:t>
      </w:r>
      <w:r w:rsidRPr="00733691">
        <w:rPr>
          <w:rFonts w:ascii="IRLotus" w:hAnsi="IRLotus" w:cs="B Nazanin"/>
          <w:b/>
          <w:bCs/>
          <w:sz w:val="24"/>
          <w:szCs w:val="24"/>
          <w:rtl/>
          <w:lang w:bidi="fa-IR"/>
        </w:rPr>
        <w:t>زنده به گور</w:t>
      </w:r>
      <w:r w:rsidRPr="00733691">
        <w:rPr>
          <w:rFonts w:ascii="IRLotus" w:hAnsi="IRLotus" w:cs="B Nazanin"/>
          <w:sz w:val="24"/>
          <w:szCs w:val="24"/>
          <w:rtl/>
          <w:lang w:bidi="fa-IR"/>
        </w:rPr>
        <w:t xml:space="preserve"> و </w:t>
      </w:r>
      <w:r w:rsidRPr="00733691">
        <w:rPr>
          <w:rFonts w:ascii="IRLotus" w:hAnsi="IRLotus" w:cs="B Nazanin"/>
          <w:b/>
          <w:bCs/>
          <w:sz w:val="24"/>
          <w:szCs w:val="24"/>
          <w:rtl/>
          <w:lang w:bidi="fa-IR"/>
        </w:rPr>
        <w:t>اصفهان نصف جهان</w:t>
      </w:r>
      <w:r w:rsidRPr="00733691">
        <w:rPr>
          <w:rFonts w:ascii="IRLotus" w:hAnsi="IRLotus" w:cs="B Nazanin"/>
          <w:sz w:val="24"/>
          <w:szCs w:val="24"/>
          <w:rtl/>
          <w:lang w:bidi="fa-IR"/>
        </w:rPr>
        <w:t xml:space="preserve"> زیبایی طبیعی خاصی دارد»</w:t>
      </w:r>
      <w:r w:rsidR="007C765F" w:rsidRPr="00733691">
        <w:rPr>
          <w:rFonts w:ascii="IRLotus" w:hAnsi="IRLotus" w:cs="B Nazanin"/>
          <w:sz w:val="24"/>
          <w:szCs w:val="24"/>
          <w:rtl/>
          <w:lang w:bidi="fa-IR"/>
        </w:rPr>
        <w:t xml:space="preserve"> (</w:t>
      </w:r>
      <w:r w:rsidR="00F01F7B" w:rsidRPr="00733691">
        <w:rPr>
          <w:rFonts w:ascii="IRLotus" w:hAnsi="IRLotus" w:cs="B Nazanin"/>
          <w:sz w:val="24"/>
          <w:szCs w:val="24"/>
          <w:rtl/>
          <w:lang w:bidi="fa-IR"/>
        </w:rPr>
        <w:t>همان:</w:t>
      </w:r>
      <w:r w:rsidR="007C765F" w:rsidRPr="00733691">
        <w:rPr>
          <w:rFonts w:ascii="IRLotus" w:hAnsi="IRLotus" w:cs="B Nazanin"/>
          <w:sz w:val="24"/>
          <w:szCs w:val="24"/>
          <w:rtl/>
          <w:lang w:bidi="fa-IR"/>
        </w:rPr>
        <w:t xml:space="preserve"> 351)</w:t>
      </w:r>
      <w:r w:rsidR="00D05F5E" w:rsidRPr="00733691">
        <w:rPr>
          <w:rFonts w:ascii="IRLotus" w:hAnsi="IRLotus" w:cs="B Nazanin"/>
          <w:sz w:val="24"/>
          <w:szCs w:val="24"/>
          <w:rtl/>
          <w:lang w:bidi="fa-IR"/>
        </w:rPr>
        <w:t>،</w:t>
      </w:r>
      <w:r w:rsidR="006D5325" w:rsidRPr="00733691">
        <w:rPr>
          <w:rFonts w:ascii="IRLotus" w:hAnsi="IRLotus" w:cs="B Nazanin"/>
          <w:sz w:val="24"/>
          <w:szCs w:val="24"/>
          <w:rtl/>
          <w:lang w:bidi="fa-IR"/>
        </w:rPr>
        <w:t xml:space="preserve"> </w:t>
      </w:r>
      <w:r w:rsidRPr="00733691">
        <w:rPr>
          <w:rFonts w:ascii="IRLotus" w:hAnsi="IRLotus" w:cs="B Nazanin"/>
          <w:sz w:val="24"/>
          <w:szCs w:val="24"/>
          <w:rtl/>
          <w:lang w:bidi="fa-IR"/>
        </w:rPr>
        <w:t>«ایجاز و نرمی و صراحت و روشنی از اختصاصات آن است»</w:t>
      </w:r>
      <w:r w:rsidR="007C765F" w:rsidRPr="00733691">
        <w:rPr>
          <w:rFonts w:ascii="IRLotus" w:hAnsi="IRLotus" w:cs="B Nazanin"/>
          <w:sz w:val="24"/>
          <w:szCs w:val="24"/>
          <w:rtl/>
          <w:lang w:bidi="fa-IR"/>
        </w:rPr>
        <w:t xml:space="preserve"> (همان: 353)</w:t>
      </w:r>
      <w:r w:rsidR="00D05F5E" w:rsidRPr="00733691">
        <w:rPr>
          <w:rFonts w:ascii="IRLotus" w:hAnsi="IRLotus" w:cs="B Nazanin"/>
          <w:sz w:val="24"/>
          <w:szCs w:val="24"/>
          <w:rtl/>
          <w:lang w:bidi="fa-IR"/>
        </w:rPr>
        <w:t>،</w:t>
      </w:r>
      <w:r w:rsidRPr="00733691">
        <w:rPr>
          <w:rFonts w:ascii="IRLotus" w:hAnsi="IRLotus" w:cs="B Nazanin"/>
          <w:sz w:val="24"/>
          <w:szCs w:val="24"/>
          <w:rtl/>
          <w:lang w:bidi="fa-IR"/>
        </w:rPr>
        <w:t xml:space="preserve"> «ایجاز و جمله‌های استوار در نثر او جلب توجه می‌کند»</w:t>
      </w:r>
      <w:r w:rsidR="007C765F" w:rsidRPr="00733691">
        <w:rPr>
          <w:rFonts w:ascii="IRLotus" w:hAnsi="IRLotus" w:cs="B Nazanin"/>
          <w:sz w:val="24"/>
          <w:szCs w:val="24"/>
          <w:rtl/>
          <w:lang w:bidi="fa-IR"/>
        </w:rPr>
        <w:t>(همان: 413</w:t>
      </w:r>
      <w:r w:rsidR="006D5325" w:rsidRPr="00733691">
        <w:rPr>
          <w:rFonts w:ascii="IRLotus" w:hAnsi="IRLotus" w:cs="B Nazanin"/>
          <w:sz w:val="24"/>
          <w:szCs w:val="24"/>
          <w:rtl/>
          <w:lang w:bidi="fa-IR"/>
        </w:rPr>
        <w:t>)</w:t>
      </w:r>
      <w:r w:rsidRPr="00733691">
        <w:rPr>
          <w:rFonts w:ascii="IRLotus" w:hAnsi="IRLotus" w:cs="B Nazanin"/>
          <w:sz w:val="24"/>
          <w:szCs w:val="24"/>
          <w:rtl/>
          <w:lang w:bidi="fa-IR"/>
        </w:rPr>
        <w:t>.</w:t>
      </w:r>
    </w:p>
    <w:p w14:paraId="2C294C14" w14:textId="1320ABE1" w:rsidR="0003452F" w:rsidRPr="00733691" w:rsidRDefault="00781483" w:rsidP="00BC5902">
      <w:pPr>
        <w:bidi/>
        <w:spacing w:after="0" w:line="240" w:lineRule="auto"/>
        <w:ind w:firstLine="288"/>
        <w:jc w:val="both"/>
        <w:rPr>
          <w:rFonts w:ascii="IRLotus" w:hAnsi="IRLotus" w:cs="B Nazanin"/>
          <w:sz w:val="24"/>
          <w:szCs w:val="24"/>
          <w:rtl/>
          <w:lang w:bidi="fa-IR"/>
        </w:rPr>
      </w:pPr>
      <w:r w:rsidRPr="00733691">
        <w:rPr>
          <w:rFonts w:ascii="IRLotus" w:hAnsi="IRLotus" w:cs="B Nazanin"/>
          <w:sz w:val="24"/>
          <w:szCs w:val="24"/>
          <w:rtl/>
          <w:lang w:bidi="fa-IR"/>
        </w:rPr>
        <w:t xml:space="preserve">تلقی یوسفی از </w:t>
      </w:r>
      <w:r w:rsidR="00FE1893" w:rsidRPr="00733691">
        <w:rPr>
          <w:rFonts w:ascii="IRLotus" w:hAnsi="IRLotus" w:cs="B Nazanin"/>
          <w:sz w:val="24"/>
          <w:szCs w:val="24"/>
          <w:rtl/>
          <w:lang w:bidi="fa-IR"/>
        </w:rPr>
        <w:t xml:space="preserve">ایجاز </w:t>
      </w:r>
      <w:r w:rsidRPr="00733691">
        <w:rPr>
          <w:rFonts w:ascii="IRLotus" w:hAnsi="IRLotus" w:cs="B Nazanin"/>
          <w:sz w:val="24"/>
          <w:szCs w:val="24"/>
          <w:rtl/>
          <w:lang w:bidi="fa-IR"/>
        </w:rPr>
        <w:t xml:space="preserve">را </w:t>
      </w:r>
      <w:r w:rsidR="00FE1893" w:rsidRPr="00733691">
        <w:rPr>
          <w:rFonts w:ascii="IRLotus" w:hAnsi="IRLotus" w:cs="B Nazanin"/>
          <w:sz w:val="24"/>
          <w:szCs w:val="24"/>
          <w:rtl/>
          <w:lang w:bidi="fa-IR"/>
        </w:rPr>
        <w:t>می‌توان به</w:t>
      </w:r>
      <w:r w:rsidRPr="00733691">
        <w:rPr>
          <w:rFonts w:ascii="IRLotus" w:hAnsi="IRLotus" w:cs="B Nazanin"/>
          <w:sz w:val="24"/>
          <w:szCs w:val="24"/>
          <w:rtl/>
          <w:lang w:bidi="fa-IR"/>
        </w:rPr>
        <w:t>‌</w:t>
      </w:r>
      <w:r w:rsidR="00FE1893" w:rsidRPr="00733691">
        <w:rPr>
          <w:rFonts w:ascii="IRLotus" w:hAnsi="IRLotus" w:cs="B Nazanin"/>
          <w:sz w:val="24"/>
          <w:szCs w:val="24"/>
          <w:rtl/>
          <w:lang w:bidi="fa-IR"/>
        </w:rPr>
        <w:t xml:space="preserve">صورت </w:t>
      </w:r>
      <w:r w:rsidRPr="00733691">
        <w:rPr>
          <w:rFonts w:ascii="IRLotus" w:hAnsi="IRLotus" w:cs="B Nazanin"/>
          <w:sz w:val="24"/>
          <w:szCs w:val="24"/>
          <w:rtl/>
          <w:lang w:bidi="fa-IR"/>
        </w:rPr>
        <w:t xml:space="preserve">گذرا </w:t>
      </w:r>
      <w:r w:rsidR="00FE1893" w:rsidRPr="00733691">
        <w:rPr>
          <w:rFonts w:ascii="IRLotus" w:hAnsi="IRLotus" w:cs="B Nazanin"/>
          <w:sz w:val="24"/>
          <w:szCs w:val="24"/>
          <w:rtl/>
          <w:lang w:bidi="fa-IR"/>
        </w:rPr>
        <w:t xml:space="preserve">در </w:t>
      </w:r>
      <w:r w:rsidR="00C40256" w:rsidRPr="00733691">
        <w:rPr>
          <w:rFonts w:ascii="IRLotus" w:hAnsi="IRLotus" w:cs="B Nazanin"/>
          <w:sz w:val="24"/>
          <w:szCs w:val="24"/>
          <w:rtl/>
          <w:lang w:bidi="fa-IR"/>
        </w:rPr>
        <w:t>بررسی</w:t>
      </w:r>
      <w:r w:rsidR="00AA01F0" w:rsidRPr="00733691">
        <w:rPr>
          <w:rFonts w:ascii="IRLotus" w:hAnsi="IRLotus" w:cs="B Nazanin"/>
          <w:sz w:val="24"/>
          <w:szCs w:val="24"/>
          <w:rtl/>
          <w:lang w:bidi="fa-IR"/>
        </w:rPr>
        <w:t xml:space="preserve"> </w:t>
      </w:r>
      <w:r w:rsidR="00AA01F0" w:rsidRPr="00733691">
        <w:rPr>
          <w:rFonts w:ascii="IRLotus" w:hAnsi="IRLotus" w:cs="B Nazanin"/>
          <w:b/>
          <w:bCs/>
          <w:sz w:val="24"/>
          <w:szCs w:val="24"/>
          <w:rtl/>
          <w:lang w:bidi="fa-IR"/>
        </w:rPr>
        <w:t>سفرنام</w:t>
      </w:r>
      <w:r w:rsidR="00BE3B91" w:rsidRPr="00733691">
        <w:rPr>
          <w:rFonts w:ascii="IRLotus" w:hAnsi="IRLotus" w:cs="B Nazanin"/>
          <w:b/>
          <w:bCs/>
          <w:sz w:val="24"/>
          <w:szCs w:val="24"/>
          <w:rtl/>
          <w:lang w:bidi="fa-IR"/>
        </w:rPr>
        <w:t>ۀ</w:t>
      </w:r>
      <w:r w:rsidR="00AA01F0" w:rsidRPr="00733691">
        <w:rPr>
          <w:rFonts w:ascii="IRLotus" w:hAnsi="IRLotus" w:cs="B Nazanin"/>
          <w:b/>
          <w:bCs/>
          <w:sz w:val="24"/>
          <w:szCs w:val="24"/>
          <w:rtl/>
          <w:lang w:bidi="fa-IR"/>
        </w:rPr>
        <w:t xml:space="preserve"> </w:t>
      </w:r>
      <w:r w:rsidR="00AA01F0" w:rsidRPr="00733691">
        <w:rPr>
          <w:rFonts w:ascii="IRLotus" w:hAnsi="IRLotus" w:cs="B Nazanin"/>
          <w:sz w:val="24"/>
          <w:szCs w:val="24"/>
          <w:rtl/>
          <w:lang w:bidi="fa-IR"/>
        </w:rPr>
        <w:t>ناصر</w:t>
      </w:r>
      <w:r w:rsidR="00FE1893" w:rsidRPr="00733691">
        <w:rPr>
          <w:rFonts w:ascii="IRLotus" w:hAnsi="IRLotus" w:cs="B Nazanin"/>
          <w:sz w:val="24"/>
          <w:szCs w:val="24"/>
          <w:rtl/>
          <w:lang w:bidi="fa-IR"/>
        </w:rPr>
        <w:t>خسرو مشاهده کرد. وی می‌نویسد</w:t>
      </w:r>
      <w:r w:rsidR="00C40256" w:rsidRPr="00733691">
        <w:rPr>
          <w:rFonts w:ascii="IRLotus" w:hAnsi="IRLotus" w:cs="B Nazanin"/>
          <w:sz w:val="24"/>
          <w:szCs w:val="24"/>
          <w:rtl/>
          <w:lang w:bidi="fa-IR"/>
        </w:rPr>
        <w:t>:</w:t>
      </w:r>
      <w:r w:rsidR="00AA01F0" w:rsidRPr="00733691">
        <w:rPr>
          <w:rFonts w:ascii="IRLotus" w:hAnsi="IRLotus" w:cs="B Nazanin"/>
          <w:sz w:val="24"/>
          <w:szCs w:val="24"/>
          <w:rtl/>
          <w:lang w:bidi="fa-IR"/>
        </w:rPr>
        <w:t xml:space="preserve"> «شگفت آنکه ناصر</w:t>
      </w:r>
      <w:r w:rsidR="00FE1893" w:rsidRPr="00733691">
        <w:rPr>
          <w:rFonts w:ascii="IRLotus" w:hAnsi="IRLotus" w:cs="B Nazanin"/>
          <w:sz w:val="24"/>
          <w:szCs w:val="24"/>
          <w:rtl/>
          <w:lang w:bidi="fa-IR"/>
        </w:rPr>
        <w:t>خسرو این همه مطالب را [...] به این صورت دلپذیر در کمال ایجاز نوشته است یعنی در هر مورد به مدد کلماتی اندک توانسته آنچه در نظر داشته به ما بفهماند و برای</w:t>
      </w:r>
      <w:r w:rsidRPr="00733691">
        <w:rPr>
          <w:rFonts w:ascii="IRLotus" w:hAnsi="IRLotus" w:cs="B Nazanin"/>
          <w:sz w:val="24"/>
          <w:szCs w:val="24"/>
          <w:rtl/>
          <w:lang w:bidi="fa-IR"/>
        </w:rPr>
        <w:t>‌</w:t>
      </w:r>
      <w:r w:rsidR="00FE1893" w:rsidRPr="00733691">
        <w:rPr>
          <w:rFonts w:ascii="IRLotus" w:hAnsi="IRLotus" w:cs="B Nazanin"/>
          <w:sz w:val="24"/>
          <w:szCs w:val="24"/>
          <w:rtl/>
          <w:lang w:bidi="fa-IR"/>
        </w:rPr>
        <w:t>مان تصویر کند» (یوسفی</w:t>
      </w:r>
      <w:r w:rsidR="00D05F5E" w:rsidRPr="00733691">
        <w:rPr>
          <w:rFonts w:ascii="IRLotus" w:hAnsi="IRLotus" w:cs="B Nazanin"/>
          <w:sz w:val="24"/>
          <w:szCs w:val="24"/>
          <w:rtl/>
          <w:lang w:bidi="fa-IR"/>
        </w:rPr>
        <w:t>،</w:t>
      </w:r>
      <w:r w:rsidR="00FE1893" w:rsidRPr="00733691">
        <w:rPr>
          <w:rFonts w:ascii="IRLotus" w:hAnsi="IRLotus" w:cs="B Nazanin"/>
          <w:sz w:val="24"/>
          <w:szCs w:val="24"/>
          <w:rtl/>
          <w:lang w:bidi="fa-IR"/>
        </w:rPr>
        <w:t xml:space="preserve"> 1357: 84)</w:t>
      </w:r>
      <w:r w:rsidRPr="00733691">
        <w:rPr>
          <w:rFonts w:ascii="IRLotus" w:hAnsi="IRLotus" w:cs="B Nazanin"/>
          <w:sz w:val="24"/>
          <w:szCs w:val="24"/>
          <w:rtl/>
          <w:lang w:bidi="fa-IR"/>
        </w:rPr>
        <w:t>. این</w:t>
      </w:r>
      <w:r w:rsidR="00FE1893" w:rsidRPr="00733691">
        <w:rPr>
          <w:rFonts w:ascii="IRLotus" w:hAnsi="IRLotus" w:cs="B Nazanin"/>
          <w:sz w:val="24"/>
          <w:szCs w:val="24"/>
          <w:rtl/>
          <w:lang w:bidi="fa-IR"/>
        </w:rPr>
        <w:t xml:space="preserve"> یعنی کمال ایجاز در نظر وی انتقال کامل مفاهیم با کمترین کلمه</w:t>
      </w:r>
      <w:r w:rsidR="00BC5902">
        <w:rPr>
          <w:rFonts w:ascii="IRLotus" w:hAnsi="IRLotus" w:cs="B Nazanin" w:hint="cs"/>
          <w:sz w:val="24"/>
          <w:szCs w:val="24"/>
          <w:rtl/>
          <w:lang w:bidi="fa-IR"/>
        </w:rPr>
        <w:t>‌ها</w:t>
      </w:r>
      <w:r w:rsidR="00BC5902">
        <w:rPr>
          <w:rFonts w:ascii="IRLotus" w:hAnsi="IRLotus" w:cs="B Nazanin"/>
          <w:sz w:val="24"/>
          <w:szCs w:val="24"/>
          <w:rtl/>
          <w:lang w:bidi="fa-IR"/>
        </w:rPr>
        <w:t>ست</w:t>
      </w:r>
      <w:r w:rsidR="00BC5902">
        <w:rPr>
          <w:rFonts w:ascii="IRLotus" w:hAnsi="IRLotus" w:cs="B Nazanin" w:hint="cs"/>
          <w:sz w:val="24"/>
          <w:szCs w:val="24"/>
          <w:rtl/>
          <w:lang w:bidi="fa-IR"/>
        </w:rPr>
        <w:t>،</w:t>
      </w:r>
      <w:r w:rsidR="00FE1893" w:rsidRPr="00733691">
        <w:rPr>
          <w:rFonts w:ascii="IRLotus" w:hAnsi="IRLotus" w:cs="B Nazanin"/>
          <w:sz w:val="24"/>
          <w:szCs w:val="24"/>
          <w:rtl/>
          <w:lang w:bidi="fa-IR"/>
        </w:rPr>
        <w:t xml:space="preserve"> </w:t>
      </w:r>
      <w:r w:rsidR="00C77646" w:rsidRPr="00733691">
        <w:rPr>
          <w:rFonts w:ascii="IRLotus" w:hAnsi="IRLotus" w:cs="B Nazanin"/>
          <w:sz w:val="24"/>
          <w:szCs w:val="24"/>
          <w:rtl/>
          <w:lang w:bidi="fa-IR"/>
        </w:rPr>
        <w:t>چنان‌که</w:t>
      </w:r>
      <w:r w:rsidR="00FE1893" w:rsidRPr="00733691">
        <w:rPr>
          <w:rFonts w:ascii="IRLotus" w:hAnsi="IRLotus" w:cs="B Nazanin"/>
          <w:sz w:val="24"/>
          <w:szCs w:val="24"/>
          <w:rtl/>
          <w:lang w:bidi="fa-IR"/>
        </w:rPr>
        <w:t xml:space="preserve"> موجب آسیب به تصویرپردازی اثر نشود. </w:t>
      </w:r>
      <w:r w:rsidR="0003452F" w:rsidRPr="00733691">
        <w:rPr>
          <w:rFonts w:ascii="IRLotus" w:hAnsi="IRLotus" w:cs="B Nazanin"/>
          <w:sz w:val="24"/>
          <w:szCs w:val="24"/>
          <w:rtl/>
          <w:lang w:bidi="fa-IR"/>
        </w:rPr>
        <w:t>اما نكت</w:t>
      </w:r>
      <w:r w:rsidR="00BE3B91" w:rsidRPr="00733691">
        <w:rPr>
          <w:rFonts w:ascii="IRLotus" w:hAnsi="IRLotus" w:cs="B Nazanin"/>
          <w:sz w:val="24"/>
          <w:szCs w:val="24"/>
          <w:rtl/>
          <w:lang w:bidi="fa-IR"/>
        </w:rPr>
        <w:t>ۀ</w:t>
      </w:r>
      <w:r w:rsidR="0003452F" w:rsidRPr="00733691">
        <w:rPr>
          <w:rFonts w:ascii="IRLotus" w:hAnsi="IRLotus" w:cs="B Nazanin"/>
          <w:sz w:val="24"/>
          <w:szCs w:val="24"/>
          <w:rtl/>
          <w:lang w:bidi="fa-IR"/>
        </w:rPr>
        <w:t xml:space="preserve"> مهم برا</w:t>
      </w:r>
      <w:r w:rsidR="00DA7B37" w:rsidRPr="00733691">
        <w:rPr>
          <w:rFonts w:ascii="IRLotus" w:hAnsi="IRLotus" w:cs="B Nazanin"/>
          <w:sz w:val="24"/>
          <w:szCs w:val="24"/>
          <w:rtl/>
          <w:lang w:bidi="fa-IR"/>
        </w:rPr>
        <w:t>ی</w:t>
      </w:r>
      <w:r w:rsidR="0003452F" w:rsidRPr="00733691">
        <w:rPr>
          <w:rFonts w:ascii="IRLotus" w:hAnsi="IRLotus" w:cs="B Nazanin"/>
          <w:sz w:val="24"/>
          <w:szCs w:val="24"/>
          <w:rtl/>
          <w:lang w:bidi="fa-IR"/>
        </w:rPr>
        <w:t xml:space="preserve"> بخش حاضر،</w:t>
      </w:r>
      <w:r w:rsidR="008C4DB8" w:rsidRPr="00733691">
        <w:rPr>
          <w:rFonts w:ascii="IRLotus" w:hAnsi="IRLotus" w:cs="B Nazanin"/>
          <w:sz w:val="24"/>
          <w:szCs w:val="24"/>
          <w:rtl/>
          <w:lang w:bidi="fa-IR"/>
        </w:rPr>
        <w:t xml:space="preserve"> ارتباط تناسب و ایجاز است که</w:t>
      </w:r>
      <w:r w:rsidR="00FE1893" w:rsidRPr="00733691">
        <w:rPr>
          <w:rFonts w:ascii="IRLotus" w:hAnsi="IRLotus" w:cs="B Nazanin"/>
          <w:sz w:val="24"/>
          <w:szCs w:val="24"/>
          <w:rtl/>
          <w:lang w:bidi="fa-IR"/>
        </w:rPr>
        <w:t xml:space="preserve"> </w:t>
      </w:r>
      <w:r w:rsidR="008C4DB8" w:rsidRPr="00733691">
        <w:rPr>
          <w:rFonts w:ascii="IRLotus" w:hAnsi="IRLotus" w:cs="B Nazanin"/>
          <w:sz w:val="24"/>
          <w:szCs w:val="24"/>
          <w:rtl/>
          <w:lang w:bidi="fa-IR"/>
        </w:rPr>
        <w:t>به دو شکل ظاهر می‌شود</w:t>
      </w:r>
      <w:r w:rsidR="0003452F" w:rsidRPr="00733691">
        <w:rPr>
          <w:rFonts w:ascii="IRLotus" w:hAnsi="IRLotus" w:cs="B Nazanin"/>
          <w:sz w:val="24"/>
          <w:szCs w:val="24"/>
          <w:rtl/>
          <w:lang w:bidi="fa-IR"/>
        </w:rPr>
        <w:t>:</w:t>
      </w:r>
    </w:p>
    <w:p w14:paraId="21F69BFB" w14:textId="051180C2" w:rsidR="006D6D9D" w:rsidRPr="00733691" w:rsidRDefault="008C4DB8" w:rsidP="00F46955">
      <w:pPr>
        <w:bidi/>
        <w:spacing w:after="0" w:line="240" w:lineRule="auto"/>
        <w:ind w:firstLine="288"/>
        <w:jc w:val="both"/>
        <w:rPr>
          <w:rFonts w:ascii="IRLotus" w:hAnsi="IRLotus" w:cs="B Nazanin"/>
          <w:sz w:val="24"/>
          <w:szCs w:val="24"/>
          <w:rtl/>
          <w:lang w:bidi="fa-IR"/>
        </w:rPr>
      </w:pPr>
      <w:r w:rsidRPr="00733691">
        <w:rPr>
          <w:rFonts w:ascii="IRLotus" w:hAnsi="IRLotus" w:cs="B Nazanin"/>
          <w:sz w:val="24"/>
          <w:szCs w:val="24"/>
          <w:rtl/>
          <w:lang w:bidi="fa-IR"/>
        </w:rPr>
        <w:t>نخست،</w:t>
      </w:r>
      <w:r w:rsidR="00FE1893" w:rsidRPr="00733691">
        <w:rPr>
          <w:rFonts w:ascii="IRLotus" w:hAnsi="IRLotus" w:cs="B Nazanin"/>
          <w:sz w:val="24"/>
          <w:szCs w:val="24"/>
          <w:rtl/>
          <w:lang w:bidi="fa-IR"/>
        </w:rPr>
        <w:t xml:space="preserve"> ایجاز متناسب با محتوای متن؛ یعنی شاعر یا نویسنده با در نظر گرفتن محتوای اثر</w:t>
      </w:r>
      <w:r w:rsidRPr="00733691">
        <w:rPr>
          <w:rFonts w:ascii="IRLotus" w:hAnsi="IRLotus" w:cs="B Nazanin"/>
          <w:sz w:val="24"/>
          <w:szCs w:val="24"/>
          <w:rtl/>
          <w:lang w:bidi="fa-IR"/>
        </w:rPr>
        <w:t>، باید</w:t>
      </w:r>
      <w:r w:rsidR="00FE1893" w:rsidRPr="00733691">
        <w:rPr>
          <w:rFonts w:ascii="IRLotus" w:hAnsi="IRLotus" w:cs="B Nazanin"/>
          <w:sz w:val="24"/>
          <w:szCs w:val="24"/>
          <w:rtl/>
          <w:lang w:bidi="fa-IR"/>
        </w:rPr>
        <w:t xml:space="preserve"> از زیاده‌گویی خوددا</w:t>
      </w:r>
      <w:r w:rsidRPr="00733691">
        <w:rPr>
          <w:rFonts w:ascii="IRLotus" w:hAnsi="IRLotus" w:cs="B Nazanin"/>
          <w:sz w:val="24"/>
          <w:szCs w:val="24"/>
          <w:rtl/>
          <w:lang w:bidi="fa-IR"/>
        </w:rPr>
        <w:t xml:space="preserve">ری </w:t>
      </w:r>
      <w:r w:rsidR="00946FDD" w:rsidRPr="00733691">
        <w:rPr>
          <w:rFonts w:ascii="IRLotus" w:hAnsi="IRLotus" w:cs="B Nazanin"/>
          <w:sz w:val="24"/>
          <w:szCs w:val="24"/>
          <w:rtl/>
          <w:lang w:bidi="fa-IR"/>
        </w:rPr>
        <w:t>و</w:t>
      </w:r>
      <w:r w:rsidRPr="00733691">
        <w:rPr>
          <w:rFonts w:ascii="IRLotus" w:hAnsi="IRLotus" w:cs="B Nazanin"/>
          <w:sz w:val="24"/>
          <w:szCs w:val="24"/>
          <w:rtl/>
          <w:lang w:bidi="fa-IR"/>
        </w:rPr>
        <w:t xml:space="preserve"> منظور خود را به‌</w:t>
      </w:r>
      <w:r w:rsidR="00FE1893" w:rsidRPr="00733691">
        <w:rPr>
          <w:rFonts w:ascii="IRLotus" w:hAnsi="IRLotus" w:cs="B Nazanin"/>
          <w:sz w:val="24"/>
          <w:szCs w:val="24"/>
          <w:rtl/>
          <w:lang w:bidi="fa-IR"/>
        </w:rPr>
        <w:t xml:space="preserve">طور کامل به مخاطب منتقل کند. یوسفی در </w:t>
      </w:r>
      <w:r w:rsidR="00946FDD" w:rsidRPr="00733691">
        <w:rPr>
          <w:rFonts w:ascii="IRLotus" w:hAnsi="IRLotus" w:cs="B Nazanin"/>
          <w:sz w:val="24"/>
          <w:szCs w:val="24"/>
          <w:rtl/>
          <w:lang w:bidi="fa-IR"/>
        </w:rPr>
        <w:t>بررسی آثار</w:t>
      </w:r>
      <w:r w:rsidR="00FE1893" w:rsidRPr="00733691">
        <w:rPr>
          <w:rFonts w:ascii="IRLotus" w:hAnsi="IRLotus" w:cs="B Nazanin"/>
          <w:sz w:val="24"/>
          <w:szCs w:val="24"/>
          <w:rtl/>
          <w:lang w:bidi="fa-IR"/>
        </w:rPr>
        <w:t xml:space="preserve"> سعدی</w:t>
      </w:r>
      <w:r w:rsidR="00946FDD" w:rsidRPr="00733691">
        <w:rPr>
          <w:rFonts w:ascii="IRLotus" w:hAnsi="IRLotus" w:cs="B Nazanin"/>
          <w:sz w:val="24"/>
          <w:szCs w:val="24"/>
          <w:rtl/>
          <w:lang w:bidi="fa-IR"/>
        </w:rPr>
        <w:t xml:space="preserve"> می‌گوید:</w:t>
      </w:r>
      <w:r w:rsidR="00F46955">
        <w:rPr>
          <w:rFonts w:ascii="IRLotus" w:hAnsi="IRLotus" w:cs="B Nazanin" w:hint="cs"/>
          <w:sz w:val="24"/>
          <w:szCs w:val="24"/>
          <w:rtl/>
          <w:lang w:bidi="fa-IR"/>
        </w:rPr>
        <w:t xml:space="preserve"> «</w:t>
      </w:r>
      <w:r w:rsidR="00FE1893" w:rsidRPr="00733691">
        <w:rPr>
          <w:rFonts w:ascii="IRLotus" w:hAnsi="IRLotus" w:cs="B Nazanin"/>
          <w:sz w:val="24"/>
          <w:szCs w:val="24"/>
          <w:rtl/>
          <w:lang w:bidi="fa-IR"/>
        </w:rPr>
        <w:t>وقتی نویسنده‌ای بتواند خود هر چیز را حس و لمس کند و خواننده را نیز در جریان موضوع قرار دهد در کار خود توفیق یافته است. سعدی بسیاری از این اوصاف را در نهایت ایجاز آورده یعنی مانند طراحی زبردست با کشیدن خطوط اصلی منظره</w:t>
      </w:r>
      <w:r w:rsidR="00D05F5E" w:rsidRPr="00733691">
        <w:rPr>
          <w:rFonts w:ascii="IRLotus" w:hAnsi="IRLotus" w:cs="B Nazanin"/>
          <w:sz w:val="24"/>
          <w:szCs w:val="24"/>
          <w:rtl/>
          <w:lang w:bidi="fa-IR"/>
        </w:rPr>
        <w:t>،</w:t>
      </w:r>
      <w:r w:rsidR="00FE1893" w:rsidRPr="00733691">
        <w:rPr>
          <w:rFonts w:ascii="IRLotus" w:hAnsi="IRLotus" w:cs="B Nazanin"/>
          <w:sz w:val="24"/>
          <w:szCs w:val="24"/>
          <w:rtl/>
          <w:lang w:bidi="fa-IR"/>
        </w:rPr>
        <w:t xml:space="preserve"> تمام آن را نشان داده است. آنجا هم که مقام مقتضی تفصیل بوده هر چه ب</w:t>
      </w:r>
      <w:r w:rsidR="006D6D9D" w:rsidRPr="00733691">
        <w:rPr>
          <w:rFonts w:ascii="IRLotus" w:hAnsi="IRLotus" w:cs="B Nazanin"/>
          <w:sz w:val="24"/>
          <w:szCs w:val="24"/>
          <w:rtl/>
          <w:lang w:bidi="fa-IR"/>
        </w:rPr>
        <w:t>هتر به روشنگری مطلب پرداخته است</w:t>
      </w:r>
      <w:r w:rsidR="00F46955">
        <w:rPr>
          <w:rFonts w:ascii="IRLotus" w:hAnsi="IRLotus" w:cs="B Nazanin" w:hint="cs"/>
          <w:sz w:val="24"/>
          <w:szCs w:val="24"/>
          <w:rtl/>
          <w:lang w:bidi="fa-IR"/>
        </w:rPr>
        <w:t>»</w:t>
      </w:r>
      <w:r w:rsidR="000C3EC3" w:rsidRPr="00733691">
        <w:rPr>
          <w:rFonts w:ascii="IRLotus" w:hAnsi="IRLotus" w:cs="B Nazanin"/>
          <w:sz w:val="24"/>
          <w:szCs w:val="24"/>
          <w:rtl/>
          <w:lang w:bidi="fa-IR"/>
        </w:rPr>
        <w:t xml:space="preserve"> </w:t>
      </w:r>
      <w:r w:rsidR="00FE1893" w:rsidRPr="00733691">
        <w:rPr>
          <w:rFonts w:ascii="IRLotus" w:hAnsi="IRLotus" w:cs="B Nazanin"/>
          <w:sz w:val="24"/>
          <w:szCs w:val="24"/>
          <w:rtl/>
          <w:lang w:bidi="fa-IR"/>
        </w:rPr>
        <w:t>(یوسفی</w:t>
      </w:r>
      <w:r w:rsidR="00D05F5E" w:rsidRPr="00733691">
        <w:rPr>
          <w:rFonts w:ascii="IRLotus" w:hAnsi="IRLotus" w:cs="B Nazanin"/>
          <w:sz w:val="24"/>
          <w:szCs w:val="24"/>
          <w:rtl/>
          <w:lang w:bidi="fa-IR"/>
        </w:rPr>
        <w:t>،</w:t>
      </w:r>
      <w:r w:rsidR="00A32D76" w:rsidRPr="00733691">
        <w:rPr>
          <w:rFonts w:ascii="IRLotus" w:hAnsi="IRLotus" w:cs="B Nazanin"/>
          <w:sz w:val="24"/>
          <w:szCs w:val="24"/>
          <w:rtl/>
          <w:lang w:bidi="fa-IR"/>
        </w:rPr>
        <w:t xml:space="preserve"> </w:t>
      </w:r>
      <w:r w:rsidR="004D2BF0" w:rsidRPr="00733691">
        <w:rPr>
          <w:rFonts w:ascii="IRLotus" w:hAnsi="IRLotus" w:cs="B Nazanin"/>
          <w:sz w:val="24"/>
          <w:szCs w:val="24"/>
          <w:rtl/>
          <w:lang w:bidi="fa-IR"/>
        </w:rPr>
        <w:t>1357، ج 1</w:t>
      </w:r>
      <w:r w:rsidR="006D6D9D" w:rsidRPr="00733691">
        <w:rPr>
          <w:rFonts w:ascii="IRLotus" w:hAnsi="IRLotus" w:cs="B Nazanin"/>
          <w:sz w:val="24"/>
          <w:szCs w:val="24"/>
          <w:rtl/>
          <w:lang w:bidi="fa-IR"/>
        </w:rPr>
        <w:t>: 279).</w:t>
      </w:r>
    </w:p>
    <w:p w14:paraId="161210F2" w14:textId="4E6B9853" w:rsidR="00FE1893" w:rsidRPr="00733691" w:rsidRDefault="00FE1893" w:rsidP="00D51ACE">
      <w:pPr>
        <w:bidi/>
        <w:spacing w:after="0" w:line="240" w:lineRule="auto"/>
        <w:ind w:firstLine="332"/>
        <w:jc w:val="both"/>
        <w:rPr>
          <w:rFonts w:ascii="IRLotus" w:hAnsi="IRLotus" w:cs="B Nazanin"/>
          <w:sz w:val="24"/>
          <w:szCs w:val="24"/>
          <w:rtl/>
          <w:lang w:bidi="fa-IR"/>
        </w:rPr>
      </w:pPr>
      <w:r w:rsidRPr="00733691">
        <w:rPr>
          <w:rFonts w:ascii="IRLotus" w:hAnsi="IRLotus" w:cs="B Nazanin"/>
          <w:sz w:val="24"/>
          <w:szCs w:val="24"/>
          <w:rtl/>
          <w:lang w:bidi="fa-IR"/>
        </w:rPr>
        <w:t>این</w:t>
      </w:r>
      <w:r w:rsidR="00946FDD" w:rsidRPr="00733691">
        <w:rPr>
          <w:rFonts w:ascii="IRLotus" w:hAnsi="IRLotus" w:cs="B Nazanin"/>
          <w:sz w:val="24"/>
          <w:szCs w:val="24"/>
          <w:rtl/>
          <w:lang w:bidi="fa-IR"/>
        </w:rPr>
        <w:t>جا</w:t>
      </w:r>
      <w:r w:rsidRPr="00733691">
        <w:rPr>
          <w:rFonts w:ascii="IRLotus" w:hAnsi="IRLotus" w:cs="B Nazanin"/>
          <w:sz w:val="24"/>
          <w:szCs w:val="24"/>
          <w:rtl/>
          <w:lang w:bidi="fa-IR"/>
        </w:rPr>
        <w:t xml:space="preserve"> منظور از «مقام»</w:t>
      </w:r>
      <w:r w:rsidR="00946FDD" w:rsidRPr="00733691">
        <w:rPr>
          <w:rFonts w:ascii="IRLotus" w:hAnsi="IRLotus" w:cs="B Nazanin"/>
          <w:sz w:val="24"/>
          <w:szCs w:val="24"/>
          <w:rtl/>
          <w:lang w:bidi="fa-IR"/>
        </w:rPr>
        <w:t>،</w:t>
      </w:r>
      <w:r w:rsidRPr="00733691">
        <w:rPr>
          <w:rFonts w:ascii="IRLotus" w:hAnsi="IRLotus" w:cs="B Nazanin"/>
          <w:sz w:val="24"/>
          <w:szCs w:val="24"/>
          <w:rtl/>
          <w:lang w:bidi="fa-IR"/>
        </w:rPr>
        <w:t xml:space="preserve"> موضوع و محتوا</w:t>
      </w:r>
      <w:r w:rsidR="00946FDD" w:rsidRPr="00733691">
        <w:rPr>
          <w:rFonts w:ascii="IRLotus" w:hAnsi="IRLotus" w:cs="B Nazanin"/>
          <w:sz w:val="24"/>
          <w:szCs w:val="24"/>
          <w:rtl/>
          <w:lang w:bidi="fa-IR"/>
        </w:rPr>
        <w:t xml:space="preserve">ی اثر است؛ یعنی نویسنده باید متناسب </w:t>
      </w:r>
      <w:r w:rsidRPr="00733691">
        <w:rPr>
          <w:rFonts w:ascii="IRLotus" w:hAnsi="IRLotus" w:cs="B Nazanin"/>
          <w:sz w:val="24"/>
          <w:szCs w:val="24"/>
          <w:rtl/>
          <w:lang w:bidi="fa-IR"/>
        </w:rPr>
        <w:t xml:space="preserve">با محتوا </w:t>
      </w:r>
      <w:r w:rsidR="00946FDD" w:rsidRPr="00733691">
        <w:rPr>
          <w:rFonts w:ascii="IRLotus" w:hAnsi="IRLotus" w:cs="B Nazanin"/>
          <w:sz w:val="24"/>
          <w:szCs w:val="24"/>
          <w:rtl/>
          <w:lang w:bidi="fa-IR"/>
        </w:rPr>
        <w:t xml:space="preserve">(«مقتضیِ» آن) </w:t>
      </w:r>
      <w:r w:rsidRPr="00733691">
        <w:rPr>
          <w:rFonts w:ascii="IRLotus" w:hAnsi="IRLotus" w:cs="B Nazanin"/>
          <w:sz w:val="24"/>
          <w:szCs w:val="24"/>
          <w:rtl/>
          <w:lang w:bidi="fa-IR"/>
        </w:rPr>
        <w:t xml:space="preserve">به ایجاز یا بسط متن </w:t>
      </w:r>
      <w:r w:rsidR="00041ABB" w:rsidRPr="00733691">
        <w:rPr>
          <w:rFonts w:ascii="IRLotus" w:hAnsi="IRLotus" w:cs="B Nazanin"/>
          <w:sz w:val="24"/>
          <w:szCs w:val="24"/>
          <w:rtl/>
          <w:lang w:bidi="fa-IR"/>
        </w:rPr>
        <w:t>رو</w:t>
      </w:r>
      <w:r w:rsidR="00DA7B37" w:rsidRPr="00733691">
        <w:rPr>
          <w:rFonts w:ascii="IRLotus" w:hAnsi="IRLotus" w:cs="B Nazanin"/>
          <w:sz w:val="24"/>
          <w:szCs w:val="24"/>
          <w:rtl/>
          <w:lang w:bidi="fa-IR"/>
        </w:rPr>
        <w:t>ی</w:t>
      </w:r>
      <w:r w:rsidR="00041ABB" w:rsidRPr="00733691">
        <w:rPr>
          <w:rFonts w:ascii="IRLotus" w:hAnsi="IRLotus" w:cs="B Nazanin"/>
          <w:sz w:val="24"/>
          <w:szCs w:val="24"/>
          <w:rtl/>
          <w:lang w:bidi="fa-IR"/>
        </w:rPr>
        <w:t xml:space="preserve"> آورد</w:t>
      </w:r>
      <w:r w:rsidRPr="00733691">
        <w:rPr>
          <w:rFonts w:ascii="IRLotus" w:hAnsi="IRLotus" w:cs="B Nazanin"/>
          <w:sz w:val="24"/>
          <w:szCs w:val="24"/>
          <w:rtl/>
          <w:lang w:bidi="fa-IR"/>
        </w:rPr>
        <w:t xml:space="preserve">. یوسفی </w:t>
      </w:r>
      <w:r w:rsidR="00CD5B70" w:rsidRPr="00733691">
        <w:rPr>
          <w:rFonts w:ascii="IRLotus" w:hAnsi="IRLotus" w:cs="B Nazanin"/>
          <w:sz w:val="24"/>
          <w:szCs w:val="24"/>
          <w:rtl/>
          <w:lang w:bidi="fa-IR"/>
        </w:rPr>
        <w:t xml:space="preserve">باز هم با خودداری </w:t>
      </w:r>
      <w:r w:rsidRPr="00733691">
        <w:rPr>
          <w:rFonts w:ascii="IRLotus" w:hAnsi="IRLotus" w:cs="B Nazanin"/>
          <w:sz w:val="24"/>
          <w:szCs w:val="24"/>
          <w:rtl/>
          <w:lang w:bidi="fa-IR"/>
        </w:rPr>
        <w:t xml:space="preserve">از توضیح </w:t>
      </w:r>
      <w:r w:rsidR="00CD5B70" w:rsidRPr="00733691">
        <w:rPr>
          <w:rFonts w:ascii="IRLotus" w:hAnsi="IRLotus" w:cs="B Nazanin"/>
          <w:sz w:val="24"/>
          <w:szCs w:val="24"/>
          <w:rtl/>
          <w:lang w:bidi="fa-IR"/>
        </w:rPr>
        <w:t>بیشتر دربار</w:t>
      </w:r>
      <w:r w:rsidR="00BE3B91" w:rsidRPr="00733691">
        <w:rPr>
          <w:rFonts w:ascii="IRLotus" w:hAnsi="IRLotus" w:cs="B Nazanin"/>
          <w:sz w:val="24"/>
          <w:szCs w:val="24"/>
          <w:rtl/>
          <w:lang w:bidi="fa-IR"/>
        </w:rPr>
        <w:t>ۀ</w:t>
      </w:r>
      <w:r w:rsidR="00CD5B70" w:rsidRPr="00733691">
        <w:rPr>
          <w:rFonts w:ascii="IRLotus" w:hAnsi="IRLotus" w:cs="B Nazanin"/>
          <w:sz w:val="24"/>
          <w:szCs w:val="24"/>
          <w:rtl/>
          <w:lang w:bidi="fa-IR"/>
        </w:rPr>
        <w:t xml:space="preserve"> این «مقام»ها و آنچه «مقتضیِ» هر یک از آنهاست، فقط به ارائ</w:t>
      </w:r>
      <w:r w:rsidR="00BE3B91" w:rsidRPr="00733691">
        <w:rPr>
          <w:rFonts w:ascii="IRLotus" w:hAnsi="IRLotus" w:cs="B Nazanin"/>
          <w:sz w:val="24"/>
          <w:szCs w:val="24"/>
          <w:rtl/>
          <w:lang w:bidi="fa-IR"/>
        </w:rPr>
        <w:t>ۀ</w:t>
      </w:r>
      <w:r w:rsidR="00CD5B70" w:rsidRPr="00733691">
        <w:rPr>
          <w:rFonts w:ascii="IRLotus" w:hAnsi="IRLotus" w:cs="B Nazanin"/>
          <w:sz w:val="24"/>
          <w:szCs w:val="24"/>
          <w:rtl/>
          <w:lang w:bidi="fa-IR"/>
        </w:rPr>
        <w:t xml:space="preserve"> حکمی کلی دربار</w:t>
      </w:r>
      <w:r w:rsidR="00BE3B91" w:rsidRPr="00733691">
        <w:rPr>
          <w:rFonts w:ascii="IRLotus" w:hAnsi="IRLotus" w:cs="B Nazanin"/>
          <w:sz w:val="24"/>
          <w:szCs w:val="24"/>
          <w:rtl/>
          <w:lang w:bidi="fa-IR"/>
        </w:rPr>
        <w:t>ۀ</w:t>
      </w:r>
      <w:r w:rsidR="00CD5B70" w:rsidRPr="00733691">
        <w:rPr>
          <w:rFonts w:ascii="IRLotus" w:hAnsi="IRLotus" w:cs="B Nazanin"/>
          <w:sz w:val="24"/>
          <w:szCs w:val="24"/>
          <w:rtl/>
          <w:lang w:bidi="fa-IR"/>
        </w:rPr>
        <w:t xml:space="preserve"> تناسب</w:t>
      </w:r>
      <w:r w:rsidR="001E062B" w:rsidRPr="00733691">
        <w:rPr>
          <w:rFonts w:ascii="IRLotus" w:hAnsi="IRLotus" w:cs="B Nazanin" w:hint="cs"/>
          <w:sz w:val="24"/>
          <w:szCs w:val="24"/>
          <w:rtl/>
          <w:lang w:bidi="fa-IR"/>
        </w:rPr>
        <w:t>ِ</w:t>
      </w:r>
      <w:r w:rsidR="00CD5B70" w:rsidRPr="00733691">
        <w:rPr>
          <w:rFonts w:ascii="IRLotus" w:hAnsi="IRLotus" w:cs="B Nazanin"/>
          <w:sz w:val="24"/>
          <w:szCs w:val="24"/>
          <w:rtl/>
          <w:lang w:bidi="fa-IR"/>
        </w:rPr>
        <w:t xml:space="preserve"> ایجاز با موضوع سخن بسنده می‌کند.</w:t>
      </w:r>
      <w:r w:rsidRPr="00733691">
        <w:rPr>
          <w:rFonts w:ascii="IRLotus" w:hAnsi="IRLotus" w:cs="B Nazanin"/>
          <w:sz w:val="24"/>
          <w:szCs w:val="24"/>
          <w:rtl/>
          <w:lang w:bidi="fa-IR"/>
        </w:rPr>
        <w:t xml:space="preserve"> به نظر می‌رسد تناسب ایجاز </w:t>
      </w:r>
      <w:r w:rsidR="00041ABB" w:rsidRPr="00733691">
        <w:rPr>
          <w:rFonts w:ascii="IRLotus" w:hAnsi="IRLotus" w:cs="B Nazanin"/>
          <w:sz w:val="24"/>
          <w:szCs w:val="24"/>
          <w:rtl/>
          <w:lang w:bidi="fa-IR"/>
        </w:rPr>
        <w:t>با</w:t>
      </w:r>
      <w:r w:rsidRPr="00733691">
        <w:rPr>
          <w:rFonts w:ascii="IRLotus" w:hAnsi="IRLotus" w:cs="B Nazanin"/>
          <w:sz w:val="24"/>
          <w:szCs w:val="24"/>
          <w:rtl/>
          <w:lang w:bidi="fa-IR"/>
        </w:rPr>
        <w:t xml:space="preserve"> محتوا </w:t>
      </w:r>
      <w:r w:rsidR="00041ABB" w:rsidRPr="00733691">
        <w:rPr>
          <w:rFonts w:ascii="IRLotus" w:hAnsi="IRLotus" w:cs="B Nazanin"/>
          <w:sz w:val="24"/>
          <w:szCs w:val="24"/>
          <w:rtl/>
          <w:lang w:bidi="fa-IR"/>
        </w:rPr>
        <w:t>و</w:t>
      </w:r>
      <w:r w:rsidR="00106939" w:rsidRPr="00733691">
        <w:rPr>
          <w:rFonts w:ascii="IRLotus" w:hAnsi="IRLotus" w:cs="B Nazanin"/>
          <w:sz w:val="24"/>
          <w:szCs w:val="24"/>
          <w:rtl/>
          <w:lang w:bidi="fa-IR"/>
        </w:rPr>
        <w:t xml:space="preserve"> «مقام» سخن، </w:t>
      </w:r>
      <w:r w:rsidR="00717DEC" w:rsidRPr="00733691">
        <w:rPr>
          <w:rFonts w:ascii="IRLotus" w:hAnsi="IRLotus" w:cs="B Nazanin"/>
          <w:sz w:val="24"/>
          <w:szCs w:val="24"/>
          <w:rtl/>
          <w:lang w:bidi="fa-IR"/>
        </w:rPr>
        <w:t>برای خود یوسفی نیز محدود</w:t>
      </w:r>
      <w:r w:rsidR="00BE3B91" w:rsidRPr="00733691">
        <w:rPr>
          <w:rFonts w:ascii="IRLotus" w:hAnsi="IRLotus" w:cs="B Nazanin"/>
          <w:sz w:val="24"/>
          <w:szCs w:val="24"/>
          <w:rtl/>
          <w:lang w:bidi="fa-IR"/>
        </w:rPr>
        <w:t>ۀ</w:t>
      </w:r>
      <w:r w:rsidR="00717DEC" w:rsidRPr="00733691">
        <w:rPr>
          <w:rFonts w:ascii="IRLotus" w:hAnsi="IRLotus" w:cs="B Nazanin"/>
          <w:sz w:val="24"/>
          <w:szCs w:val="24"/>
          <w:rtl/>
          <w:lang w:bidi="fa-IR"/>
        </w:rPr>
        <w:t xml:space="preserve"> چندان مشخصی ندارد زیرا وی درمورد</w:t>
      </w:r>
      <w:r w:rsidRPr="00733691">
        <w:rPr>
          <w:rFonts w:ascii="IRLotus" w:hAnsi="IRLotus" w:cs="B Nazanin"/>
          <w:sz w:val="24"/>
          <w:szCs w:val="24"/>
          <w:rtl/>
          <w:lang w:bidi="fa-IR"/>
        </w:rPr>
        <w:t xml:space="preserve"> </w:t>
      </w:r>
      <w:r w:rsidR="00041ABB" w:rsidRPr="00733691">
        <w:rPr>
          <w:rFonts w:ascii="IRLotus" w:hAnsi="IRLotus" w:cs="B Nazanin"/>
          <w:sz w:val="24"/>
          <w:szCs w:val="24"/>
          <w:rtl/>
          <w:lang w:bidi="fa-IR"/>
        </w:rPr>
        <w:t>آثار مختلف</w:t>
      </w:r>
      <w:r w:rsidR="00DA7B37" w:rsidRPr="00733691">
        <w:rPr>
          <w:rFonts w:ascii="IRLotus" w:hAnsi="IRLotus" w:cs="B Nazanin"/>
          <w:sz w:val="24"/>
          <w:szCs w:val="24"/>
          <w:rtl/>
          <w:lang w:bidi="fa-IR"/>
        </w:rPr>
        <w:t>ی</w:t>
      </w:r>
      <w:r w:rsidR="00041ABB" w:rsidRPr="00733691">
        <w:rPr>
          <w:rFonts w:ascii="IRLotus" w:hAnsi="IRLotus" w:cs="B Nazanin"/>
          <w:sz w:val="24"/>
          <w:szCs w:val="24"/>
          <w:rtl/>
          <w:lang w:bidi="fa-IR"/>
        </w:rPr>
        <w:t xml:space="preserve"> همچون </w:t>
      </w:r>
      <w:r w:rsidRPr="00733691">
        <w:rPr>
          <w:rFonts w:ascii="IRLotus" w:hAnsi="IRLotus" w:cs="B Nazanin"/>
          <w:b/>
          <w:bCs/>
          <w:sz w:val="24"/>
          <w:szCs w:val="24"/>
          <w:rtl/>
          <w:lang w:bidi="fa-IR"/>
        </w:rPr>
        <w:t>سفرنام</w:t>
      </w:r>
      <w:r w:rsidR="00BE3B91" w:rsidRPr="00733691">
        <w:rPr>
          <w:rFonts w:ascii="IRLotus" w:hAnsi="IRLotus" w:cs="B Nazanin"/>
          <w:b/>
          <w:bCs/>
          <w:sz w:val="24"/>
          <w:szCs w:val="24"/>
          <w:rtl/>
          <w:lang w:bidi="fa-IR"/>
        </w:rPr>
        <w:t>ۀ</w:t>
      </w:r>
      <w:r w:rsidRPr="00733691">
        <w:rPr>
          <w:rFonts w:ascii="IRLotus" w:hAnsi="IRLotus" w:cs="B Nazanin"/>
          <w:sz w:val="24"/>
          <w:szCs w:val="24"/>
          <w:rtl/>
          <w:lang w:bidi="fa-IR"/>
        </w:rPr>
        <w:t xml:space="preserve"> </w:t>
      </w:r>
      <w:r w:rsidRPr="00733691">
        <w:rPr>
          <w:rFonts w:ascii="IRLotus" w:hAnsi="IRLotus" w:cs="B Nazanin"/>
          <w:b/>
          <w:bCs/>
          <w:sz w:val="24"/>
          <w:szCs w:val="24"/>
          <w:rtl/>
          <w:lang w:bidi="fa-IR"/>
        </w:rPr>
        <w:t>ناصر خسرو</w:t>
      </w:r>
      <w:r w:rsidR="00D05F5E" w:rsidRPr="00733691">
        <w:rPr>
          <w:rFonts w:ascii="IRLotus" w:hAnsi="IRLotus" w:cs="B Nazanin"/>
          <w:sz w:val="24"/>
          <w:szCs w:val="24"/>
          <w:rtl/>
          <w:lang w:bidi="fa-IR"/>
        </w:rPr>
        <w:t>،</w:t>
      </w:r>
      <w:r w:rsidRPr="00733691">
        <w:rPr>
          <w:rFonts w:ascii="IRLotus" w:hAnsi="IRLotus" w:cs="B Nazanin"/>
          <w:sz w:val="24"/>
          <w:szCs w:val="24"/>
          <w:rtl/>
          <w:lang w:bidi="fa-IR"/>
        </w:rPr>
        <w:t xml:space="preserve"> </w:t>
      </w:r>
      <w:r w:rsidRPr="00733691">
        <w:rPr>
          <w:rFonts w:ascii="IRLotus" w:hAnsi="IRLotus" w:cs="B Nazanin"/>
          <w:b/>
          <w:bCs/>
          <w:sz w:val="24"/>
          <w:szCs w:val="24"/>
          <w:rtl/>
          <w:lang w:bidi="fa-IR"/>
        </w:rPr>
        <w:t>شاهنامه</w:t>
      </w:r>
      <w:r w:rsidR="00D05F5E" w:rsidRPr="00733691">
        <w:rPr>
          <w:rFonts w:ascii="IRLotus" w:hAnsi="IRLotus" w:cs="B Nazanin"/>
          <w:sz w:val="24"/>
          <w:szCs w:val="24"/>
          <w:rtl/>
          <w:lang w:bidi="fa-IR"/>
        </w:rPr>
        <w:t>،</w:t>
      </w:r>
      <w:r w:rsidRPr="00733691">
        <w:rPr>
          <w:rFonts w:ascii="IRLotus" w:hAnsi="IRLotus" w:cs="B Nazanin"/>
          <w:sz w:val="24"/>
          <w:szCs w:val="24"/>
          <w:rtl/>
          <w:lang w:bidi="fa-IR"/>
        </w:rPr>
        <w:t xml:space="preserve"> </w:t>
      </w:r>
      <w:r w:rsidRPr="00733691">
        <w:rPr>
          <w:rFonts w:ascii="IRLotus" w:hAnsi="IRLotus" w:cs="B Nazanin"/>
          <w:b/>
          <w:bCs/>
          <w:sz w:val="24"/>
          <w:szCs w:val="24"/>
          <w:rtl/>
          <w:lang w:bidi="fa-IR"/>
        </w:rPr>
        <w:t>گلستان سعدی</w:t>
      </w:r>
      <w:r w:rsidR="00D05F5E" w:rsidRPr="00733691">
        <w:rPr>
          <w:rFonts w:ascii="IRLotus" w:hAnsi="IRLotus" w:cs="B Nazanin"/>
          <w:sz w:val="24"/>
          <w:szCs w:val="24"/>
          <w:rtl/>
          <w:lang w:bidi="fa-IR"/>
        </w:rPr>
        <w:t>،</w:t>
      </w:r>
      <w:r w:rsidRPr="00733691">
        <w:rPr>
          <w:rFonts w:ascii="IRLotus" w:hAnsi="IRLotus" w:cs="B Nazanin"/>
          <w:sz w:val="24"/>
          <w:szCs w:val="24"/>
          <w:rtl/>
          <w:lang w:bidi="fa-IR"/>
        </w:rPr>
        <w:t xml:space="preserve"> </w:t>
      </w:r>
      <w:r w:rsidRPr="00733691">
        <w:rPr>
          <w:rFonts w:ascii="IRLotus" w:hAnsi="IRLotus" w:cs="B Nazanin"/>
          <w:b/>
          <w:bCs/>
          <w:sz w:val="24"/>
          <w:szCs w:val="24"/>
          <w:rtl/>
          <w:lang w:bidi="fa-IR"/>
        </w:rPr>
        <w:t>سمک عیار</w:t>
      </w:r>
      <w:r w:rsidRPr="00733691">
        <w:rPr>
          <w:rFonts w:ascii="IRLotus" w:hAnsi="IRLotus" w:cs="B Nazanin"/>
          <w:sz w:val="24"/>
          <w:szCs w:val="24"/>
          <w:rtl/>
          <w:lang w:bidi="fa-IR"/>
        </w:rPr>
        <w:t xml:space="preserve"> و غیره </w:t>
      </w:r>
      <w:r w:rsidR="00717DEC" w:rsidRPr="00733691">
        <w:rPr>
          <w:rFonts w:ascii="IRLotus" w:hAnsi="IRLotus" w:cs="B Nazanin"/>
          <w:sz w:val="24"/>
          <w:szCs w:val="24"/>
          <w:rtl/>
          <w:lang w:bidi="fa-IR"/>
        </w:rPr>
        <w:t>بر این باور است که</w:t>
      </w:r>
      <w:r w:rsidRPr="00733691">
        <w:rPr>
          <w:rFonts w:ascii="IRLotus" w:hAnsi="IRLotus" w:cs="B Nazanin"/>
          <w:sz w:val="24"/>
          <w:szCs w:val="24"/>
          <w:rtl/>
          <w:lang w:bidi="fa-IR"/>
        </w:rPr>
        <w:t xml:space="preserve"> ایجاز به کار رفته </w:t>
      </w:r>
      <w:r w:rsidR="00717DEC" w:rsidRPr="00733691">
        <w:rPr>
          <w:rFonts w:ascii="IRLotus" w:hAnsi="IRLotus" w:cs="B Nazanin"/>
          <w:sz w:val="24"/>
          <w:szCs w:val="24"/>
          <w:rtl/>
          <w:lang w:bidi="fa-IR"/>
        </w:rPr>
        <w:t>در</w:t>
      </w:r>
      <w:r w:rsidR="00205F6B" w:rsidRPr="00733691">
        <w:rPr>
          <w:rFonts w:ascii="IRLotus" w:hAnsi="IRLotus" w:cs="B Nazanin"/>
          <w:sz w:val="24"/>
          <w:szCs w:val="24"/>
          <w:rtl/>
          <w:lang w:bidi="fa-IR"/>
        </w:rPr>
        <w:t xml:space="preserve"> هم</w:t>
      </w:r>
      <w:r w:rsidR="00BE3B91" w:rsidRPr="00733691">
        <w:rPr>
          <w:rFonts w:ascii="IRLotus" w:hAnsi="IRLotus" w:cs="B Nazanin"/>
          <w:sz w:val="24"/>
          <w:szCs w:val="24"/>
          <w:rtl/>
          <w:lang w:bidi="fa-IR"/>
        </w:rPr>
        <w:t>ۀ</w:t>
      </w:r>
      <w:r w:rsidR="00205F6B" w:rsidRPr="00733691">
        <w:rPr>
          <w:rFonts w:ascii="IRLotus" w:hAnsi="IRLotus" w:cs="B Nazanin"/>
          <w:sz w:val="24"/>
          <w:szCs w:val="24"/>
          <w:rtl/>
          <w:lang w:bidi="fa-IR"/>
        </w:rPr>
        <w:t xml:space="preserve"> </w:t>
      </w:r>
      <w:r w:rsidR="00717DEC" w:rsidRPr="00733691">
        <w:rPr>
          <w:rFonts w:ascii="IRLotus" w:hAnsi="IRLotus" w:cs="B Nazanin"/>
          <w:sz w:val="24"/>
          <w:szCs w:val="24"/>
          <w:rtl/>
          <w:lang w:bidi="fa-IR"/>
        </w:rPr>
        <w:t xml:space="preserve">آنها </w:t>
      </w:r>
      <w:r w:rsidRPr="00733691">
        <w:rPr>
          <w:rFonts w:ascii="IRLotus" w:hAnsi="IRLotus" w:cs="B Nazanin"/>
          <w:sz w:val="24"/>
          <w:szCs w:val="24"/>
          <w:rtl/>
          <w:lang w:bidi="fa-IR"/>
        </w:rPr>
        <w:t>متناسب با محتوای اثر است</w:t>
      </w:r>
      <w:r w:rsidR="00041ABB" w:rsidRPr="00733691">
        <w:rPr>
          <w:rFonts w:ascii="IRLotus" w:hAnsi="IRLotus" w:cs="B Nazanin"/>
          <w:sz w:val="24"/>
          <w:szCs w:val="24"/>
          <w:rtl/>
          <w:lang w:bidi="fa-IR"/>
        </w:rPr>
        <w:t>،</w:t>
      </w:r>
      <w:r w:rsidRPr="00733691">
        <w:rPr>
          <w:rFonts w:ascii="IRLotus" w:hAnsi="IRLotus" w:cs="B Nazanin"/>
          <w:sz w:val="24"/>
          <w:szCs w:val="24"/>
          <w:rtl/>
          <w:lang w:bidi="fa-IR"/>
        </w:rPr>
        <w:t xml:space="preserve"> در</w:t>
      </w:r>
      <w:r w:rsidR="00717DEC" w:rsidRPr="00733691">
        <w:rPr>
          <w:rFonts w:ascii="IRLotus" w:hAnsi="IRLotus" w:cs="B Nazanin"/>
          <w:sz w:val="24"/>
          <w:szCs w:val="24"/>
          <w:rtl/>
          <w:lang w:bidi="fa-IR"/>
        </w:rPr>
        <w:t>‌</w:t>
      </w:r>
      <w:r w:rsidRPr="00733691">
        <w:rPr>
          <w:rFonts w:ascii="IRLotus" w:hAnsi="IRLotus" w:cs="B Nazanin"/>
          <w:sz w:val="24"/>
          <w:szCs w:val="24"/>
          <w:rtl/>
          <w:lang w:bidi="fa-IR"/>
        </w:rPr>
        <w:t>حالی</w:t>
      </w:r>
      <w:r w:rsidR="00717DEC" w:rsidRPr="00733691">
        <w:rPr>
          <w:rFonts w:ascii="IRLotus" w:hAnsi="IRLotus" w:cs="B Nazanin"/>
          <w:sz w:val="24"/>
          <w:szCs w:val="24"/>
          <w:rtl/>
          <w:lang w:bidi="fa-IR"/>
        </w:rPr>
        <w:t>‌</w:t>
      </w:r>
      <w:r w:rsidRPr="00733691">
        <w:rPr>
          <w:rFonts w:ascii="IRLotus" w:hAnsi="IRLotus" w:cs="B Nazanin"/>
          <w:sz w:val="24"/>
          <w:szCs w:val="24"/>
          <w:rtl/>
          <w:lang w:bidi="fa-IR"/>
        </w:rPr>
        <w:t>که محتوای این آثار شباهت و اشتراک چندانی با یکدیگر ندارند.</w:t>
      </w:r>
      <w:r w:rsidR="006D5325" w:rsidRPr="00733691">
        <w:rPr>
          <w:rFonts w:ascii="IRLotus" w:hAnsi="IRLotus" w:cs="B Nazanin"/>
          <w:sz w:val="24"/>
          <w:szCs w:val="24"/>
          <w:rtl/>
          <w:lang w:bidi="fa-IR"/>
        </w:rPr>
        <w:t xml:space="preserve"> </w:t>
      </w:r>
      <w:r w:rsidR="00420F57" w:rsidRPr="00733691">
        <w:rPr>
          <w:rFonts w:ascii="IRLotus" w:hAnsi="IRLotus" w:cs="B Nazanin"/>
          <w:sz w:val="24"/>
          <w:szCs w:val="24"/>
          <w:rtl/>
          <w:lang w:bidi="fa-IR"/>
        </w:rPr>
        <w:t>وی هر جا هم که در پی ارائ</w:t>
      </w:r>
      <w:r w:rsidR="00BE3B91" w:rsidRPr="00733691">
        <w:rPr>
          <w:rFonts w:ascii="IRLotus" w:hAnsi="IRLotus" w:cs="B Nazanin"/>
          <w:sz w:val="24"/>
          <w:szCs w:val="24"/>
          <w:rtl/>
          <w:lang w:bidi="fa-IR"/>
        </w:rPr>
        <w:t>ۀ</w:t>
      </w:r>
      <w:r w:rsidR="00420F57" w:rsidRPr="00733691">
        <w:rPr>
          <w:rFonts w:ascii="IRLotus" w:hAnsi="IRLotus" w:cs="B Nazanin"/>
          <w:sz w:val="24"/>
          <w:szCs w:val="24"/>
          <w:rtl/>
          <w:lang w:bidi="fa-IR"/>
        </w:rPr>
        <w:t xml:space="preserve"> توضیحی برای این رأی خود است، به‌جای پرداختن به خود این </w:t>
      </w:r>
      <w:r w:rsidR="00D7720F" w:rsidRPr="00733691">
        <w:rPr>
          <w:rFonts w:ascii="IRLotus" w:hAnsi="IRLotus" w:cs="B Nazanin"/>
          <w:sz w:val="24"/>
          <w:szCs w:val="24"/>
          <w:rtl/>
          <w:lang w:bidi="fa-IR"/>
        </w:rPr>
        <w:t>تناسب، به پیامدهای آن می‌پردازد. مثلاً وی</w:t>
      </w:r>
      <w:r w:rsidRPr="00733691">
        <w:rPr>
          <w:rFonts w:ascii="IRLotus" w:hAnsi="IRLotus" w:cs="B Nazanin"/>
          <w:sz w:val="24"/>
          <w:szCs w:val="24"/>
          <w:rtl/>
          <w:lang w:bidi="fa-IR"/>
        </w:rPr>
        <w:t xml:space="preserve"> دربار</w:t>
      </w:r>
      <w:r w:rsidR="00BE3B91" w:rsidRPr="00733691">
        <w:rPr>
          <w:rFonts w:ascii="IRLotus" w:hAnsi="IRLotus" w:cs="B Nazanin"/>
          <w:sz w:val="24"/>
          <w:szCs w:val="24"/>
          <w:rtl/>
          <w:lang w:bidi="fa-IR"/>
        </w:rPr>
        <w:t>ۀ</w:t>
      </w:r>
      <w:r w:rsidRPr="00733691">
        <w:rPr>
          <w:rFonts w:ascii="IRLotus" w:hAnsi="IRLotus" w:cs="B Nazanin"/>
          <w:sz w:val="24"/>
          <w:szCs w:val="24"/>
          <w:rtl/>
          <w:lang w:bidi="fa-IR"/>
        </w:rPr>
        <w:t xml:space="preserve"> </w:t>
      </w:r>
      <w:r w:rsidRPr="00733691">
        <w:rPr>
          <w:rFonts w:ascii="IRLotus" w:hAnsi="IRLotus" w:cs="B Nazanin"/>
          <w:b/>
          <w:bCs/>
          <w:sz w:val="24"/>
          <w:szCs w:val="24"/>
          <w:rtl/>
          <w:lang w:bidi="fa-IR"/>
        </w:rPr>
        <w:t>شاهنامه</w:t>
      </w:r>
      <w:r w:rsidRPr="00733691">
        <w:rPr>
          <w:rFonts w:ascii="IRLotus" w:hAnsi="IRLotus" w:cs="B Nazanin"/>
          <w:sz w:val="24"/>
          <w:szCs w:val="24"/>
          <w:rtl/>
          <w:lang w:bidi="fa-IR"/>
        </w:rPr>
        <w:t xml:space="preserve"> </w:t>
      </w:r>
      <w:r w:rsidR="00D7720F" w:rsidRPr="00733691">
        <w:rPr>
          <w:rFonts w:ascii="IRLotus" w:hAnsi="IRLotus" w:cs="B Nazanin"/>
          <w:sz w:val="24"/>
          <w:szCs w:val="24"/>
          <w:rtl/>
          <w:lang w:bidi="fa-IR"/>
        </w:rPr>
        <w:t>بر آن است که</w:t>
      </w:r>
      <w:r w:rsidRPr="00733691">
        <w:rPr>
          <w:rFonts w:ascii="IRLotus" w:hAnsi="IRLotus" w:cs="B Nazanin"/>
          <w:sz w:val="24"/>
          <w:szCs w:val="24"/>
          <w:rtl/>
          <w:lang w:bidi="fa-IR"/>
        </w:rPr>
        <w:t xml:space="preserve"> «ایجاز فردوسی، نیاوردن هیچ واقعه یا سخن زاید تسلسل و تداومی به داستان بخشیده که خواننده بی</w:t>
      </w:r>
      <w:r w:rsidR="006D6D9D" w:rsidRPr="00733691">
        <w:rPr>
          <w:rFonts w:ascii="IRLotus" w:hAnsi="IRLotus" w:cs="B Nazanin" w:hint="cs"/>
          <w:sz w:val="24"/>
          <w:szCs w:val="24"/>
          <w:rtl/>
          <w:lang w:bidi="fa-IR"/>
        </w:rPr>
        <w:t>‌‌</w:t>
      </w:r>
      <w:r w:rsidRPr="00733691">
        <w:rPr>
          <w:rFonts w:ascii="IRLotus" w:hAnsi="IRLotus" w:cs="B Nazanin"/>
          <w:sz w:val="24"/>
          <w:szCs w:val="24"/>
          <w:rtl/>
          <w:lang w:bidi="fa-IR"/>
        </w:rPr>
        <w:t>اختیار مایل است آن را تا به پایان نرسانده از دست ننهد» (یوسفی</w:t>
      </w:r>
      <w:r w:rsidR="00D05F5E" w:rsidRPr="00733691">
        <w:rPr>
          <w:rFonts w:ascii="IRLotus" w:hAnsi="IRLotus" w:cs="B Nazanin"/>
          <w:sz w:val="24"/>
          <w:szCs w:val="24"/>
          <w:rtl/>
          <w:lang w:bidi="fa-IR"/>
        </w:rPr>
        <w:t>،</w:t>
      </w:r>
      <w:r w:rsidRPr="00733691">
        <w:rPr>
          <w:rFonts w:ascii="IRLotus" w:hAnsi="IRLotus" w:cs="B Nazanin"/>
          <w:sz w:val="24"/>
          <w:szCs w:val="24"/>
          <w:rtl/>
          <w:lang w:bidi="fa-IR"/>
        </w:rPr>
        <w:t xml:space="preserve"> 1372</w:t>
      </w:r>
      <w:r w:rsidR="0000304C" w:rsidRPr="00733691">
        <w:rPr>
          <w:rFonts w:ascii="IRLotus" w:hAnsi="IRLotus" w:cs="B Nazanin"/>
          <w:sz w:val="24"/>
          <w:szCs w:val="24"/>
          <w:rtl/>
          <w:lang w:bidi="fa-IR"/>
        </w:rPr>
        <w:t xml:space="preserve">، </w:t>
      </w:r>
      <w:r w:rsidR="0000304C" w:rsidRPr="00733691">
        <w:rPr>
          <w:rFonts w:ascii="IRLotus" w:hAnsi="IRLotus" w:cs="B Nazanin"/>
          <w:sz w:val="24"/>
          <w:szCs w:val="24"/>
          <w:rtl/>
        </w:rPr>
        <w:t>ج 1:</w:t>
      </w:r>
      <w:r w:rsidRPr="00733691">
        <w:rPr>
          <w:rFonts w:ascii="IRLotus" w:hAnsi="IRLotus" w:cs="B Nazanin"/>
          <w:sz w:val="24"/>
          <w:szCs w:val="24"/>
          <w:rtl/>
          <w:lang w:bidi="fa-IR"/>
        </w:rPr>
        <w:t xml:space="preserve"> 117)</w:t>
      </w:r>
      <w:r w:rsidR="00D7720F" w:rsidRPr="00733691">
        <w:rPr>
          <w:rFonts w:ascii="IRLotus" w:hAnsi="IRLotus" w:cs="B Nazanin"/>
          <w:sz w:val="24"/>
          <w:szCs w:val="24"/>
          <w:rtl/>
          <w:lang w:bidi="fa-IR"/>
        </w:rPr>
        <w:t xml:space="preserve">. به عبارت دیگر، </w:t>
      </w:r>
      <w:r w:rsidRPr="00733691">
        <w:rPr>
          <w:rFonts w:ascii="IRLotus" w:hAnsi="IRLotus" w:cs="B Nazanin"/>
          <w:sz w:val="24"/>
          <w:szCs w:val="24"/>
          <w:rtl/>
          <w:lang w:bidi="fa-IR"/>
        </w:rPr>
        <w:t>این ایجاز متناسب با محتوا</w:t>
      </w:r>
      <w:r w:rsidR="00D7720F" w:rsidRPr="00733691">
        <w:rPr>
          <w:rFonts w:ascii="IRLotus" w:hAnsi="IRLotus" w:cs="B Nazanin"/>
          <w:sz w:val="24"/>
          <w:szCs w:val="24"/>
          <w:rtl/>
          <w:lang w:bidi="fa-IR"/>
        </w:rPr>
        <w:t>،</w:t>
      </w:r>
      <w:r w:rsidRPr="00733691">
        <w:rPr>
          <w:rFonts w:ascii="IRLotus" w:hAnsi="IRLotus" w:cs="B Nazanin"/>
          <w:sz w:val="24"/>
          <w:szCs w:val="24"/>
          <w:rtl/>
          <w:lang w:bidi="fa-IR"/>
        </w:rPr>
        <w:t xml:space="preserve"> </w:t>
      </w:r>
      <w:r w:rsidR="00D7720F" w:rsidRPr="00733691">
        <w:rPr>
          <w:rFonts w:ascii="IRLotus" w:hAnsi="IRLotus" w:cs="B Nazanin"/>
          <w:sz w:val="24"/>
          <w:szCs w:val="24"/>
          <w:rtl/>
          <w:lang w:bidi="fa-IR"/>
        </w:rPr>
        <w:t xml:space="preserve">هرچه هست، پیامدی دارد و آن هم </w:t>
      </w:r>
      <w:r w:rsidRPr="00733691">
        <w:rPr>
          <w:rFonts w:ascii="IRLotus" w:hAnsi="IRLotus" w:cs="B Nazanin"/>
          <w:sz w:val="24"/>
          <w:szCs w:val="24"/>
          <w:rtl/>
          <w:lang w:bidi="fa-IR"/>
        </w:rPr>
        <w:t>تأثیر</w:t>
      </w:r>
      <w:r w:rsidR="00D7720F" w:rsidRPr="00733691">
        <w:rPr>
          <w:rFonts w:ascii="IRLotus" w:hAnsi="IRLotus" w:cs="B Nazanin"/>
          <w:sz w:val="24"/>
          <w:szCs w:val="24"/>
          <w:rtl/>
          <w:lang w:bidi="fa-IR"/>
        </w:rPr>
        <w:t xml:space="preserve"> بر مخاطب است.</w:t>
      </w:r>
    </w:p>
    <w:p w14:paraId="4E20DFD1" w14:textId="1FF6C124" w:rsidR="00FE1893" w:rsidRPr="00733691" w:rsidRDefault="00FE1893" w:rsidP="00D51ACE">
      <w:pPr>
        <w:bidi/>
        <w:spacing w:after="0" w:line="240" w:lineRule="auto"/>
        <w:ind w:firstLine="288"/>
        <w:jc w:val="both"/>
        <w:rPr>
          <w:rFonts w:ascii="IRLotus" w:hAnsi="IRLotus" w:cs="B Nazanin"/>
          <w:sz w:val="24"/>
          <w:szCs w:val="24"/>
          <w:rtl/>
          <w:lang w:bidi="fa-IR"/>
        </w:rPr>
      </w:pPr>
      <w:r w:rsidRPr="00733691">
        <w:rPr>
          <w:rFonts w:ascii="IRLotus" w:hAnsi="IRLotus" w:cs="B Nazanin"/>
          <w:sz w:val="24"/>
          <w:szCs w:val="24"/>
          <w:rtl/>
          <w:lang w:bidi="fa-IR"/>
        </w:rPr>
        <w:t>دوم</w:t>
      </w:r>
      <w:r w:rsidR="00A039B1" w:rsidRPr="00733691">
        <w:rPr>
          <w:rFonts w:ascii="IRLotus" w:hAnsi="IRLotus" w:cs="B Nazanin"/>
          <w:sz w:val="24"/>
          <w:szCs w:val="24"/>
          <w:rtl/>
          <w:lang w:bidi="fa-IR"/>
        </w:rPr>
        <w:t>ین شکل ارتباط تناسب و ایجاز،</w:t>
      </w:r>
      <w:r w:rsidRPr="00733691">
        <w:rPr>
          <w:rFonts w:ascii="IRLotus" w:hAnsi="IRLotus" w:cs="B Nazanin"/>
          <w:sz w:val="24"/>
          <w:szCs w:val="24"/>
          <w:rtl/>
          <w:lang w:bidi="fa-IR"/>
        </w:rPr>
        <w:t xml:space="preserve"> ایجازی </w:t>
      </w:r>
      <w:r w:rsidR="00A039B1" w:rsidRPr="00733691">
        <w:rPr>
          <w:rFonts w:ascii="IRLotus" w:hAnsi="IRLotus" w:cs="B Nazanin"/>
          <w:sz w:val="24"/>
          <w:szCs w:val="24"/>
          <w:rtl/>
          <w:lang w:bidi="fa-IR"/>
        </w:rPr>
        <w:t xml:space="preserve">است </w:t>
      </w:r>
      <w:r w:rsidR="00205F6B" w:rsidRPr="00733691">
        <w:rPr>
          <w:rFonts w:ascii="IRLotus" w:hAnsi="IRLotus" w:cs="B Nazanin"/>
          <w:sz w:val="24"/>
          <w:szCs w:val="24"/>
          <w:rtl/>
          <w:lang w:bidi="fa-IR"/>
        </w:rPr>
        <w:t xml:space="preserve">متناسب </w:t>
      </w:r>
      <w:r w:rsidRPr="00733691">
        <w:rPr>
          <w:rFonts w:ascii="IRLotus" w:hAnsi="IRLotus" w:cs="B Nazanin"/>
          <w:sz w:val="24"/>
          <w:szCs w:val="24"/>
          <w:rtl/>
          <w:lang w:bidi="fa-IR"/>
        </w:rPr>
        <w:t>«با طبیعت زبان فارسی»</w:t>
      </w:r>
      <w:r w:rsidR="00A039B1" w:rsidRPr="00733691">
        <w:rPr>
          <w:rFonts w:ascii="IRLotus" w:hAnsi="IRLotus" w:cs="B Nazanin"/>
          <w:sz w:val="24"/>
          <w:szCs w:val="24"/>
          <w:rtl/>
          <w:lang w:bidi="fa-IR"/>
        </w:rPr>
        <w:t>.</w:t>
      </w:r>
      <w:r w:rsidRPr="00733691">
        <w:rPr>
          <w:rFonts w:ascii="IRLotus" w:hAnsi="IRLotus" w:cs="B Nazanin"/>
          <w:sz w:val="24"/>
          <w:szCs w:val="24"/>
          <w:rtl/>
          <w:lang w:bidi="fa-IR"/>
        </w:rPr>
        <w:t xml:space="preserve"> البته یوسفی فقط یک بار </w:t>
      </w:r>
      <w:r w:rsidR="00205F6B" w:rsidRPr="00733691">
        <w:rPr>
          <w:rFonts w:ascii="IRLotus" w:hAnsi="IRLotus" w:cs="B Nazanin"/>
          <w:sz w:val="24"/>
          <w:szCs w:val="24"/>
          <w:rtl/>
          <w:lang w:bidi="fa-IR"/>
        </w:rPr>
        <w:t>به ا</w:t>
      </w:r>
      <w:r w:rsidR="00DA7B37" w:rsidRPr="00733691">
        <w:rPr>
          <w:rFonts w:ascii="IRLotus" w:hAnsi="IRLotus" w:cs="B Nazanin"/>
          <w:sz w:val="24"/>
          <w:szCs w:val="24"/>
          <w:rtl/>
          <w:lang w:bidi="fa-IR"/>
        </w:rPr>
        <w:t>ی</w:t>
      </w:r>
      <w:r w:rsidR="00205F6B" w:rsidRPr="00733691">
        <w:rPr>
          <w:rFonts w:ascii="IRLotus" w:hAnsi="IRLotus" w:cs="B Nazanin"/>
          <w:sz w:val="24"/>
          <w:szCs w:val="24"/>
          <w:rtl/>
          <w:lang w:bidi="fa-IR"/>
        </w:rPr>
        <w:t>ن تناسب اشاره كرده</w:t>
      </w:r>
      <w:r w:rsidRPr="00733691">
        <w:rPr>
          <w:rFonts w:ascii="IRLotus" w:hAnsi="IRLotus" w:cs="B Nazanin"/>
          <w:sz w:val="24"/>
          <w:szCs w:val="24"/>
          <w:rtl/>
          <w:lang w:bidi="fa-IR"/>
        </w:rPr>
        <w:t xml:space="preserve"> و </w:t>
      </w:r>
      <w:r w:rsidR="00F72166" w:rsidRPr="00733691">
        <w:rPr>
          <w:rFonts w:ascii="IRLotus" w:hAnsi="IRLotus" w:cs="B Nazanin"/>
          <w:sz w:val="24"/>
          <w:szCs w:val="24"/>
          <w:rtl/>
          <w:lang w:bidi="fa-IR"/>
        </w:rPr>
        <w:t xml:space="preserve">باز هم </w:t>
      </w:r>
      <w:r w:rsidR="000102B1" w:rsidRPr="00733691">
        <w:rPr>
          <w:rFonts w:ascii="IRLotus" w:hAnsi="IRLotus" w:cs="B Nazanin"/>
          <w:sz w:val="24"/>
          <w:szCs w:val="24"/>
          <w:rtl/>
          <w:lang w:bidi="fa-IR"/>
        </w:rPr>
        <w:t>دربار</w:t>
      </w:r>
      <w:r w:rsidR="00BE3B91" w:rsidRPr="00733691">
        <w:rPr>
          <w:rFonts w:ascii="IRLotus" w:hAnsi="IRLotus" w:cs="B Nazanin"/>
          <w:sz w:val="24"/>
          <w:szCs w:val="24"/>
          <w:rtl/>
          <w:lang w:bidi="fa-IR"/>
        </w:rPr>
        <w:t>ۀ</w:t>
      </w:r>
      <w:r w:rsidR="00F72166" w:rsidRPr="00733691">
        <w:rPr>
          <w:rFonts w:ascii="IRLotus" w:hAnsi="IRLotus" w:cs="B Nazanin"/>
          <w:sz w:val="24"/>
          <w:szCs w:val="24"/>
          <w:rtl/>
          <w:lang w:bidi="fa-IR"/>
        </w:rPr>
        <w:t xml:space="preserve"> </w:t>
      </w:r>
      <w:r w:rsidR="00205F6B" w:rsidRPr="00733691">
        <w:rPr>
          <w:rFonts w:ascii="IRLotus" w:hAnsi="IRLotus" w:cs="B Nazanin"/>
          <w:sz w:val="24"/>
          <w:szCs w:val="24"/>
          <w:rtl/>
          <w:lang w:bidi="fa-IR"/>
        </w:rPr>
        <w:t>چگونگ</w:t>
      </w:r>
      <w:r w:rsidR="00DA7B37" w:rsidRPr="00733691">
        <w:rPr>
          <w:rFonts w:ascii="IRLotus" w:hAnsi="IRLotus" w:cs="B Nazanin"/>
          <w:sz w:val="24"/>
          <w:szCs w:val="24"/>
          <w:rtl/>
          <w:lang w:bidi="fa-IR"/>
        </w:rPr>
        <w:t>ی</w:t>
      </w:r>
      <w:r w:rsidR="00205F6B" w:rsidRPr="00733691">
        <w:rPr>
          <w:rFonts w:ascii="IRLotus" w:hAnsi="IRLotus" w:cs="B Nazanin"/>
          <w:sz w:val="24"/>
          <w:szCs w:val="24"/>
          <w:rtl/>
          <w:lang w:bidi="fa-IR"/>
        </w:rPr>
        <w:t xml:space="preserve"> آن</w:t>
      </w:r>
      <w:r w:rsidR="00F72166" w:rsidRPr="00733691">
        <w:rPr>
          <w:rFonts w:ascii="IRLotus" w:hAnsi="IRLotus" w:cs="B Nazanin"/>
          <w:sz w:val="24"/>
          <w:szCs w:val="24"/>
          <w:rtl/>
          <w:lang w:bidi="fa-IR"/>
        </w:rPr>
        <w:t xml:space="preserve"> </w:t>
      </w:r>
      <w:r w:rsidR="001C37A8" w:rsidRPr="00733691">
        <w:rPr>
          <w:rFonts w:ascii="IRLotus" w:hAnsi="IRLotus" w:cs="B Nazanin"/>
          <w:sz w:val="24"/>
          <w:szCs w:val="24"/>
          <w:rtl/>
          <w:lang w:bidi="fa-IR"/>
        </w:rPr>
        <w:t>توض</w:t>
      </w:r>
      <w:r w:rsidR="00DA7B37" w:rsidRPr="00733691">
        <w:rPr>
          <w:rFonts w:ascii="IRLotus" w:hAnsi="IRLotus" w:cs="B Nazanin"/>
          <w:sz w:val="24"/>
          <w:szCs w:val="24"/>
          <w:rtl/>
          <w:lang w:bidi="fa-IR"/>
        </w:rPr>
        <w:t>ی</w:t>
      </w:r>
      <w:r w:rsidR="001C37A8" w:rsidRPr="00733691">
        <w:rPr>
          <w:rFonts w:ascii="IRLotus" w:hAnsi="IRLotus" w:cs="B Nazanin"/>
          <w:sz w:val="24"/>
          <w:szCs w:val="24"/>
          <w:rtl/>
          <w:lang w:bidi="fa-IR"/>
        </w:rPr>
        <w:t>ح چندان</w:t>
      </w:r>
      <w:r w:rsidR="00DA7B37" w:rsidRPr="00733691">
        <w:rPr>
          <w:rFonts w:ascii="IRLotus" w:hAnsi="IRLotus" w:cs="B Nazanin"/>
          <w:sz w:val="24"/>
          <w:szCs w:val="24"/>
          <w:rtl/>
          <w:lang w:bidi="fa-IR"/>
        </w:rPr>
        <w:t>ی</w:t>
      </w:r>
      <w:r w:rsidR="001C37A8" w:rsidRPr="00733691">
        <w:rPr>
          <w:rFonts w:ascii="IRLotus" w:hAnsi="IRLotus" w:cs="B Nazanin"/>
          <w:sz w:val="24"/>
          <w:szCs w:val="24"/>
          <w:rtl/>
          <w:lang w:bidi="fa-IR"/>
        </w:rPr>
        <w:t xml:space="preserve"> نداده است</w:t>
      </w:r>
      <w:r w:rsidR="00F72166" w:rsidRPr="00733691">
        <w:rPr>
          <w:rFonts w:ascii="IRLotus" w:hAnsi="IRLotus" w:cs="B Nazanin"/>
          <w:sz w:val="24"/>
          <w:szCs w:val="24"/>
          <w:rtl/>
          <w:lang w:bidi="fa-IR"/>
        </w:rPr>
        <w:t>.</w:t>
      </w:r>
      <w:r w:rsidRPr="00733691">
        <w:rPr>
          <w:rFonts w:ascii="IRLotus" w:hAnsi="IRLotus" w:cs="B Nazanin"/>
          <w:sz w:val="24"/>
          <w:szCs w:val="24"/>
          <w:rtl/>
          <w:lang w:bidi="fa-IR"/>
        </w:rPr>
        <w:t xml:space="preserve"> </w:t>
      </w:r>
      <w:r w:rsidR="00442B70" w:rsidRPr="00733691">
        <w:rPr>
          <w:rFonts w:ascii="IRLotus" w:hAnsi="IRLotus" w:cs="B Nazanin"/>
          <w:sz w:val="24"/>
          <w:szCs w:val="24"/>
          <w:rtl/>
          <w:lang w:bidi="fa-IR"/>
        </w:rPr>
        <w:t>و</w:t>
      </w:r>
      <w:r w:rsidR="00DA7B37" w:rsidRPr="00733691">
        <w:rPr>
          <w:rFonts w:ascii="IRLotus" w:hAnsi="IRLotus" w:cs="B Nazanin"/>
          <w:sz w:val="24"/>
          <w:szCs w:val="24"/>
          <w:rtl/>
          <w:lang w:bidi="fa-IR"/>
        </w:rPr>
        <w:t>ی</w:t>
      </w:r>
      <w:r w:rsidRPr="00733691">
        <w:rPr>
          <w:rFonts w:ascii="IRLotus" w:hAnsi="IRLotus" w:cs="B Nazanin"/>
          <w:sz w:val="24"/>
          <w:szCs w:val="24"/>
          <w:rtl/>
          <w:lang w:bidi="fa-IR"/>
        </w:rPr>
        <w:t xml:space="preserve"> </w:t>
      </w:r>
      <w:r w:rsidR="00442B70" w:rsidRPr="00733691">
        <w:rPr>
          <w:rFonts w:ascii="IRLotus" w:hAnsi="IRLotus" w:cs="B Nazanin"/>
          <w:sz w:val="24"/>
          <w:szCs w:val="24"/>
          <w:rtl/>
          <w:lang w:bidi="fa-IR"/>
        </w:rPr>
        <w:t xml:space="preserve">با </w:t>
      </w:r>
      <w:r w:rsidR="001C37A8" w:rsidRPr="00733691">
        <w:rPr>
          <w:rFonts w:ascii="IRLotus" w:hAnsi="IRLotus" w:cs="B Nazanin"/>
          <w:sz w:val="24"/>
          <w:szCs w:val="24"/>
          <w:rtl/>
          <w:lang w:bidi="fa-IR"/>
        </w:rPr>
        <w:t>تأك</w:t>
      </w:r>
      <w:r w:rsidR="00DA7B37" w:rsidRPr="00733691">
        <w:rPr>
          <w:rFonts w:ascii="IRLotus" w:hAnsi="IRLotus" w:cs="B Nazanin"/>
          <w:sz w:val="24"/>
          <w:szCs w:val="24"/>
          <w:rtl/>
          <w:lang w:bidi="fa-IR"/>
        </w:rPr>
        <w:t>ی</w:t>
      </w:r>
      <w:r w:rsidR="001C37A8" w:rsidRPr="00733691">
        <w:rPr>
          <w:rFonts w:ascii="IRLotus" w:hAnsi="IRLotus" w:cs="B Nazanin"/>
          <w:sz w:val="24"/>
          <w:szCs w:val="24"/>
          <w:rtl/>
          <w:lang w:bidi="fa-IR"/>
        </w:rPr>
        <w:t xml:space="preserve">د بر كوتاه بودن </w:t>
      </w:r>
      <w:r w:rsidRPr="00733691">
        <w:rPr>
          <w:rFonts w:ascii="IRLotus" w:hAnsi="IRLotus" w:cs="B Nazanin"/>
          <w:sz w:val="24"/>
          <w:szCs w:val="24"/>
          <w:rtl/>
          <w:lang w:bidi="fa-IR"/>
        </w:rPr>
        <w:t>«صورت طبیع</w:t>
      </w:r>
      <w:r w:rsidR="00442B70" w:rsidRPr="00733691">
        <w:rPr>
          <w:rFonts w:ascii="IRLotus" w:hAnsi="IRLotus" w:cs="B Nazanin"/>
          <w:sz w:val="24"/>
          <w:szCs w:val="24"/>
          <w:rtl/>
          <w:lang w:bidi="fa-IR"/>
        </w:rPr>
        <w:t>ی جمله‌های فارسی»،</w:t>
      </w:r>
      <w:r w:rsidR="001C37A8" w:rsidRPr="00733691">
        <w:rPr>
          <w:rFonts w:ascii="IRLotus" w:hAnsi="IRLotus" w:cs="B Nazanin"/>
          <w:sz w:val="24"/>
          <w:szCs w:val="24"/>
          <w:rtl/>
          <w:lang w:bidi="fa-IR"/>
        </w:rPr>
        <w:t xml:space="preserve"> ایجاز موجود در سخن</w:t>
      </w:r>
      <w:r w:rsidRPr="00733691">
        <w:rPr>
          <w:rFonts w:ascii="IRLotus" w:hAnsi="IRLotus" w:cs="B Nazanin"/>
          <w:sz w:val="24"/>
          <w:szCs w:val="24"/>
          <w:rtl/>
          <w:lang w:bidi="fa-IR"/>
        </w:rPr>
        <w:t xml:space="preserve"> فردوسی را</w:t>
      </w:r>
      <w:r w:rsidR="00F16305" w:rsidRPr="00733691">
        <w:rPr>
          <w:rFonts w:ascii="IRLotus" w:hAnsi="IRLotus" w:cs="B Nazanin"/>
          <w:sz w:val="24"/>
          <w:szCs w:val="24"/>
          <w:rtl/>
          <w:lang w:bidi="fa-IR"/>
        </w:rPr>
        <w:t xml:space="preserve"> «هنری خاص» م</w:t>
      </w:r>
      <w:r w:rsidR="00DA7B37" w:rsidRPr="00733691">
        <w:rPr>
          <w:rFonts w:ascii="IRLotus" w:hAnsi="IRLotus" w:cs="B Nazanin"/>
          <w:sz w:val="24"/>
          <w:szCs w:val="24"/>
          <w:rtl/>
          <w:lang w:bidi="fa-IR"/>
        </w:rPr>
        <w:t>ی</w:t>
      </w:r>
      <w:r w:rsidR="00F16305" w:rsidRPr="00733691">
        <w:rPr>
          <w:rFonts w:ascii="IRLotus" w:hAnsi="IRLotus" w:cs="B Nazanin"/>
          <w:sz w:val="24"/>
          <w:szCs w:val="24"/>
          <w:rtl/>
          <w:lang w:bidi="fa-IR"/>
        </w:rPr>
        <w:t>‌داند</w:t>
      </w:r>
      <w:r w:rsidRPr="00733691">
        <w:rPr>
          <w:rFonts w:ascii="IRLotus" w:hAnsi="IRLotus" w:cs="B Nazanin"/>
          <w:sz w:val="24"/>
          <w:szCs w:val="24"/>
          <w:rtl/>
          <w:lang w:bidi="fa-IR"/>
        </w:rPr>
        <w:t xml:space="preserve"> </w:t>
      </w:r>
      <w:r w:rsidR="00F16305" w:rsidRPr="00733691">
        <w:rPr>
          <w:rFonts w:ascii="IRLotus" w:hAnsi="IRLotus" w:cs="B Nazanin"/>
          <w:sz w:val="24"/>
          <w:szCs w:val="24"/>
          <w:rtl/>
          <w:lang w:bidi="fa-IR"/>
        </w:rPr>
        <w:t xml:space="preserve">كه </w:t>
      </w:r>
      <w:r w:rsidRPr="00733691">
        <w:rPr>
          <w:rFonts w:ascii="IRLotus" w:hAnsi="IRLotus" w:cs="B Nazanin"/>
          <w:sz w:val="24"/>
          <w:szCs w:val="24"/>
          <w:rtl/>
          <w:lang w:bidi="fa-IR"/>
        </w:rPr>
        <w:t>دارای «سازگاری با طبیعت زبان فارسی»</w:t>
      </w:r>
      <w:r w:rsidR="00F16305" w:rsidRPr="00733691">
        <w:rPr>
          <w:rFonts w:ascii="IRLotus" w:hAnsi="IRLotus" w:cs="B Nazanin"/>
          <w:sz w:val="24"/>
          <w:szCs w:val="24"/>
          <w:rtl/>
          <w:lang w:bidi="fa-IR"/>
        </w:rPr>
        <w:t xml:space="preserve"> است</w:t>
      </w:r>
      <w:r w:rsidRPr="00733691">
        <w:rPr>
          <w:rFonts w:ascii="IRLotus" w:hAnsi="IRLotus" w:cs="B Nazanin"/>
          <w:sz w:val="24"/>
          <w:szCs w:val="24"/>
          <w:rtl/>
          <w:lang w:bidi="fa-IR"/>
        </w:rPr>
        <w:t xml:space="preserve"> (یوسفی</w:t>
      </w:r>
      <w:r w:rsidR="00D05F5E" w:rsidRPr="00733691">
        <w:rPr>
          <w:rFonts w:ascii="IRLotus" w:hAnsi="IRLotus" w:cs="B Nazanin"/>
          <w:sz w:val="24"/>
          <w:szCs w:val="24"/>
          <w:rtl/>
          <w:lang w:bidi="fa-IR"/>
        </w:rPr>
        <w:t>،</w:t>
      </w:r>
      <w:r w:rsidRPr="00733691">
        <w:rPr>
          <w:rFonts w:ascii="IRLotus" w:hAnsi="IRLotus" w:cs="B Nazanin"/>
          <w:sz w:val="24"/>
          <w:szCs w:val="24"/>
          <w:rtl/>
          <w:lang w:bidi="fa-IR"/>
        </w:rPr>
        <w:t xml:space="preserve"> 1372</w:t>
      </w:r>
      <w:r w:rsidR="0000304C" w:rsidRPr="00733691">
        <w:rPr>
          <w:rFonts w:ascii="IRLotus" w:hAnsi="IRLotus" w:cs="B Nazanin"/>
          <w:sz w:val="24"/>
          <w:szCs w:val="24"/>
          <w:rtl/>
          <w:lang w:bidi="fa-IR"/>
        </w:rPr>
        <w:t xml:space="preserve">، </w:t>
      </w:r>
      <w:r w:rsidR="0000304C" w:rsidRPr="00733691">
        <w:rPr>
          <w:rFonts w:ascii="IRLotus" w:hAnsi="IRLotus" w:cs="B Nazanin"/>
          <w:sz w:val="24"/>
          <w:szCs w:val="24"/>
          <w:rtl/>
        </w:rPr>
        <w:t>ج 1:</w:t>
      </w:r>
      <w:r w:rsidRPr="00733691">
        <w:rPr>
          <w:rFonts w:ascii="IRLotus" w:hAnsi="IRLotus" w:cs="B Nazanin"/>
          <w:sz w:val="24"/>
          <w:szCs w:val="24"/>
          <w:rtl/>
          <w:lang w:bidi="fa-IR"/>
        </w:rPr>
        <w:t xml:space="preserve"> 146)</w:t>
      </w:r>
      <w:r w:rsidR="00F16305" w:rsidRPr="00733691">
        <w:rPr>
          <w:rFonts w:ascii="IRLotus" w:hAnsi="IRLotus" w:cs="B Nazanin"/>
          <w:sz w:val="24"/>
          <w:szCs w:val="24"/>
          <w:rtl/>
          <w:lang w:bidi="fa-IR"/>
        </w:rPr>
        <w:t xml:space="preserve">. </w:t>
      </w:r>
    </w:p>
    <w:p w14:paraId="5E372ED7" w14:textId="115E58C7" w:rsidR="00FE1893" w:rsidRPr="00733691" w:rsidRDefault="00DA7B37" w:rsidP="005D5CCC">
      <w:pPr>
        <w:bidi/>
        <w:spacing w:after="0" w:line="240" w:lineRule="auto"/>
        <w:ind w:firstLine="288"/>
        <w:jc w:val="both"/>
        <w:rPr>
          <w:rFonts w:ascii="IRLotus" w:hAnsi="IRLotus" w:cs="B Nazanin"/>
          <w:sz w:val="24"/>
          <w:szCs w:val="24"/>
          <w:rtl/>
          <w:lang w:bidi="fa-IR"/>
        </w:rPr>
      </w:pPr>
      <w:r w:rsidRPr="00733691">
        <w:rPr>
          <w:rFonts w:ascii="IRLotus" w:hAnsi="IRLotus" w:cs="B Nazanin"/>
          <w:sz w:val="24"/>
          <w:szCs w:val="24"/>
          <w:rtl/>
          <w:lang w:bidi="fa-IR"/>
        </w:rPr>
        <w:lastRenderedPageBreak/>
        <w:t>ی</w:t>
      </w:r>
      <w:r w:rsidR="00304007" w:rsidRPr="00733691">
        <w:rPr>
          <w:rFonts w:ascii="IRLotus" w:hAnsi="IRLotus" w:cs="B Nazanin"/>
          <w:sz w:val="24"/>
          <w:szCs w:val="24"/>
          <w:rtl/>
          <w:lang w:bidi="fa-IR"/>
        </w:rPr>
        <w:t>وسف</w:t>
      </w:r>
      <w:r w:rsidRPr="00733691">
        <w:rPr>
          <w:rFonts w:ascii="IRLotus" w:hAnsi="IRLotus" w:cs="B Nazanin"/>
          <w:sz w:val="24"/>
          <w:szCs w:val="24"/>
          <w:rtl/>
          <w:lang w:bidi="fa-IR"/>
        </w:rPr>
        <w:t>ی</w:t>
      </w:r>
      <w:r w:rsidR="00304007" w:rsidRPr="00733691">
        <w:rPr>
          <w:rFonts w:ascii="IRLotus" w:hAnsi="IRLotus" w:cs="B Nazanin"/>
          <w:sz w:val="24"/>
          <w:szCs w:val="24"/>
          <w:rtl/>
          <w:lang w:bidi="fa-IR"/>
        </w:rPr>
        <w:t xml:space="preserve"> «اطناب» را ن</w:t>
      </w:r>
      <w:r w:rsidRPr="00733691">
        <w:rPr>
          <w:rFonts w:ascii="IRLotus" w:hAnsi="IRLotus" w:cs="B Nazanin"/>
          <w:sz w:val="24"/>
          <w:szCs w:val="24"/>
          <w:rtl/>
          <w:lang w:bidi="fa-IR"/>
        </w:rPr>
        <w:t>ی</w:t>
      </w:r>
      <w:r w:rsidR="00304007" w:rsidRPr="00733691">
        <w:rPr>
          <w:rFonts w:ascii="IRLotus" w:hAnsi="IRLotus" w:cs="B Nazanin"/>
          <w:sz w:val="24"/>
          <w:szCs w:val="24"/>
          <w:rtl/>
          <w:lang w:bidi="fa-IR"/>
        </w:rPr>
        <w:t>ز به هم</w:t>
      </w:r>
      <w:r w:rsidRPr="00733691">
        <w:rPr>
          <w:rFonts w:ascii="IRLotus" w:hAnsi="IRLotus" w:cs="B Nazanin"/>
          <w:sz w:val="24"/>
          <w:szCs w:val="24"/>
          <w:rtl/>
          <w:lang w:bidi="fa-IR"/>
        </w:rPr>
        <w:t>ی</w:t>
      </w:r>
      <w:r w:rsidR="00304007" w:rsidRPr="00733691">
        <w:rPr>
          <w:rFonts w:ascii="IRLotus" w:hAnsi="IRLotus" w:cs="B Nazanin"/>
          <w:sz w:val="24"/>
          <w:szCs w:val="24"/>
          <w:rtl/>
          <w:lang w:bidi="fa-IR"/>
        </w:rPr>
        <w:t>ن شكل با ا</w:t>
      </w:r>
      <w:r w:rsidRPr="00733691">
        <w:rPr>
          <w:rFonts w:ascii="IRLotus" w:hAnsi="IRLotus" w:cs="B Nazanin"/>
          <w:sz w:val="24"/>
          <w:szCs w:val="24"/>
          <w:rtl/>
          <w:lang w:bidi="fa-IR"/>
        </w:rPr>
        <w:t>ی</w:t>
      </w:r>
      <w:r w:rsidR="00304007" w:rsidRPr="00733691">
        <w:rPr>
          <w:rFonts w:ascii="IRLotus" w:hAnsi="IRLotus" w:cs="B Nazanin"/>
          <w:sz w:val="24"/>
          <w:szCs w:val="24"/>
          <w:rtl/>
          <w:lang w:bidi="fa-IR"/>
        </w:rPr>
        <w:t>جاز پ</w:t>
      </w:r>
      <w:r w:rsidRPr="00733691">
        <w:rPr>
          <w:rFonts w:ascii="IRLotus" w:hAnsi="IRLotus" w:cs="B Nazanin"/>
          <w:sz w:val="24"/>
          <w:szCs w:val="24"/>
          <w:rtl/>
          <w:lang w:bidi="fa-IR"/>
        </w:rPr>
        <w:t>ی</w:t>
      </w:r>
      <w:r w:rsidR="00304007" w:rsidRPr="00733691">
        <w:rPr>
          <w:rFonts w:ascii="IRLotus" w:hAnsi="IRLotus" w:cs="B Nazanin"/>
          <w:sz w:val="24"/>
          <w:szCs w:val="24"/>
          <w:rtl/>
          <w:lang w:bidi="fa-IR"/>
        </w:rPr>
        <w:t>وند</w:t>
      </w:r>
      <w:r w:rsidR="000134D4" w:rsidRPr="00733691">
        <w:rPr>
          <w:rFonts w:ascii="IRLotus" w:hAnsi="IRLotus" w:cs="B Nazanin"/>
          <w:sz w:val="24"/>
          <w:szCs w:val="24"/>
          <w:rtl/>
          <w:lang w:bidi="fa-IR"/>
        </w:rPr>
        <w:t xml:space="preserve"> م</w:t>
      </w:r>
      <w:r w:rsidRPr="00733691">
        <w:rPr>
          <w:rFonts w:ascii="IRLotus" w:hAnsi="IRLotus" w:cs="B Nazanin"/>
          <w:sz w:val="24"/>
          <w:szCs w:val="24"/>
          <w:rtl/>
          <w:lang w:bidi="fa-IR"/>
        </w:rPr>
        <w:t>ی</w:t>
      </w:r>
      <w:r w:rsidR="000134D4" w:rsidRPr="00733691">
        <w:rPr>
          <w:rFonts w:ascii="IRLotus" w:hAnsi="IRLotus" w:cs="B Nazanin"/>
          <w:sz w:val="24"/>
          <w:szCs w:val="24"/>
          <w:rtl/>
          <w:lang w:bidi="fa-IR"/>
        </w:rPr>
        <w:t>‌دهد</w:t>
      </w:r>
      <w:r w:rsidR="00326DB7" w:rsidRPr="00733691">
        <w:rPr>
          <w:rFonts w:ascii="IRLotus" w:hAnsi="IRLotus" w:cs="B Nazanin"/>
          <w:sz w:val="24"/>
          <w:szCs w:val="24"/>
          <w:rtl/>
          <w:lang w:bidi="fa-IR"/>
        </w:rPr>
        <w:t xml:space="preserve">؛ </w:t>
      </w:r>
      <w:r w:rsidR="00484D6B" w:rsidRPr="00733691">
        <w:rPr>
          <w:rFonts w:ascii="IRLotus" w:hAnsi="IRLotus" w:cs="B Nazanin"/>
          <w:sz w:val="24"/>
          <w:szCs w:val="24"/>
          <w:rtl/>
          <w:lang w:bidi="fa-IR"/>
        </w:rPr>
        <w:t>با ا</w:t>
      </w:r>
      <w:r w:rsidRPr="00733691">
        <w:rPr>
          <w:rFonts w:ascii="IRLotus" w:hAnsi="IRLotus" w:cs="B Nazanin"/>
          <w:sz w:val="24"/>
          <w:szCs w:val="24"/>
          <w:rtl/>
          <w:lang w:bidi="fa-IR"/>
        </w:rPr>
        <w:t>ی</w:t>
      </w:r>
      <w:r w:rsidR="00484D6B" w:rsidRPr="00733691">
        <w:rPr>
          <w:rFonts w:ascii="IRLotus" w:hAnsi="IRLotus" w:cs="B Nazanin"/>
          <w:sz w:val="24"/>
          <w:szCs w:val="24"/>
          <w:rtl/>
          <w:lang w:bidi="fa-IR"/>
        </w:rPr>
        <w:t>ن تفاوت</w:t>
      </w:r>
      <w:r w:rsidR="00326DB7" w:rsidRPr="00733691">
        <w:rPr>
          <w:rFonts w:ascii="IRLotus" w:hAnsi="IRLotus" w:cs="B Nazanin"/>
          <w:sz w:val="24"/>
          <w:szCs w:val="24"/>
          <w:rtl/>
          <w:lang w:bidi="fa-IR"/>
        </w:rPr>
        <w:t xml:space="preserve"> </w:t>
      </w:r>
      <w:r w:rsidR="00484D6B" w:rsidRPr="00733691">
        <w:rPr>
          <w:rFonts w:ascii="IRLotus" w:hAnsi="IRLotus" w:cs="B Nazanin"/>
          <w:sz w:val="24"/>
          <w:szCs w:val="24"/>
          <w:rtl/>
          <w:lang w:bidi="fa-IR"/>
        </w:rPr>
        <w:t xml:space="preserve">كه </w:t>
      </w:r>
      <w:r w:rsidR="00326DB7" w:rsidRPr="00733691">
        <w:rPr>
          <w:rFonts w:ascii="IRLotus" w:hAnsi="IRLotus" w:cs="B Nazanin"/>
          <w:sz w:val="24"/>
          <w:szCs w:val="24"/>
          <w:rtl/>
          <w:lang w:bidi="fa-IR"/>
        </w:rPr>
        <w:t>توض</w:t>
      </w:r>
      <w:r w:rsidRPr="00733691">
        <w:rPr>
          <w:rFonts w:ascii="IRLotus" w:hAnsi="IRLotus" w:cs="B Nazanin"/>
          <w:sz w:val="24"/>
          <w:szCs w:val="24"/>
          <w:rtl/>
          <w:lang w:bidi="fa-IR"/>
        </w:rPr>
        <w:t>ی</w:t>
      </w:r>
      <w:r w:rsidR="00326DB7" w:rsidRPr="00733691">
        <w:rPr>
          <w:rFonts w:ascii="IRLotus" w:hAnsi="IRLotus" w:cs="B Nazanin"/>
          <w:sz w:val="24"/>
          <w:szCs w:val="24"/>
          <w:rtl/>
          <w:lang w:bidi="fa-IR"/>
        </w:rPr>
        <w:t xml:space="preserve">حات </w:t>
      </w:r>
      <w:r w:rsidRPr="00733691">
        <w:rPr>
          <w:rFonts w:ascii="IRLotus" w:hAnsi="IRLotus" w:cs="B Nazanin"/>
          <w:sz w:val="24"/>
          <w:szCs w:val="24"/>
          <w:rtl/>
          <w:lang w:bidi="fa-IR"/>
        </w:rPr>
        <w:t>ی</w:t>
      </w:r>
      <w:r w:rsidR="00326DB7" w:rsidRPr="00733691">
        <w:rPr>
          <w:rFonts w:ascii="IRLotus" w:hAnsi="IRLotus" w:cs="B Nazanin"/>
          <w:sz w:val="24"/>
          <w:szCs w:val="24"/>
          <w:rtl/>
          <w:lang w:bidi="fa-IR"/>
        </w:rPr>
        <w:t>وسف</w:t>
      </w:r>
      <w:r w:rsidRPr="00733691">
        <w:rPr>
          <w:rFonts w:ascii="IRLotus" w:hAnsi="IRLotus" w:cs="B Nazanin"/>
          <w:sz w:val="24"/>
          <w:szCs w:val="24"/>
          <w:rtl/>
          <w:lang w:bidi="fa-IR"/>
        </w:rPr>
        <w:t>ی</w:t>
      </w:r>
      <w:r w:rsidR="00326DB7" w:rsidRPr="00733691">
        <w:rPr>
          <w:rFonts w:ascii="IRLotus" w:hAnsi="IRLotus" w:cs="B Nazanin"/>
          <w:sz w:val="24"/>
          <w:szCs w:val="24"/>
          <w:rtl/>
          <w:lang w:bidi="fa-IR"/>
        </w:rPr>
        <w:t xml:space="preserve"> در ا</w:t>
      </w:r>
      <w:r w:rsidRPr="00733691">
        <w:rPr>
          <w:rFonts w:ascii="IRLotus" w:hAnsi="IRLotus" w:cs="B Nazanin"/>
          <w:sz w:val="24"/>
          <w:szCs w:val="24"/>
          <w:rtl/>
          <w:lang w:bidi="fa-IR"/>
        </w:rPr>
        <w:t>ی</w:t>
      </w:r>
      <w:r w:rsidR="00326DB7" w:rsidRPr="00733691">
        <w:rPr>
          <w:rFonts w:ascii="IRLotus" w:hAnsi="IRLotus" w:cs="B Nazanin"/>
          <w:sz w:val="24"/>
          <w:szCs w:val="24"/>
          <w:rtl/>
          <w:lang w:bidi="fa-IR"/>
        </w:rPr>
        <w:t>ن</w:t>
      </w:r>
      <w:r w:rsidR="00484D6B" w:rsidRPr="00733691">
        <w:rPr>
          <w:rFonts w:ascii="IRLotus" w:hAnsi="IRLotus" w:cs="B Nazanin"/>
          <w:sz w:val="24"/>
          <w:szCs w:val="24"/>
          <w:rtl/>
          <w:lang w:bidi="fa-IR"/>
        </w:rPr>
        <w:t>‌</w:t>
      </w:r>
      <w:r w:rsidR="00326DB7" w:rsidRPr="00733691">
        <w:rPr>
          <w:rFonts w:ascii="IRLotus" w:hAnsi="IRLotus" w:cs="B Nazanin"/>
          <w:sz w:val="24"/>
          <w:szCs w:val="24"/>
          <w:rtl/>
          <w:lang w:bidi="fa-IR"/>
        </w:rPr>
        <w:t>باره كمتر از ا</w:t>
      </w:r>
      <w:r w:rsidRPr="00733691">
        <w:rPr>
          <w:rFonts w:ascii="IRLotus" w:hAnsi="IRLotus" w:cs="B Nazanin"/>
          <w:sz w:val="24"/>
          <w:szCs w:val="24"/>
          <w:rtl/>
          <w:lang w:bidi="fa-IR"/>
        </w:rPr>
        <w:t>ی</w:t>
      </w:r>
      <w:r w:rsidR="00326DB7" w:rsidRPr="00733691">
        <w:rPr>
          <w:rFonts w:ascii="IRLotus" w:hAnsi="IRLotus" w:cs="B Nazanin"/>
          <w:sz w:val="24"/>
          <w:szCs w:val="24"/>
          <w:rtl/>
          <w:lang w:bidi="fa-IR"/>
        </w:rPr>
        <w:t>جاز است و فقط به ذكر نمونه‌ها بسنده م</w:t>
      </w:r>
      <w:r w:rsidRPr="00733691">
        <w:rPr>
          <w:rFonts w:ascii="IRLotus" w:hAnsi="IRLotus" w:cs="B Nazanin"/>
          <w:sz w:val="24"/>
          <w:szCs w:val="24"/>
          <w:rtl/>
          <w:lang w:bidi="fa-IR"/>
        </w:rPr>
        <w:t>ی</w:t>
      </w:r>
      <w:r w:rsidR="00326DB7" w:rsidRPr="00733691">
        <w:rPr>
          <w:rFonts w:ascii="IRLotus" w:hAnsi="IRLotus" w:cs="B Nazanin"/>
          <w:sz w:val="24"/>
          <w:szCs w:val="24"/>
          <w:rtl/>
          <w:lang w:bidi="fa-IR"/>
        </w:rPr>
        <w:t>‌كند.</w:t>
      </w:r>
      <w:r w:rsidR="00FE1893" w:rsidRPr="00733691">
        <w:rPr>
          <w:rFonts w:ascii="IRLotus" w:hAnsi="IRLotus" w:cs="B Nazanin"/>
          <w:sz w:val="24"/>
          <w:szCs w:val="24"/>
          <w:rtl/>
          <w:lang w:bidi="fa-IR"/>
        </w:rPr>
        <w:t xml:space="preserve"> </w:t>
      </w:r>
      <w:r w:rsidR="00290765" w:rsidRPr="00733691">
        <w:rPr>
          <w:rFonts w:ascii="IRLotus" w:hAnsi="IRLotus" w:cs="B Nazanin"/>
          <w:sz w:val="24"/>
          <w:szCs w:val="24"/>
          <w:rtl/>
          <w:lang w:bidi="fa-IR"/>
        </w:rPr>
        <w:t>برا</w:t>
      </w:r>
      <w:r w:rsidRPr="00733691">
        <w:rPr>
          <w:rFonts w:ascii="IRLotus" w:hAnsi="IRLotus" w:cs="B Nazanin"/>
          <w:sz w:val="24"/>
          <w:szCs w:val="24"/>
          <w:rtl/>
          <w:lang w:bidi="fa-IR"/>
        </w:rPr>
        <w:t>ی</w:t>
      </w:r>
      <w:r w:rsidR="00290765" w:rsidRPr="00733691">
        <w:rPr>
          <w:rFonts w:ascii="IRLotus" w:hAnsi="IRLotus" w:cs="B Nazanin"/>
          <w:sz w:val="24"/>
          <w:szCs w:val="24"/>
          <w:rtl/>
          <w:lang w:bidi="fa-IR"/>
        </w:rPr>
        <w:t xml:space="preserve"> نمونه، و</w:t>
      </w:r>
      <w:r w:rsidRPr="00733691">
        <w:rPr>
          <w:rFonts w:ascii="IRLotus" w:hAnsi="IRLotus" w:cs="B Nazanin"/>
          <w:sz w:val="24"/>
          <w:szCs w:val="24"/>
          <w:rtl/>
          <w:lang w:bidi="fa-IR"/>
        </w:rPr>
        <w:t>ی</w:t>
      </w:r>
      <w:r w:rsidR="00290765" w:rsidRPr="00733691">
        <w:rPr>
          <w:rFonts w:ascii="IRLotus" w:hAnsi="IRLotus" w:cs="B Nazanin"/>
          <w:sz w:val="24"/>
          <w:szCs w:val="24"/>
          <w:rtl/>
          <w:lang w:bidi="fa-IR"/>
        </w:rPr>
        <w:t xml:space="preserve"> </w:t>
      </w:r>
      <w:r w:rsidR="00FE1893" w:rsidRPr="00733691">
        <w:rPr>
          <w:rFonts w:ascii="IRLotus" w:hAnsi="IRLotus" w:cs="B Nazanin"/>
          <w:sz w:val="24"/>
          <w:szCs w:val="24"/>
          <w:rtl/>
          <w:lang w:bidi="fa-IR"/>
        </w:rPr>
        <w:t>در</w:t>
      </w:r>
      <w:r w:rsidR="00290765" w:rsidRPr="00733691">
        <w:rPr>
          <w:rFonts w:ascii="IRLotus" w:hAnsi="IRLotus" w:cs="B Nazanin"/>
          <w:sz w:val="24"/>
          <w:szCs w:val="24"/>
          <w:rtl/>
          <w:lang w:bidi="fa-IR"/>
        </w:rPr>
        <w:t xml:space="preserve">مورد </w:t>
      </w:r>
      <w:r w:rsidR="00FE1893" w:rsidRPr="00733691">
        <w:rPr>
          <w:rFonts w:ascii="IRLotus" w:hAnsi="IRLotus" w:cs="B Nazanin"/>
          <w:sz w:val="24"/>
          <w:szCs w:val="24"/>
          <w:rtl/>
          <w:lang w:bidi="fa-IR"/>
        </w:rPr>
        <w:t xml:space="preserve">بیهقی </w:t>
      </w:r>
      <w:r w:rsidR="00E47592" w:rsidRPr="00733691">
        <w:rPr>
          <w:rFonts w:ascii="IRLotus" w:hAnsi="IRLotus" w:cs="B Nazanin"/>
          <w:sz w:val="24"/>
          <w:szCs w:val="24"/>
          <w:rtl/>
          <w:lang w:bidi="fa-IR"/>
        </w:rPr>
        <w:t>می‌گوید:</w:t>
      </w:r>
      <w:r w:rsidR="005D5CCC">
        <w:rPr>
          <w:rFonts w:ascii="IRLotus" w:hAnsi="IRLotus" w:cs="B Nazanin" w:hint="cs"/>
          <w:sz w:val="24"/>
          <w:szCs w:val="24"/>
          <w:rtl/>
          <w:lang w:bidi="fa-IR"/>
        </w:rPr>
        <w:t xml:space="preserve"> «</w:t>
      </w:r>
      <w:r w:rsidR="00FE1893" w:rsidRPr="00733691">
        <w:rPr>
          <w:rFonts w:ascii="IRLotus" w:hAnsi="IRLotus" w:cs="B Nazanin"/>
          <w:sz w:val="24"/>
          <w:szCs w:val="24"/>
          <w:rtl/>
          <w:lang w:bidi="fa-IR"/>
        </w:rPr>
        <w:t>آنجا که سخن محتاج اطناب است به منظره‌سازی و بیان هم</w:t>
      </w:r>
      <w:r w:rsidR="00BE3B91" w:rsidRPr="00733691">
        <w:rPr>
          <w:rFonts w:ascii="IRLotus" w:hAnsi="IRLotus" w:cs="B Nazanin"/>
          <w:sz w:val="24"/>
          <w:szCs w:val="24"/>
          <w:rtl/>
          <w:lang w:bidi="fa-IR"/>
        </w:rPr>
        <w:t>ۀ</w:t>
      </w:r>
      <w:r w:rsidR="00FE1893" w:rsidRPr="00733691">
        <w:rPr>
          <w:rFonts w:ascii="IRLotus" w:hAnsi="IRLotus" w:cs="B Nazanin"/>
          <w:sz w:val="24"/>
          <w:szCs w:val="24"/>
          <w:rtl/>
          <w:lang w:bidi="fa-IR"/>
        </w:rPr>
        <w:t xml:space="preserve"> عناصر اصلی و فرعی موضوع پرداخته و تصویری تمام از آن به دست داده است [..] گاه نیز در عین کمال ایجاز</w:t>
      </w:r>
      <w:r w:rsidR="00D05F5E" w:rsidRPr="00733691">
        <w:rPr>
          <w:rFonts w:ascii="IRLotus" w:hAnsi="IRLotus" w:cs="B Nazanin"/>
          <w:sz w:val="24"/>
          <w:szCs w:val="24"/>
          <w:rtl/>
          <w:lang w:bidi="fa-IR"/>
        </w:rPr>
        <w:t>،</w:t>
      </w:r>
      <w:r w:rsidR="00FE1893" w:rsidRPr="00733691">
        <w:rPr>
          <w:rFonts w:ascii="IRLotus" w:hAnsi="IRLotus" w:cs="B Nazanin"/>
          <w:sz w:val="24"/>
          <w:szCs w:val="24"/>
          <w:rtl/>
          <w:lang w:bidi="fa-IR"/>
        </w:rPr>
        <w:t xml:space="preserve"> حق مطلب را ادا کرده است و هر دو نمودار موقع‌شناسی و توانایی</w:t>
      </w:r>
      <w:r w:rsidR="006D6D9D" w:rsidRPr="00733691">
        <w:rPr>
          <w:rFonts w:ascii="IRLotus" w:hAnsi="IRLotus" w:cs="B Nazanin"/>
          <w:sz w:val="24"/>
          <w:szCs w:val="24"/>
          <w:rtl/>
          <w:lang w:bidi="fa-IR"/>
        </w:rPr>
        <w:t xml:space="preserve"> اوست در نویسندگی» (همان: 219).</w:t>
      </w:r>
      <w:r w:rsidR="005D5CCC">
        <w:rPr>
          <w:rFonts w:ascii="IRLotus" w:hAnsi="IRLotus" w:cs="B Nazanin" w:hint="cs"/>
          <w:sz w:val="24"/>
          <w:szCs w:val="24"/>
          <w:rtl/>
          <w:lang w:bidi="fa-IR"/>
        </w:rPr>
        <w:t xml:space="preserve"> </w:t>
      </w:r>
      <w:r w:rsidR="0044381D" w:rsidRPr="00733691">
        <w:rPr>
          <w:rFonts w:ascii="IRLotus" w:hAnsi="IRLotus" w:cs="B Nazanin"/>
          <w:sz w:val="24"/>
          <w:szCs w:val="24"/>
          <w:rtl/>
          <w:lang w:bidi="fa-IR"/>
        </w:rPr>
        <w:t xml:space="preserve">روشن است كه منظور </w:t>
      </w:r>
      <w:r w:rsidRPr="00733691">
        <w:rPr>
          <w:rFonts w:ascii="IRLotus" w:hAnsi="IRLotus" w:cs="B Nazanin"/>
          <w:sz w:val="24"/>
          <w:szCs w:val="24"/>
          <w:rtl/>
          <w:lang w:bidi="fa-IR"/>
        </w:rPr>
        <w:t>ی</w:t>
      </w:r>
      <w:r w:rsidR="0044381D" w:rsidRPr="00733691">
        <w:rPr>
          <w:rFonts w:ascii="IRLotus" w:hAnsi="IRLotus" w:cs="B Nazanin"/>
          <w:sz w:val="24"/>
          <w:szCs w:val="24"/>
          <w:rtl/>
          <w:lang w:bidi="fa-IR"/>
        </w:rPr>
        <w:t>وسف</w:t>
      </w:r>
      <w:r w:rsidRPr="00733691">
        <w:rPr>
          <w:rFonts w:ascii="IRLotus" w:hAnsi="IRLotus" w:cs="B Nazanin"/>
          <w:sz w:val="24"/>
          <w:szCs w:val="24"/>
          <w:rtl/>
          <w:lang w:bidi="fa-IR"/>
        </w:rPr>
        <w:t>ی</w:t>
      </w:r>
      <w:r w:rsidR="0044381D" w:rsidRPr="00733691">
        <w:rPr>
          <w:rFonts w:ascii="IRLotus" w:hAnsi="IRLotus" w:cs="B Nazanin"/>
          <w:sz w:val="24"/>
          <w:szCs w:val="24"/>
          <w:rtl/>
          <w:lang w:bidi="fa-IR"/>
        </w:rPr>
        <w:t xml:space="preserve"> از </w:t>
      </w:r>
      <w:r w:rsidR="00FE1893" w:rsidRPr="00733691">
        <w:rPr>
          <w:rFonts w:ascii="IRLotus" w:hAnsi="IRLotus" w:cs="B Nazanin"/>
          <w:sz w:val="24"/>
          <w:szCs w:val="24"/>
          <w:rtl/>
          <w:lang w:bidi="fa-IR"/>
        </w:rPr>
        <w:t>«موقع</w:t>
      </w:r>
      <w:r w:rsidR="00BC5902">
        <w:rPr>
          <w:rFonts w:ascii="IRLotus" w:hAnsi="IRLotus" w:cs="B Nazanin" w:hint="cs"/>
          <w:sz w:val="24"/>
          <w:szCs w:val="24"/>
          <w:rtl/>
          <w:lang w:bidi="fa-IR"/>
        </w:rPr>
        <w:t>‌</w:t>
      </w:r>
      <w:r w:rsidR="00FE1893" w:rsidRPr="00733691">
        <w:rPr>
          <w:rFonts w:ascii="IRLotus" w:hAnsi="IRLotus" w:cs="B Nazanin"/>
          <w:sz w:val="24"/>
          <w:szCs w:val="24"/>
          <w:rtl/>
          <w:lang w:bidi="fa-IR"/>
        </w:rPr>
        <w:t>شناسی»</w:t>
      </w:r>
      <w:r w:rsidR="0044381D" w:rsidRPr="00733691">
        <w:rPr>
          <w:rFonts w:ascii="IRLotus" w:hAnsi="IRLotus" w:cs="B Nazanin"/>
          <w:sz w:val="24"/>
          <w:szCs w:val="24"/>
          <w:rtl/>
          <w:lang w:bidi="fa-IR"/>
        </w:rPr>
        <w:t xml:space="preserve">، همان اقتضاء كلام </w:t>
      </w:r>
      <w:r w:rsidRPr="00733691">
        <w:rPr>
          <w:rFonts w:ascii="IRLotus" w:hAnsi="IRLotus" w:cs="B Nazanin"/>
          <w:sz w:val="24"/>
          <w:szCs w:val="24"/>
          <w:rtl/>
          <w:lang w:bidi="fa-IR"/>
        </w:rPr>
        <w:t>ی</w:t>
      </w:r>
      <w:r w:rsidR="0044381D" w:rsidRPr="00733691">
        <w:rPr>
          <w:rFonts w:ascii="IRLotus" w:hAnsi="IRLotus" w:cs="B Nazanin"/>
          <w:sz w:val="24"/>
          <w:szCs w:val="24"/>
          <w:rtl/>
          <w:lang w:bidi="fa-IR"/>
        </w:rPr>
        <w:t xml:space="preserve">ا تناسب </w:t>
      </w:r>
      <w:r w:rsidR="00702FC9" w:rsidRPr="00733691">
        <w:rPr>
          <w:rFonts w:ascii="IRLotus" w:hAnsi="IRLotus" w:cs="B Nazanin"/>
          <w:sz w:val="24"/>
          <w:szCs w:val="24"/>
          <w:rtl/>
          <w:lang w:bidi="fa-IR"/>
        </w:rPr>
        <w:t>اطناب با موضوع سخن است.</w:t>
      </w:r>
    </w:p>
    <w:p w14:paraId="67EE9467" w14:textId="77777777" w:rsidR="005550E0" w:rsidRPr="00733691" w:rsidRDefault="005550E0" w:rsidP="00D51ACE">
      <w:pPr>
        <w:bidi/>
        <w:spacing w:after="0" w:line="240" w:lineRule="auto"/>
        <w:jc w:val="both"/>
        <w:rPr>
          <w:rFonts w:ascii="IRLotus" w:hAnsi="IRLotus" w:cs="B Nazanin"/>
          <w:sz w:val="24"/>
          <w:szCs w:val="24"/>
          <w:rtl/>
          <w:lang w:bidi="fa-IR"/>
        </w:rPr>
      </w:pPr>
    </w:p>
    <w:p w14:paraId="4D13F074" w14:textId="05352AFB" w:rsidR="00C04D90" w:rsidRPr="00733691" w:rsidRDefault="00C04D90" w:rsidP="00D51ACE">
      <w:pPr>
        <w:bidi/>
        <w:spacing w:after="0" w:line="240" w:lineRule="auto"/>
        <w:jc w:val="both"/>
        <w:rPr>
          <w:rFonts w:ascii="IRLotus" w:hAnsi="IRLotus" w:cs="B Nazanin"/>
          <w:b/>
          <w:bCs/>
          <w:sz w:val="24"/>
          <w:szCs w:val="24"/>
          <w:rtl/>
          <w:lang w:bidi="fa-IR"/>
        </w:rPr>
      </w:pPr>
      <w:r w:rsidRPr="00733691">
        <w:rPr>
          <w:rFonts w:ascii="IRLotus" w:hAnsi="IRLotus" w:cs="B Nazanin"/>
          <w:sz w:val="24"/>
          <w:szCs w:val="24"/>
          <w:rtl/>
          <w:lang w:bidi="fa-IR"/>
        </w:rPr>
        <w:t>4</w:t>
      </w:r>
      <w:r w:rsidR="00870EA8" w:rsidRPr="00733691">
        <w:rPr>
          <w:rFonts w:ascii="IRLotus" w:hAnsi="IRLotus" w:cs="B Nazanin"/>
          <w:sz w:val="24"/>
          <w:szCs w:val="24"/>
          <w:rtl/>
          <w:lang w:bidi="fa-IR"/>
        </w:rPr>
        <w:t>-</w:t>
      </w:r>
      <w:r w:rsidRPr="00733691">
        <w:rPr>
          <w:rFonts w:ascii="IRLotus" w:hAnsi="IRLotus" w:cs="B Nazanin"/>
          <w:sz w:val="24"/>
          <w:szCs w:val="24"/>
          <w:rtl/>
          <w:lang w:bidi="fa-IR"/>
        </w:rPr>
        <w:t>2</w:t>
      </w:r>
      <w:r w:rsidR="00870EA8" w:rsidRPr="00733691">
        <w:rPr>
          <w:rFonts w:ascii="IRLotus" w:hAnsi="IRLotus" w:cs="B Nazanin"/>
          <w:sz w:val="24"/>
          <w:szCs w:val="24"/>
          <w:rtl/>
          <w:lang w:bidi="fa-IR"/>
        </w:rPr>
        <w:t>)</w:t>
      </w:r>
      <w:r w:rsidRPr="00733691">
        <w:rPr>
          <w:rFonts w:ascii="IRLotus" w:hAnsi="IRLotus" w:cs="B Nazanin"/>
          <w:sz w:val="24"/>
          <w:szCs w:val="24"/>
          <w:rtl/>
          <w:lang w:bidi="fa-IR"/>
        </w:rPr>
        <w:t xml:space="preserve"> </w:t>
      </w:r>
      <w:r w:rsidRPr="00733691">
        <w:rPr>
          <w:rFonts w:ascii="IRLotus" w:hAnsi="IRLotus" w:cs="B Nazanin"/>
          <w:b/>
          <w:bCs/>
          <w:sz w:val="24"/>
          <w:szCs w:val="24"/>
          <w:rtl/>
          <w:lang w:bidi="fa-IR"/>
        </w:rPr>
        <w:t>تصویرسازی</w:t>
      </w:r>
    </w:p>
    <w:p w14:paraId="143CA840" w14:textId="48C3A388" w:rsidR="00E92A95" w:rsidRPr="00733691" w:rsidRDefault="00AE334C" w:rsidP="00D51ACE">
      <w:pPr>
        <w:pStyle w:val="a0"/>
        <w:spacing w:after="0" w:line="240" w:lineRule="auto"/>
        <w:rPr>
          <w:rFonts w:ascii="IRLotus" w:hAnsi="IRLotus" w:cs="B Nazanin"/>
          <w:sz w:val="24"/>
          <w:szCs w:val="24"/>
          <w:rtl/>
        </w:rPr>
      </w:pPr>
      <w:bookmarkStart w:id="5" w:name="_Hlk189842396"/>
      <w:r w:rsidRPr="00733691">
        <w:rPr>
          <w:rFonts w:ascii="IRLotus" w:hAnsi="IRLotus" w:cs="B Nazanin"/>
          <w:sz w:val="24"/>
          <w:szCs w:val="24"/>
          <w:rtl/>
        </w:rPr>
        <w:t>شا</w:t>
      </w:r>
      <w:r w:rsidR="00DA7B37" w:rsidRPr="00733691">
        <w:rPr>
          <w:rFonts w:ascii="IRLotus" w:hAnsi="IRLotus" w:cs="B Nazanin"/>
          <w:sz w:val="24"/>
          <w:szCs w:val="24"/>
          <w:rtl/>
        </w:rPr>
        <w:t>ی</w:t>
      </w:r>
      <w:r w:rsidRPr="00733691">
        <w:rPr>
          <w:rFonts w:ascii="IRLotus" w:hAnsi="IRLotus" w:cs="B Nazanin"/>
          <w:sz w:val="24"/>
          <w:szCs w:val="24"/>
          <w:rtl/>
        </w:rPr>
        <w:t xml:space="preserve">د نتوان </w:t>
      </w:r>
      <w:r w:rsidR="0025579B" w:rsidRPr="00733691">
        <w:rPr>
          <w:rFonts w:ascii="IRLotus" w:hAnsi="IRLotus" w:cs="B Nazanin"/>
          <w:sz w:val="24"/>
          <w:szCs w:val="24"/>
          <w:rtl/>
        </w:rPr>
        <w:t>تعر</w:t>
      </w:r>
      <w:r w:rsidR="00DA7B37" w:rsidRPr="00733691">
        <w:rPr>
          <w:rFonts w:ascii="IRLotus" w:hAnsi="IRLotus" w:cs="B Nazanin"/>
          <w:sz w:val="24"/>
          <w:szCs w:val="24"/>
          <w:rtl/>
        </w:rPr>
        <w:t>ی</w:t>
      </w:r>
      <w:r w:rsidR="0025579B" w:rsidRPr="00733691">
        <w:rPr>
          <w:rFonts w:ascii="IRLotus" w:hAnsi="IRLotus" w:cs="B Nazanin"/>
          <w:sz w:val="24"/>
          <w:szCs w:val="24"/>
          <w:rtl/>
        </w:rPr>
        <w:t xml:space="preserve">ف </w:t>
      </w:r>
      <w:r w:rsidRPr="00733691">
        <w:rPr>
          <w:rFonts w:ascii="IRLotus" w:hAnsi="IRLotus" w:cs="B Nazanin"/>
          <w:sz w:val="24"/>
          <w:szCs w:val="24"/>
          <w:rtl/>
        </w:rPr>
        <w:t>دق</w:t>
      </w:r>
      <w:r w:rsidR="00DA7B37" w:rsidRPr="00733691">
        <w:rPr>
          <w:rFonts w:ascii="IRLotus" w:hAnsi="IRLotus" w:cs="B Nazanin"/>
          <w:sz w:val="24"/>
          <w:szCs w:val="24"/>
          <w:rtl/>
        </w:rPr>
        <w:t>ی</w:t>
      </w:r>
      <w:r w:rsidRPr="00733691">
        <w:rPr>
          <w:rFonts w:ascii="IRLotus" w:hAnsi="IRLotus" w:cs="B Nazanin"/>
          <w:sz w:val="24"/>
          <w:szCs w:val="24"/>
          <w:rtl/>
        </w:rPr>
        <w:t>ق</w:t>
      </w:r>
      <w:r w:rsidR="00DA7B37" w:rsidRPr="00733691">
        <w:rPr>
          <w:rFonts w:ascii="IRLotus" w:hAnsi="IRLotus" w:cs="B Nazanin"/>
          <w:sz w:val="24"/>
          <w:szCs w:val="24"/>
          <w:rtl/>
        </w:rPr>
        <w:t>ی</w:t>
      </w:r>
      <w:r w:rsidRPr="00733691">
        <w:rPr>
          <w:rFonts w:ascii="IRLotus" w:hAnsi="IRLotus" w:cs="B Nazanin"/>
          <w:sz w:val="24"/>
          <w:szCs w:val="24"/>
          <w:rtl/>
        </w:rPr>
        <w:t xml:space="preserve"> از </w:t>
      </w:r>
      <w:r w:rsidR="00E770A1" w:rsidRPr="00733691">
        <w:rPr>
          <w:rFonts w:ascii="IRLotus" w:hAnsi="IRLotus" w:cs="B Nazanin"/>
          <w:sz w:val="24"/>
          <w:szCs w:val="24"/>
          <w:rtl/>
        </w:rPr>
        <w:t xml:space="preserve">«تصویر» در ادبیات و نقد ادبی </w:t>
      </w:r>
      <w:r w:rsidRPr="00733691">
        <w:rPr>
          <w:rFonts w:ascii="IRLotus" w:hAnsi="IRLotus" w:cs="B Nazanin"/>
          <w:sz w:val="24"/>
          <w:szCs w:val="24"/>
          <w:rtl/>
        </w:rPr>
        <w:t>ارائه داد ول</w:t>
      </w:r>
      <w:r w:rsidR="00DA7B37" w:rsidRPr="00733691">
        <w:rPr>
          <w:rFonts w:ascii="IRLotus" w:hAnsi="IRLotus" w:cs="B Nazanin"/>
          <w:sz w:val="24"/>
          <w:szCs w:val="24"/>
          <w:rtl/>
        </w:rPr>
        <w:t>ی</w:t>
      </w:r>
      <w:r w:rsidRPr="00733691">
        <w:rPr>
          <w:rFonts w:ascii="IRLotus" w:hAnsi="IRLotus" w:cs="B Nazanin"/>
          <w:sz w:val="24"/>
          <w:szCs w:val="24"/>
          <w:rtl/>
        </w:rPr>
        <w:t xml:space="preserve"> معمولاً آن را در </w:t>
      </w:r>
      <w:r w:rsidR="00E201C5" w:rsidRPr="00733691">
        <w:rPr>
          <w:rFonts w:ascii="IRLotus" w:hAnsi="IRLotus" w:cs="B Nazanin"/>
          <w:sz w:val="24"/>
          <w:szCs w:val="24"/>
          <w:rtl/>
        </w:rPr>
        <w:t>پ</w:t>
      </w:r>
      <w:r w:rsidR="00DA7B37" w:rsidRPr="00733691">
        <w:rPr>
          <w:rFonts w:ascii="IRLotus" w:hAnsi="IRLotus" w:cs="B Nazanin"/>
          <w:sz w:val="24"/>
          <w:szCs w:val="24"/>
          <w:rtl/>
        </w:rPr>
        <w:t>ی</w:t>
      </w:r>
      <w:r w:rsidRPr="00733691">
        <w:rPr>
          <w:rFonts w:ascii="IRLotus" w:hAnsi="IRLotus" w:cs="B Nazanin"/>
          <w:sz w:val="24"/>
          <w:szCs w:val="24"/>
          <w:rtl/>
        </w:rPr>
        <w:t>وند با تخ</w:t>
      </w:r>
      <w:r w:rsidR="00DA7B37" w:rsidRPr="00733691">
        <w:rPr>
          <w:rFonts w:ascii="IRLotus" w:hAnsi="IRLotus" w:cs="B Nazanin"/>
          <w:sz w:val="24"/>
          <w:szCs w:val="24"/>
          <w:rtl/>
        </w:rPr>
        <w:t>ی</w:t>
      </w:r>
      <w:r w:rsidRPr="00733691">
        <w:rPr>
          <w:rFonts w:ascii="IRLotus" w:hAnsi="IRLotus" w:cs="B Nazanin"/>
          <w:sz w:val="24"/>
          <w:szCs w:val="24"/>
          <w:rtl/>
        </w:rPr>
        <w:t>ل و خ</w:t>
      </w:r>
      <w:r w:rsidR="00DA7B37" w:rsidRPr="00733691">
        <w:rPr>
          <w:rFonts w:ascii="IRLotus" w:hAnsi="IRLotus" w:cs="B Nazanin"/>
          <w:sz w:val="24"/>
          <w:szCs w:val="24"/>
          <w:rtl/>
        </w:rPr>
        <w:t>ی</w:t>
      </w:r>
      <w:r w:rsidRPr="00733691">
        <w:rPr>
          <w:rFonts w:ascii="IRLotus" w:hAnsi="IRLotus" w:cs="B Nazanin"/>
          <w:sz w:val="24"/>
          <w:szCs w:val="24"/>
          <w:rtl/>
        </w:rPr>
        <w:t>ال تعر</w:t>
      </w:r>
      <w:r w:rsidR="00DA7B37" w:rsidRPr="00733691">
        <w:rPr>
          <w:rFonts w:ascii="IRLotus" w:hAnsi="IRLotus" w:cs="B Nazanin"/>
          <w:sz w:val="24"/>
          <w:szCs w:val="24"/>
          <w:rtl/>
        </w:rPr>
        <w:t>ی</w:t>
      </w:r>
      <w:r w:rsidRPr="00733691">
        <w:rPr>
          <w:rFonts w:ascii="IRLotus" w:hAnsi="IRLotus" w:cs="B Nazanin"/>
          <w:sz w:val="24"/>
          <w:szCs w:val="24"/>
          <w:rtl/>
        </w:rPr>
        <w:t>ف م</w:t>
      </w:r>
      <w:r w:rsidR="00DA7B37" w:rsidRPr="00733691">
        <w:rPr>
          <w:rFonts w:ascii="IRLotus" w:hAnsi="IRLotus" w:cs="B Nazanin"/>
          <w:sz w:val="24"/>
          <w:szCs w:val="24"/>
          <w:rtl/>
        </w:rPr>
        <w:t>ی</w:t>
      </w:r>
      <w:r w:rsidRPr="00733691">
        <w:rPr>
          <w:rFonts w:ascii="IRLotus" w:hAnsi="IRLotus" w:cs="B Nazanin"/>
          <w:sz w:val="24"/>
          <w:szCs w:val="24"/>
          <w:rtl/>
        </w:rPr>
        <w:t>‌كنند</w:t>
      </w:r>
      <w:r w:rsidR="00E201C5" w:rsidRPr="00733691">
        <w:rPr>
          <w:rFonts w:ascii="IRLotus" w:hAnsi="IRLotus" w:cs="B Nazanin"/>
          <w:sz w:val="24"/>
          <w:szCs w:val="24"/>
          <w:rtl/>
        </w:rPr>
        <w:t xml:space="preserve"> و</w:t>
      </w:r>
      <w:r w:rsidRPr="00733691">
        <w:rPr>
          <w:rFonts w:ascii="IRLotus" w:hAnsi="IRLotus" w:cs="B Nazanin"/>
          <w:sz w:val="24"/>
          <w:szCs w:val="24"/>
          <w:rtl/>
        </w:rPr>
        <w:t xml:space="preserve"> </w:t>
      </w:r>
      <w:r w:rsidR="00E201C5" w:rsidRPr="00733691">
        <w:rPr>
          <w:rFonts w:ascii="IRLotus" w:hAnsi="IRLotus" w:cs="B Nazanin"/>
          <w:sz w:val="24"/>
          <w:szCs w:val="24"/>
          <w:rtl/>
        </w:rPr>
        <w:t xml:space="preserve">آنچه را </w:t>
      </w:r>
      <w:r w:rsidR="00591DBF" w:rsidRPr="00733691">
        <w:rPr>
          <w:rFonts w:ascii="IRLotus" w:hAnsi="IRLotus" w:cs="B Nazanin"/>
          <w:sz w:val="24"/>
          <w:szCs w:val="24"/>
          <w:rtl/>
        </w:rPr>
        <w:t>«در نقد ادب</w:t>
      </w:r>
      <w:r w:rsidR="00DA7B37" w:rsidRPr="00733691">
        <w:rPr>
          <w:rFonts w:ascii="IRLotus" w:hAnsi="IRLotus" w:cs="B Nazanin"/>
          <w:sz w:val="24"/>
          <w:szCs w:val="24"/>
          <w:rtl/>
        </w:rPr>
        <w:t>ی</w:t>
      </w:r>
      <w:r w:rsidR="00591DBF" w:rsidRPr="00733691">
        <w:rPr>
          <w:rFonts w:ascii="IRLotus" w:hAnsi="IRLotus" w:cs="B Nazanin"/>
          <w:sz w:val="24"/>
          <w:szCs w:val="24"/>
          <w:rtl/>
        </w:rPr>
        <w:t xml:space="preserve"> جد</w:t>
      </w:r>
      <w:r w:rsidR="00DA7B37" w:rsidRPr="00733691">
        <w:rPr>
          <w:rFonts w:ascii="IRLotus" w:hAnsi="IRLotus" w:cs="B Nazanin"/>
          <w:sz w:val="24"/>
          <w:szCs w:val="24"/>
          <w:rtl/>
        </w:rPr>
        <w:t>ی</w:t>
      </w:r>
      <w:r w:rsidR="00591DBF" w:rsidRPr="00733691">
        <w:rPr>
          <w:rFonts w:ascii="IRLotus" w:hAnsi="IRLotus" w:cs="B Nazanin"/>
          <w:sz w:val="24"/>
          <w:szCs w:val="24"/>
          <w:rtl/>
        </w:rPr>
        <w:t>د و در كتاب‌ها</w:t>
      </w:r>
      <w:r w:rsidR="00DA7B37" w:rsidRPr="00733691">
        <w:rPr>
          <w:rFonts w:ascii="IRLotus" w:hAnsi="IRLotus" w:cs="B Nazanin"/>
          <w:sz w:val="24"/>
          <w:szCs w:val="24"/>
          <w:rtl/>
        </w:rPr>
        <w:t>ی</w:t>
      </w:r>
      <w:r w:rsidR="00591DBF" w:rsidRPr="00733691">
        <w:rPr>
          <w:rFonts w:ascii="IRLotus" w:hAnsi="IRLotus" w:cs="B Nazanin"/>
          <w:sz w:val="24"/>
          <w:szCs w:val="24"/>
          <w:rtl/>
        </w:rPr>
        <w:t xml:space="preserve"> بلاغت فرنگ</w:t>
      </w:r>
      <w:r w:rsidR="00DA7B37" w:rsidRPr="00733691">
        <w:rPr>
          <w:rFonts w:ascii="IRLotus" w:hAnsi="IRLotus" w:cs="B Nazanin"/>
          <w:sz w:val="24"/>
          <w:szCs w:val="24"/>
          <w:rtl/>
        </w:rPr>
        <w:t>ی</w:t>
      </w:r>
      <w:r w:rsidR="00591DBF" w:rsidRPr="00733691">
        <w:rPr>
          <w:rFonts w:ascii="IRLotus" w:hAnsi="IRLotus" w:cs="B Nazanin"/>
          <w:sz w:val="24"/>
          <w:szCs w:val="24"/>
          <w:rtl/>
        </w:rPr>
        <w:t xml:space="preserve"> با نام ا</w:t>
      </w:r>
      <w:r w:rsidR="00DA7B37" w:rsidRPr="00733691">
        <w:rPr>
          <w:rFonts w:ascii="IRLotus" w:hAnsi="IRLotus" w:cs="B Nazanin"/>
          <w:sz w:val="24"/>
          <w:szCs w:val="24"/>
          <w:rtl/>
        </w:rPr>
        <w:t>ی</w:t>
      </w:r>
      <w:r w:rsidR="00591DBF" w:rsidRPr="00733691">
        <w:rPr>
          <w:rFonts w:ascii="IRLotus" w:hAnsi="IRLotus" w:cs="B Nazanin"/>
          <w:sz w:val="24"/>
          <w:szCs w:val="24"/>
          <w:rtl/>
        </w:rPr>
        <w:t>ماژ خوانده م</w:t>
      </w:r>
      <w:r w:rsidR="00DA7B37" w:rsidRPr="00733691">
        <w:rPr>
          <w:rFonts w:ascii="IRLotus" w:hAnsi="IRLotus" w:cs="B Nazanin"/>
          <w:sz w:val="24"/>
          <w:szCs w:val="24"/>
          <w:rtl/>
        </w:rPr>
        <w:t>ی</w:t>
      </w:r>
      <w:r w:rsidR="00591DBF" w:rsidRPr="00733691">
        <w:rPr>
          <w:rFonts w:ascii="IRLotus" w:hAnsi="IRLotus" w:cs="B Nazanin"/>
          <w:sz w:val="24"/>
          <w:szCs w:val="24"/>
          <w:rtl/>
        </w:rPr>
        <w:t>‌شود</w:t>
      </w:r>
      <w:r w:rsidR="006B019A" w:rsidRPr="00733691">
        <w:rPr>
          <w:rFonts w:ascii="IRLotus" w:hAnsi="IRLotus" w:cs="B Nazanin"/>
          <w:sz w:val="24"/>
          <w:szCs w:val="24"/>
          <w:rtl/>
        </w:rPr>
        <w:t xml:space="preserve"> (و بعض</w:t>
      </w:r>
      <w:r w:rsidR="00DA7B37" w:rsidRPr="00733691">
        <w:rPr>
          <w:rFonts w:ascii="IRLotus" w:hAnsi="IRLotus" w:cs="B Nazanin"/>
          <w:sz w:val="24"/>
          <w:szCs w:val="24"/>
          <w:rtl/>
        </w:rPr>
        <w:t>ی</w:t>
      </w:r>
      <w:r w:rsidR="006B019A" w:rsidRPr="00733691">
        <w:rPr>
          <w:rFonts w:ascii="IRLotus" w:hAnsi="IRLotus" w:cs="B Nazanin"/>
          <w:sz w:val="24"/>
          <w:szCs w:val="24"/>
          <w:rtl/>
        </w:rPr>
        <w:t xml:space="preserve"> از معاصران ما به‌عنوان تصو</w:t>
      </w:r>
      <w:r w:rsidR="00DA7B37" w:rsidRPr="00733691">
        <w:rPr>
          <w:rFonts w:ascii="IRLotus" w:hAnsi="IRLotus" w:cs="B Nazanin"/>
          <w:sz w:val="24"/>
          <w:szCs w:val="24"/>
          <w:rtl/>
        </w:rPr>
        <w:t>ی</w:t>
      </w:r>
      <w:r w:rsidR="006B019A" w:rsidRPr="00733691">
        <w:rPr>
          <w:rFonts w:ascii="IRLotus" w:hAnsi="IRLotus" w:cs="B Nazanin"/>
          <w:sz w:val="24"/>
          <w:szCs w:val="24"/>
          <w:rtl/>
        </w:rPr>
        <w:t xml:space="preserve">ر از آن </w:t>
      </w:r>
      <w:r w:rsidR="00DA7B37" w:rsidRPr="00733691">
        <w:rPr>
          <w:rFonts w:ascii="IRLotus" w:hAnsi="IRLotus" w:cs="B Nazanin"/>
          <w:sz w:val="24"/>
          <w:szCs w:val="24"/>
          <w:rtl/>
        </w:rPr>
        <w:t>ی</w:t>
      </w:r>
      <w:r w:rsidR="006B019A" w:rsidRPr="00733691">
        <w:rPr>
          <w:rFonts w:ascii="IRLotus" w:hAnsi="IRLotus" w:cs="B Nazanin"/>
          <w:sz w:val="24"/>
          <w:szCs w:val="24"/>
          <w:rtl/>
        </w:rPr>
        <w:t>اد م</w:t>
      </w:r>
      <w:r w:rsidR="00DA7B37" w:rsidRPr="00733691">
        <w:rPr>
          <w:rFonts w:ascii="IRLotus" w:hAnsi="IRLotus" w:cs="B Nazanin"/>
          <w:sz w:val="24"/>
          <w:szCs w:val="24"/>
          <w:rtl/>
        </w:rPr>
        <w:t>ی</w:t>
      </w:r>
      <w:r w:rsidR="006B019A" w:rsidRPr="00733691">
        <w:rPr>
          <w:rFonts w:ascii="IRLotus" w:hAnsi="IRLotus" w:cs="B Nazanin"/>
          <w:sz w:val="24"/>
          <w:szCs w:val="24"/>
          <w:rtl/>
        </w:rPr>
        <w:t>‌كنند) با كلم</w:t>
      </w:r>
      <w:r w:rsidR="00BE3B91" w:rsidRPr="00733691">
        <w:rPr>
          <w:rFonts w:ascii="IRLotus" w:hAnsi="IRLotus" w:cs="B Nazanin"/>
          <w:sz w:val="24"/>
          <w:szCs w:val="24"/>
          <w:rtl/>
        </w:rPr>
        <w:t>ۀ</w:t>
      </w:r>
      <w:r w:rsidR="006B019A" w:rsidRPr="00733691">
        <w:rPr>
          <w:rFonts w:ascii="IRLotus" w:hAnsi="IRLotus" w:cs="B Nazanin"/>
          <w:sz w:val="24"/>
          <w:szCs w:val="24"/>
          <w:rtl/>
        </w:rPr>
        <w:t xml:space="preserve"> خ</w:t>
      </w:r>
      <w:r w:rsidR="00DA7B37" w:rsidRPr="00733691">
        <w:rPr>
          <w:rFonts w:ascii="IRLotus" w:hAnsi="IRLotus" w:cs="B Nazanin"/>
          <w:sz w:val="24"/>
          <w:szCs w:val="24"/>
          <w:rtl/>
        </w:rPr>
        <w:t>ی</w:t>
      </w:r>
      <w:r w:rsidR="006B019A" w:rsidRPr="00733691">
        <w:rPr>
          <w:rFonts w:ascii="IRLotus" w:hAnsi="IRLotus" w:cs="B Nazanin"/>
          <w:sz w:val="24"/>
          <w:szCs w:val="24"/>
          <w:rtl/>
        </w:rPr>
        <w:t>ال كه در شعر و ادب قد</w:t>
      </w:r>
      <w:r w:rsidR="00DA7B37" w:rsidRPr="00733691">
        <w:rPr>
          <w:rFonts w:ascii="IRLotus" w:hAnsi="IRLotus" w:cs="B Nazanin"/>
          <w:sz w:val="24"/>
          <w:szCs w:val="24"/>
          <w:rtl/>
        </w:rPr>
        <w:t>ی</w:t>
      </w:r>
      <w:r w:rsidR="006B019A" w:rsidRPr="00733691">
        <w:rPr>
          <w:rFonts w:ascii="IRLotus" w:hAnsi="IRLotus" w:cs="B Nazanin"/>
          <w:sz w:val="24"/>
          <w:szCs w:val="24"/>
          <w:rtl/>
        </w:rPr>
        <w:t>م عرب</w:t>
      </w:r>
      <w:r w:rsidR="00DA7B37" w:rsidRPr="00733691">
        <w:rPr>
          <w:rFonts w:ascii="IRLotus" w:hAnsi="IRLotus" w:cs="B Nazanin"/>
          <w:sz w:val="24"/>
          <w:szCs w:val="24"/>
          <w:rtl/>
        </w:rPr>
        <w:t>ی</w:t>
      </w:r>
      <w:r w:rsidR="006B019A" w:rsidRPr="00733691">
        <w:rPr>
          <w:rFonts w:ascii="IRLotus" w:hAnsi="IRLotus" w:cs="B Nazanin"/>
          <w:sz w:val="24"/>
          <w:szCs w:val="24"/>
          <w:rtl/>
        </w:rPr>
        <w:t xml:space="preserve"> و فارس</w:t>
      </w:r>
      <w:r w:rsidR="00DA7B37" w:rsidRPr="00733691">
        <w:rPr>
          <w:rFonts w:ascii="IRLotus" w:hAnsi="IRLotus" w:cs="B Nazanin"/>
          <w:sz w:val="24"/>
          <w:szCs w:val="24"/>
          <w:rtl/>
        </w:rPr>
        <w:t>ی</w:t>
      </w:r>
      <w:r w:rsidR="006B019A" w:rsidRPr="00733691">
        <w:rPr>
          <w:rFonts w:ascii="IRLotus" w:hAnsi="IRLotus" w:cs="B Nazanin"/>
          <w:sz w:val="24"/>
          <w:szCs w:val="24"/>
          <w:rtl/>
        </w:rPr>
        <w:t xml:space="preserve"> </w:t>
      </w:r>
      <w:r w:rsidR="00A04F21" w:rsidRPr="00733691">
        <w:rPr>
          <w:rFonts w:ascii="IRLotus" w:hAnsi="IRLotus" w:cs="B Nazanin"/>
          <w:sz w:val="24"/>
          <w:szCs w:val="24"/>
          <w:rtl/>
        </w:rPr>
        <w:t>استعمال شده است</w:t>
      </w:r>
      <w:r w:rsidR="00591DBF" w:rsidRPr="00733691">
        <w:rPr>
          <w:rFonts w:ascii="IRLotus" w:hAnsi="IRLotus" w:cs="B Nazanin"/>
          <w:sz w:val="24"/>
          <w:szCs w:val="24"/>
          <w:rtl/>
        </w:rPr>
        <w:t xml:space="preserve">» </w:t>
      </w:r>
      <w:r w:rsidR="00DA7B37" w:rsidRPr="00733691">
        <w:rPr>
          <w:rFonts w:ascii="IRLotus" w:hAnsi="IRLotus" w:cs="B Nazanin"/>
          <w:sz w:val="24"/>
          <w:szCs w:val="24"/>
          <w:rtl/>
        </w:rPr>
        <w:t>ی</w:t>
      </w:r>
      <w:r w:rsidR="00A04F21" w:rsidRPr="00733691">
        <w:rPr>
          <w:rFonts w:ascii="IRLotus" w:hAnsi="IRLotus" w:cs="B Nazanin"/>
          <w:sz w:val="24"/>
          <w:szCs w:val="24"/>
          <w:rtl/>
        </w:rPr>
        <w:t>ك</w:t>
      </w:r>
      <w:r w:rsidR="00DA7B37" w:rsidRPr="00733691">
        <w:rPr>
          <w:rFonts w:ascii="IRLotus" w:hAnsi="IRLotus" w:cs="B Nazanin"/>
          <w:sz w:val="24"/>
          <w:szCs w:val="24"/>
          <w:rtl/>
        </w:rPr>
        <w:t>ی</w:t>
      </w:r>
      <w:r w:rsidR="00A04F21" w:rsidRPr="00733691">
        <w:rPr>
          <w:rFonts w:ascii="IRLotus" w:hAnsi="IRLotus" w:cs="B Nazanin"/>
          <w:sz w:val="24"/>
          <w:szCs w:val="24"/>
          <w:rtl/>
        </w:rPr>
        <w:t xml:space="preserve"> م</w:t>
      </w:r>
      <w:r w:rsidR="00DA7B37" w:rsidRPr="00733691">
        <w:rPr>
          <w:rFonts w:ascii="IRLotus" w:hAnsi="IRLotus" w:cs="B Nazanin"/>
          <w:sz w:val="24"/>
          <w:szCs w:val="24"/>
          <w:rtl/>
        </w:rPr>
        <w:t>ی</w:t>
      </w:r>
      <w:r w:rsidR="00A04F21" w:rsidRPr="00733691">
        <w:rPr>
          <w:rFonts w:ascii="IRLotus" w:hAnsi="IRLotus" w:cs="B Nazanin"/>
          <w:sz w:val="24"/>
          <w:szCs w:val="24"/>
          <w:rtl/>
        </w:rPr>
        <w:t>‌دانند</w:t>
      </w:r>
      <w:r w:rsidR="004A637E" w:rsidRPr="00733691">
        <w:rPr>
          <w:rFonts w:ascii="IRLotus" w:hAnsi="IRLotus" w:cs="B Nazanin"/>
          <w:sz w:val="24"/>
          <w:szCs w:val="24"/>
          <w:rtl/>
        </w:rPr>
        <w:t xml:space="preserve"> كه زم</w:t>
      </w:r>
      <w:r w:rsidR="00DA7B37" w:rsidRPr="00733691">
        <w:rPr>
          <w:rFonts w:ascii="IRLotus" w:hAnsi="IRLotus" w:cs="B Nazanin"/>
          <w:sz w:val="24"/>
          <w:szCs w:val="24"/>
          <w:rtl/>
        </w:rPr>
        <w:t>ی</w:t>
      </w:r>
      <w:r w:rsidR="004A637E" w:rsidRPr="00733691">
        <w:rPr>
          <w:rFonts w:ascii="IRLotus" w:hAnsi="IRLotus" w:cs="B Nazanin"/>
          <w:sz w:val="24"/>
          <w:szCs w:val="24"/>
          <w:rtl/>
        </w:rPr>
        <w:t>ن</w:t>
      </w:r>
      <w:r w:rsidR="00BE3B91" w:rsidRPr="00733691">
        <w:rPr>
          <w:rFonts w:ascii="IRLotus" w:hAnsi="IRLotus" w:cs="B Nazanin"/>
          <w:sz w:val="24"/>
          <w:szCs w:val="24"/>
          <w:rtl/>
        </w:rPr>
        <w:t>ۀ</w:t>
      </w:r>
      <w:r w:rsidR="004A637E" w:rsidRPr="00733691">
        <w:rPr>
          <w:rFonts w:ascii="IRLotus" w:hAnsi="IRLotus" w:cs="B Nazanin"/>
          <w:sz w:val="24"/>
          <w:szCs w:val="24"/>
          <w:rtl/>
        </w:rPr>
        <w:t xml:space="preserve"> اصل</w:t>
      </w:r>
      <w:r w:rsidR="00DA7B37" w:rsidRPr="00733691">
        <w:rPr>
          <w:rFonts w:ascii="IRLotus" w:hAnsi="IRLotus" w:cs="B Nazanin"/>
          <w:sz w:val="24"/>
          <w:szCs w:val="24"/>
          <w:rtl/>
        </w:rPr>
        <w:t>ی</w:t>
      </w:r>
      <w:r w:rsidR="004A637E" w:rsidRPr="00733691">
        <w:rPr>
          <w:rFonts w:ascii="IRLotus" w:hAnsi="IRLotus" w:cs="B Nazanin"/>
          <w:sz w:val="24"/>
          <w:szCs w:val="24"/>
          <w:rtl/>
        </w:rPr>
        <w:t>‌اش</w:t>
      </w:r>
      <w:r w:rsidR="00A04F21" w:rsidRPr="00733691">
        <w:rPr>
          <w:rFonts w:ascii="IRLotus" w:hAnsi="IRLotus" w:cs="B Nazanin"/>
          <w:sz w:val="24"/>
          <w:szCs w:val="24"/>
          <w:rtl/>
        </w:rPr>
        <w:t xml:space="preserve"> </w:t>
      </w:r>
      <w:r w:rsidR="004A637E" w:rsidRPr="00733691">
        <w:rPr>
          <w:rFonts w:ascii="IRLotus" w:hAnsi="IRLotus" w:cs="B Nazanin"/>
          <w:sz w:val="24"/>
          <w:szCs w:val="24"/>
          <w:rtl/>
        </w:rPr>
        <w:t>«انواع تشب</w:t>
      </w:r>
      <w:r w:rsidR="00DA7B37" w:rsidRPr="00733691">
        <w:rPr>
          <w:rFonts w:ascii="IRLotus" w:hAnsi="IRLotus" w:cs="B Nazanin"/>
          <w:sz w:val="24"/>
          <w:szCs w:val="24"/>
          <w:rtl/>
        </w:rPr>
        <w:t>ی</w:t>
      </w:r>
      <w:r w:rsidR="004A637E" w:rsidRPr="00733691">
        <w:rPr>
          <w:rFonts w:ascii="IRLotus" w:hAnsi="IRLotus" w:cs="B Nazanin"/>
          <w:sz w:val="24"/>
          <w:szCs w:val="24"/>
          <w:rtl/>
        </w:rPr>
        <w:t>ه، استعاره، اسناد مجاز</w:t>
      </w:r>
      <w:r w:rsidR="00DA7B37" w:rsidRPr="00733691">
        <w:rPr>
          <w:rFonts w:ascii="IRLotus" w:hAnsi="IRLotus" w:cs="B Nazanin"/>
          <w:sz w:val="24"/>
          <w:szCs w:val="24"/>
          <w:rtl/>
        </w:rPr>
        <w:t>ی</w:t>
      </w:r>
      <w:r w:rsidR="004A637E" w:rsidRPr="00733691">
        <w:rPr>
          <w:rFonts w:ascii="IRLotus" w:hAnsi="IRLotus" w:cs="B Nazanin"/>
          <w:sz w:val="24"/>
          <w:szCs w:val="24"/>
          <w:rtl/>
        </w:rPr>
        <w:t xml:space="preserve"> و رمز و گونه‌ها</w:t>
      </w:r>
      <w:r w:rsidR="00DA7B37" w:rsidRPr="00733691">
        <w:rPr>
          <w:rFonts w:ascii="IRLotus" w:hAnsi="IRLotus" w:cs="B Nazanin"/>
          <w:sz w:val="24"/>
          <w:szCs w:val="24"/>
          <w:rtl/>
        </w:rPr>
        <w:t>ی</w:t>
      </w:r>
      <w:r w:rsidR="004A637E" w:rsidRPr="00733691">
        <w:rPr>
          <w:rFonts w:ascii="IRLotus" w:hAnsi="IRLotus" w:cs="B Nazanin"/>
          <w:sz w:val="24"/>
          <w:szCs w:val="24"/>
          <w:rtl/>
        </w:rPr>
        <w:t xml:space="preserve"> مختلف ارائ</w:t>
      </w:r>
      <w:r w:rsidR="00BE3B91" w:rsidRPr="00733691">
        <w:rPr>
          <w:rFonts w:ascii="IRLotus" w:hAnsi="IRLotus" w:cs="B Nazanin"/>
          <w:sz w:val="24"/>
          <w:szCs w:val="24"/>
          <w:rtl/>
        </w:rPr>
        <w:t>ۀ</w:t>
      </w:r>
      <w:r w:rsidR="004A637E" w:rsidRPr="00733691">
        <w:rPr>
          <w:rFonts w:ascii="IRLotus" w:hAnsi="IRLotus" w:cs="B Nazanin"/>
          <w:sz w:val="24"/>
          <w:szCs w:val="24"/>
          <w:rtl/>
        </w:rPr>
        <w:t xml:space="preserve"> تصو</w:t>
      </w:r>
      <w:r w:rsidR="00DA7B37" w:rsidRPr="00733691">
        <w:rPr>
          <w:rFonts w:ascii="IRLotus" w:hAnsi="IRLotus" w:cs="B Nazanin"/>
          <w:sz w:val="24"/>
          <w:szCs w:val="24"/>
          <w:rtl/>
        </w:rPr>
        <w:t>ی</w:t>
      </w:r>
      <w:r w:rsidR="004A637E" w:rsidRPr="00733691">
        <w:rPr>
          <w:rFonts w:ascii="IRLotus" w:hAnsi="IRLotus" w:cs="B Nazanin"/>
          <w:sz w:val="24"/>
          <w:szCs w:val="24"/>
          <w:rtl/>
        </w:rPr>
        <w:t>ر ذهن</w:t>
      </w:r>
      <w:r w:rsidR="00DA7B37" w:rsidRPr="00733691">
        <w:rPr>
          <w:rFonts w:ascii="IRLotus" w:hAnsi="IRLotus" w:cs="B Nazanin"/>
          <w:sz w:val="24"/>
          <w:szCs w:val="24"/>
          <w:rtl/>
        </w:rPr>
        <w:t>ی</w:t>
      </w:r>
      <w:r w:rsidR="004A637E" w:rsidRPr="00733691">
        <w:rPr>
          <w:rFonts w:ascii="IRLotus" w:hAnsi="IRLotus" w:cs="B Nazanin"/>
          <w:sz w:val="24"/>
          <w:szCs w:val="24"/>
          <w:rtl/>
        </w:rPr>
        <w:t xml:space="preserve">» است </w:t>
      </w:r>
      <w:r w:rsidR="00A04F21" w:rsidRPr="00733691">
        <w:rPr>
          <w:rFonts w:ascii="IRLotus" w:hAnsi="IRLotus" w:cs="B Nazanin"/>
          <w:sz w:val="24"/>
          <w:szCs w:val="24"/>
          <w:rtl/>
        </w:rPr>
        <w:t>(شف</w:t>
      </w:r>
      <w:r w:rsidR="00DA7B37" w:rsidRPr="00733691">
        <w:rPr>
          <w:rFonts w:ascii="IRLotus" w:hAnsi="IRLotus" w:cs="B Nazanin"/>
          <w:sz w:val="24"/>
          <w:szCs w:val="24"/>
          <w:rtl/>
        </w:rPr>
        <w:t>ی</w:t>
      </w:r>
      <w:r w:rsidR="00A04F21" w:rsidRPr="00733691">
        <w:rPr>
          <w:rFonts w:ascii="IRLotus" w:hAnsi="IRLotus" w:cs="B Nazanin"/>
          <w:sz w:val="24"/>
          <w:szCs w:val="24"/>
          <w:rtl/>
        </w:rPr>
        <w:t>ع</w:t>
      </w:r>
      <w:r w:rsidR="00DA7B37" w:rsidRPr="00733691">
        <w:rPr>
          <w:rFonts w:ascii="IRLotus" w:hAnsi="IRLotus" w:cs="B Nazanin"/>
          <w:sz w:val="24"/>
          <w:szCs w:val="24"/>
          <w:rtl/>
        </w:rPr>
        <w:t>ی</w:t>
      </w:r>
      <w:r w:rsidR="00A04F21" w:rsidRPr="00733691">
        <w:rPr>
          <w:rFonts w:ascii="IRLotus" w:hAnsi="IRLotus" w:cs="B Nazanin"/>
          <w:sz w:val="24"/>
          <w:szCs w:val="24"/>
          <w:rtl/>
        </w:rPr>
        <w:t xml:space="preserve"> كدكن</w:t>
      </w:r>
      <w:r w:rsidR="00DA7B37" w:rsidRPr="00733691">
        <w:rPr>
          <w:rFonts w:ascii="IRLotus" w:hAnsi="IRLotus" w:cs="B Nazanin"/>
          <w:sz w:val="24"/>
          <w:szCs w:val="24"/>
          <w:rtl/>
        </w:rPr>
        <w:t>ی</w:t>
      </w:r>
      <w:r w:rsidR="00A04F21" w:rsidRPr="00733691">
        <w:rPr>
          <w:rFonts w:ascii="IRLotus" w:hAnsi="IRLotus" w:cs="B Nazanin"/>
          <w:sz w:val="24"/>
          <w:szCs w:val="24"/>
          <w:rtl/>
        </w:rPr>
        <w:t xml:space="preserve">، </w:t>
      </w:r>
      <w:r w:rsidR="00AE3E16" w:rsidRPr="00733691">
        <w:rPr>
          <w:rFonts w:ascii="IRLotus" w:hAnsi="IRLotus" w:cs="B Nazanin"/>
          <w:sz w:val="24"/>
          <w:szCs w:val="24"/>
          <w:rtl/>
        </w:rPr>
        <w:t>1375</w:t>
      </w:r>
      <w:r w:rsidR="00A04F21" w:rsidRPr="00733691">
        <w:rPr>
          <w:rFonts w:ascii="IRLotus" w:hAnsi="IRLotus" w:cs="B Nazanin"/>
          <w:sz w:val="24"/>
          <w:szCs w:val="24"/>
          <w:rtl/>
        </w:rPr>
        <w:t>: 10). فتوح</w:t>
      </w:r>
      <w:r w:rsidR="00DA7B37" w:rsidRPr="00733691">
        <w:rPr>
          <w:rFonts w:ascii="IRLotus" w:hAnsi="IRLotus" w:cs="B Nazanin"/>
          <w:sz w:val="24"/>
          <w:szCs w:val="24"/>
          <w:rtl/>
        </w:rPr>
        <w:t>ی</w:t>
      </w:r>
      <w:r w:rsidR="00A04F21" w:rsidRPr="00733691">
        <w:rPr>
          <w:rFonts w:ascii="IRLotus" w:hAnsi="IRLotus" w:cs="B Nazanin"/>
          <w:sz w:val="24"/>
          <w:szCs w:val="24"/>
          <w:rtl/>
        </w:rPr>
        <w:t xml:space="preserve"> بر ه</w:t>
      </w:r>
      <w:r w:rsidR="004A637E" w:rsidRPr="00733691">
        <w:rPr>
          <w:rFonts w:ascii="IRLotus" w:hAnsi="IRLotus" w:cs="B Nazanin"/>
          <w:sz w:val="24"/>
          <w:szCs w:val="24"/>
          <w:rtl/>
        </w:rPr>
        <w:t>م</w:t>
      </w:r>
      <w:r w:rsidR="00DA7B37" w:rsidRPr="00733691">
        <w:rPr>
          <w:rFonts w:ascii="IRLotus" w:hAnsi="IRLotus" w:cs="B Nazanin"/>
          <w:sz w:val="24"/>
          <w:szCs w:val="24"/>
          <w:rtl/>
        </w:rPr>
        <w:t>ی</w:t>
      </w:r>
      <w:r w:rsidR="00A04F21" w:rsidRPr="00733691">
        <w:rPr>
          <w:rFonts w:ascii="IRLotus" w:hAnsi="IRLotus" w:cs="B Nazanin"/>
          <w:sz w:val="24"/>
          <w:szCs w:val="24"/>
          <w:rtl/>
        </w:rPr>
        <w:t xml:space="preserve">ن اساس، </w:t>
      </w:r>
      <w:r w:rsidR="004A637E" w:rsidRPr="00733691">
        <w:rPr>
          <w:rFonts w:ascii="IRLotus" w:hAnsi="IRLotus" w:cs="B Nazanin"/>
          <w:sz w:val="24"/>
          <w:szCs w:val="24"/>
          <w:rtl/>
        </w:rPr>
        <w:t>را</w:t>
      </w:r>
      <w:r w:rsidR="00DA7B37" w:rsidRPr="00733691">
        <w:rPr>
          <w:rFonts w:ascii="IRLotus" w:hAnsi="IRLotus" w:cs="B Nazanin"/>
          <w:sz w:val="24"/>
          <w:szCs w:val="24"/>
          <w:rtl/>
        </w:rPr>
        <w:t>ی</w:t>
      </w:r>
      <w:r w:rsidR="004A637E" w:rsidRPr="00733691">
        <w:rPr>
          <w:rFonts w:ascii="IRLotus" w:hAnsi="IRLotus" w:cs="B Nazanin"/>
          <w:sz w:val="24"/>
          <w:szCs w:val="24"/>
          <w:rtl/>
        </w:rPr>
        <w:t>ج‌تر</w:t>
      </w:r>
      <w:r w:rsidR="00DA7B37" w:rsidRPr="00733691">
        <w:rPr>
          <w:rFonts w:ascii="IRLotus" w:hAnsi="IRLotus" w:cs="B Nazanin"/>
          <w:sz w:val="24"/>
          <w:szCs w:val="24"/>
          <w:rtl/>
        </w:rPr>
        <w:t>ی</w:t>
      </w:r>
      <w:r w:rsidR="004A637E" w:rsidRPr="00733691">
        <w:rPr>
          <w:rFonts w:ascii="IRLotus" w:hAnsi="IRLotus" w:cs="B Nazanin"/>
          <w:sz w:val="24"/>
          <w:szCs w:val="24"/>
          <w:rtl/>
        </w:rPr>
        <w:t>ن معنا</w:t>
      </w:r>
      <w:r w:rsidR="00DA7B37" w:rsidRPr="00733691">
        <w:rPr>
          <w:rFonts w:ascii="IRLotus" w:hAnsi="IRLotus" w:cs="B Nazanin"/>
          <w:sz w:val="24"/>
          <w:szCs w:val="24"/>
          <w:rtl/>
        </w:rPr>
        <w:t>ی</w:t>
      </w:r>
      <w:r w:rsidR="004A637E" w:rsidRPr="00733691">
        <w:rPr>
          <w:rFonts w:ascii="IRLotus" w:hAnsi="IRLotus" w:cs="B Nazanin"/>
          <w:sz w:val="24"/>
          <w:szCs w:val="24"/>
          <w:rtl/>
        </w:rPr>
        <w:t xml:space="preserve"> </w:t>
      </w:r>
      <w:r w:rsidR="00E770A1" w:rsidRPr="00733691">
        <w:rPr>
          <w:rFonts w:ascii="IRLotus" w:hAnsi="IRLotus" w:cs="B Nazanin"/>
          <w:sz w:val="24"/>
          <w:szCs w:val="24"/>
          <w:rtl/>
        </w:rPr>
        <w:t xml:space="preserve">تصویر </w:t>
      </w:r>
      <w:r w:rsidR="00A04F21" w:rsidRPr="00733691">
        <w:rPr>
          <w:rFonts w:ascii="IRLotus" w:hAnsi="IRLotus" w:cs="B Nazanin"/>
          <w:sz w:val="24"/>
          <w:szCs w:val="24"/>
          <w:rtl/>
        </w:rPr>
        <w:t xml:space="preserve">را </w:t>
      </w:r>
      <w:r w:rsidR="00E770A1" w:rsidRPr="00733691">
        <w:rPr>
          <w:rFonts w:ascii="IRLotus" w:hAnsi="IRLotus" w:cs="B Nazanin"/>
          <w:sz w:val="24"/>
          <w:szCs w:val="24"/>
          <w:rtl/>
        </w:rPr>
        <w:t>«هرگونه تصرف خیالی در زبان»</w:t>
      </w:r>
      <w:bookmarkStart w:id="6" w:name="_Hlk189841373"/>
      <w:r w:rsidR="004A637E" w:rsidRPr="00733691">
        <w:rPr>
          <w:rFonts w:ascii="IRLotus" w:hAnsi="IRLotus" w:cs="B Nazanin"/>
          <w:sz w:val="24"/>
          <w:szCs w:val="24"/>
          <w:rtl/>
        </w:rPr>
        <w:t xml:space="preserve"> م</w:t>
      </w:r>
      <w:r w:rsidR="00DA7B37" w:rsidRPr="00733691">
        <w:rPr>
          <w:rFonts w:ascii="IRLotus" w:hAnsi="IRLotus" w:cs="B Nazanin"/>
          <w:sz w:val="24"/>
          <w:szCs w:val="24"/>
          <w:rtl/>
        </w:rPr>
        <w:t>ی</w:t>
      </w:r>
      <w:r w:rsidR="004A637E" w:rsidRPr="00733691">
        <w:rPr>
          <w:rFonts w:ascii="IRLotus" w:hAnsi="IRLotus" w:cs="B Nazanin"/>
          <w:sz w:val="24"/>
          <w:szCs w:val="24"/>
          <w:rtl/>
        </w:rPr>
        <w:t>‌خواند</w:t>
      </w:r>
      <w:r w:rsidR="0017610E" w:rsidRPr="00733691">
        <w:rPr>
          <w:rFonts w:ascii="IRLotus" w:hAnsi="IRLotus" w:cs="B Nazanin"/>
          <w:sz w:val="24"/>
          <w:szCs w:val="24"/>
          <w:rtl/>
        </w:rPr>
        <w:t xml:space="preserve"> </w:t>
      </w:r>
      <w:r w:rsidR="00E770A1" w:rsidRPr="00733691">
        <w:rPr>
          <w:rFonts w:ascii="IRLotus" w:hAnsi="IRLotus" w:cs="B Nazanin"/>
          <w:sz w:val="24"/>
          <w:szCs w:val="24"/>
          <w:rtl/>
        </w:rPr>
        <w:t>(فتوحی</w:t>
      </w:r>
      <w:r w:rsidR="00247011" w:rsidRPr="00733691">
        <w:rPr>
          <w:rFonts w:ascii="IRLotus" w:hAnsi="IRLotus" w:cs="B Nazanin"/>
          <w:sz w:val="24"/>
          <w:szCs w:val="24"/>
          <w:rtl/>
        </w:rPr>
        <w:t xml:space="preserve">، </w:t>
      </w:r>
      <w:r w:rsidR="00E770A1" w:rsidRPr="00733691">
        <w:rPr>
          <w:rFonts w:ascii="IRLotus" w:hAnsi="IRLotus" w:cs="B Nazanin"/>
          <w:sz w:val="24"/>
          <w:szCs w:val="24"/>
          <w:rtl/>
        </w:rPr>
        <w:t>1389</w:t>
      </w:r>
      <w:r w:rsidR="00247011" w:rsidRPr="00733691">
        <w:rPr>
          <w:rFonts w:ascii="IRLotus" w:hAnsi="IRLotus" w:cs="B Nazanin"/>
          <w:sz w:val="24"/>
          <w:szCs w:val="24"/>
          <w:rtl/>
        </w:rPr>
        <w:t>:</w:t>
      </w:r>
      <w:r w:rsidR="00E770A1" w:rsidRPr="00733691">
        <w:rPr>
          <w:rFonts w:ascii="IRLotus" w:hAnsi="IRLotus" w:cs="B Nazanin"/>
          <w:sz w:val="24"/>
          <w:szCs w:val="24"/>
          <w:rtl/>
        </w:rPr>
        <w:t xml:space="preserve"> 44). </w:t>
      </w:r>
      <w:bookmarkEnd w:id="6"/>
    </w:p>
    <w:p w14:paraId="78C02E4A" w14:textId="5AD1920B" w:rsidR="00C8218A" w:rsidRPr="00733691" w:rsidRDefault="001E062B" w:rsidP="00DD5E25">
      <w:pPr>
        <w:pStyle w:val="a0"/>
        <w:spacing w:after="0" w:line="240" w:lineRule="auto"/>
        <w:rPr>
          <w:rFonts w:ascii="IRLotus" w:hAnsi="IRLotus" w:cs="B Nazanin"/>
          <w:sz w:val="24"/>
          <w:szCs w:val="24"/>
          <w:rtl/>
        </w:rPr>
      </w:pPr>
      <w:r w:rsidRPr="00733691">
        <w:rPr>
          <w:rFonts w:ascii="IRLotus" w:hAnsi="IRLotus" w:cs="B Nazanin" w:hint="cs"/>
          <w:sz w:val="24"/>
          <w:szCs w:val="24"/>
          <w:rtl/>
        </w:rPr>
        <w:t xml:space="preserve">       </w:t>
      </w:r>
      <w:r w:rsidR="00DA7B37" w:rsidRPr="00733691">
        <w:rPr>
          <w:rFonts w:ascii="IRLotus" w:hAnsi="IRLotus" w:cs="B Nazanin"/>
          <w:sz w:val="24"/>
          <w:szCs w:val="24"/>
          <w:rtl/>
        </w:rPr>
        <w:t>ی</w:t>
      </w:r>
      <w:r w:rsidR="004A3239" w:rsidRPr="00733691">
        <w:rPr>
          <w:rFonts w:ascii="IRLotus" w:hAnsi="IRLotus" w:cs="B Nazanin"/>
          <w:sz w:val="24"/>
          <w:szCs w:val="24"/>
          <w:rtl/>
        </w:rPr>
        <w:t>وسف</w:t>
      </w:r>
      <w:r w:rsidR="00DA7B37" w:rsidRPr="00733691">
        <w:rPr>
          <w:rFonts w:ascii="IRLotus" w:hAnsi="IRLotus" w:cs="B Nazanin"/>
          <w:sz w:val="24"/>
          <w:szCs w:val="24"/>
          <w:rtl/>
        </w:rPr>
        <w:t>ی</w:t>
      </w:r>
      <w:r w:rsidR="004A3239" w:rsidRPr="00733691">
        <w:rPr>
          <w:rFonts w:ascii="IRLotus" w:hAnsi="IRLotus" w:cs="B Nazanin"/>
          <w:sz w:val="24"/>
          <w:szCs w:val="24"/>
          <w:rtl/>
        </w:rPr>
        <w:t xml:space="preserve"> ن</w:t>
      </w:r>
      <w:r w:rsidR="00DA7B37" w:rsidRPr="00733691">
        <w:rPr>
          <w:rFonts w:ascii="IRLotus" w:hAnsi="IRLotus" w:cs="B Nazanin"/>
          <w:sz w:val="24"/>
          <w:szCs w:val="24"/>
          <w:rtl/>
        </w:rPr>
        <w:t>ی</w:t>
      </w:r>
      <w:r w:rsidR="004A3239" w:rsidRPr="00733691">
        <w:rPr>
          <w:rFonts w:ascii="IRLotus" w:hAnsi="IRLotus" w:cs="B Nazanin"/>
          <w:sz w:val="24"/>
          <w:szCs w:val="24"/>
          <w:rtl/>
        </w:rPr>
        <w:t xml:space="preserve">ز </w:t>
      </w:r>
      <w:r w:rsidRPr="00733691">
        <w:rPr>
          <w:rFonts w:ascii="IRLotus" w:hAnsi="IRLotus" w:cs="B Nazanin" w:hint="cs"/>
          <w:sz w:val="24"/>
          <w:szCs w:val="24"/>
          <w:rtl/>
        </w:rPr>
        <w:t xml:space="preserve">معمولاً </w:t>
      </w:r>
      <w:r w:rsidR="004A3239" w:rsidRPr="00733691">
        <w:rPr>
          <w:rFonts w:ascii="IRLotus" w:hAnsi="IRLotus" w:cs="B Nazanin"/>
          <w:sz w:val="24"/>
          <w:szCs w:val="24"/>
          <w:rtl/>
        </w:rPr>
        <w:t>هم</w:t>
      </w:r>
      <w:r w:rsidR="00DA7B37" w:rsidRPr="00733691">
        <w:rPr>
          <w:rFonts w:ascii="IRLotus" w:hAnsi="IRLotus" w:cs="B Nazanin"/>
          <w:sz w:val="24"/>
          <w:szCs w:val="24"/>
          <w:rtl/>
        </w:rPr>
        <w:t>ی</w:t>
      </w:r>
      <w:r w:rsidR="004A3239" w:rsidRPr="00733691">
        <w:rPr>
          <w:rFonts w:ascii="IRLotus" w:hAnsi="IRLotus" w:cs="B Nazanin"/>
          <w:sz w:val="24"/>
          <w:szCs w:val="24"/>
          <w:rtl/>
        </w:rPr>
        <w:t>ن تلق</w:t>
      </w:r>
      <w:r w:rsidR="00DA7B37" w:rsidRPr="00733691">
        <w:rPr>
          <w:rFonts w:ascii="IRLotus" w:hAnsi="IRLotus" w:cs="B Nazanin"/>
          <w:sz w:val="24"/>
          <w:szCs w:val="24"/>
          <w:rtl/>
        </w:rPr>
        <w:t>ی</w:t>
      </w:r>
      <w:r w:rsidR="004A3239" w:rsidRPr="00733691">
        <w:rPr>
          <w:rFonts w:ascii="IRLotus" w:hAnsi="IRLotus" w:cs="B Nazanin"/>
          <w:sz w:val="24"/>
          <w:szCs w:val="24"/>
          <w:rtl/>
        </w:rPr>
        <w:t xml:space="preserve"> </w:t>
      </w:r>
      <w:r w:rsidRPr="00733691">
        <w:rPr>
          <w:rFonts w:ascii="IRLotus" w:hAnsi="IRLotus" w:cs="B Nazanin" w:hint="cs"/>
          <w:sz w:val="24"/>
          <w:szCs w:val="24"/>
          <w:rtl/>
        </w:rPr>
        <w:t xml:space="preserve">را </w:t>
      </w:r>
      <w:r w:rsidR="004A3239" w:rsidRPr="00733691">
        <w:rPr>
          <w:rFonts w:ascii="IRLotus" w:hAnsi="IRLotus" w:cs="B Nazanin"/>
          <w:sz w:val="24"/>
          <w:szCs w:val="24"/>
          <w:rtl/>
        </w:rPr>
        <w:t>از تصو</w:t>
      </w:r>
      <w:r w:rsidR="00DA7B37" w:rsidRPr="00733691">
        <w:rPr>
          <w:rFonts w:ascii="IRLotus" w:hAnsi="IRLotus" w:cs="B Nazanin"/>
          <w:sz w:val="24"/>
          <w:szCs w:val="24"/>
          <w:rtl/>
        </w:rPr>
        <w:t>ی</w:t>
      </w:r>
      <w:r w:rsidR="004A3239" w:rsidRPr="00733691">
        <w:rPr>
          <w:rFonts w:ascii="IRLotus" w:hAnsi="IRLotus" w:cs="B Nazanin"/>
          <w:sz w:val="24"/>
          <w:szCs w:val="24"/>
          <w:rtl/>
        </w:rPr>
        <w:t>رساز</w:t>
      </w:r>
      <w:r w:rsidR="00DA7B37" w:rsidRPr="00733691">
        <w:rPr>
          <w:rFonts w:ascii="IRLotus" w:hAnsi="IRLotus" w:cs="B Nazanin"/>
          <w:sz w:val="24"/>
          <w:szCs w:val="24"/>
          <w:rtl/>
        </w:rPr>
        <w:t>ی</w:t>
      </w:r>
      <w:r w:rsidR="004A3239" w:rsidRPr="00733691">
        <w:rPr>
          <w:rFonts w:ascii="IRLotus" w:hAnsi="IRLotus" w:cs="B Nazanin"/>
          <w:sz w:val="24"/>
          <w:szCs w:val="24"/>
          <w:rtl/>
        </w:rPr>
        <w:t xml:space="preserve"> </w:t>
      </w:r>
      <w:r w:rsidRPr="00733691">
        <w:rPr>
          <w:rFonts w:ascii="IRLotus" w:hAnsi="IRLotus" w:cs="B Nazanin" w:hint="cs"/>
          <w:sz w:val="24"/>
          <w:szCs w:val="24"/>
          <w:rtl/>
        </w:rPr>
        <w:t>دارد،</w:t>
      </w:r>
      <w:r w:rsidR="004A3239" w:rsidRPr="00733691">
        <w:rPr>
          <w:rFonts w:ascii="IRLotus" w:hAnsi="IRLotus" w:cs="B Nazanin"/>
          <w:sz w:val="24"/>
          <w:szCs w:val="24"/>
          <w:rtl/>
        </w:rPr>
        <w:t xml:space="preserve"> ول</w:t>
      </w:r>
      <w:r w:rsidR="00DA7B37" w:rsidRPr="00733691">
        <w:rPr>
          <w:rFonts w:ascii="IRLotus" w:hAnsi="IRLotus" w:cs="B Nazanin"/>
          <w:sz w:val="24"/>
          <w:szCs w:val="24"/>
          <w:rtl/>
        </w:rPr>
        <w:t>ی</w:t>
      </w:r>
      <w:r w:rsidR="004A3239" w:rsidRPr="00733691">
        <w:rPr>
          <w:rFonts w:ascii="IRLotus" w:hAnsi="IRLotus" w:cs="B Nazanin"/>
          <w:sz w:val="24"/>
          <w:szCs w:val="24"/>
          <w:rtl/>
        </w:rPr>
        <w:t xml:space="preserve"> و</w:t>
      </w:r>
      <w:r w:rsidR="00DA7B37" w:rsidRPr="00733691">
        <w:rPr>
          <w:rFonts w:ascii="IRLotus" w:hAnsi="IRLotus" w:cs="B Nazanin"/>
          <w:sz w:val="24"/>
          <w:szCs w:val="24"/>
          <w:rtl/>
        </w:rPr>
        <w:t>ی</w:t>
      </w:r>
      <w:r w:rsidR="004A3239" w:rsidRPr="00733691">
        <w:rPr>
          <w:rFonts w:ascii="IRLotus" w:hAnsi="IRLotus" w:cs="B Nazanin"/>
          <w:sz w:val="24"/>
          <w:szCs w:val="24"/>
          <w:rtl/>
        </w:rPr>
        <w:t xml:space="preserve"> گاه معن</w:t>
      </w:r>
      <w:r w:rsidR="00DA7B37" w:rsidRPr="00733691">
        <w:rPr>
          <w:rFonts w:ascii="IRLotus" w:hAnsi="IRLotus" w:cs="B Nazanin"/>
          <w:sz w:val="24"/>
          <w:szCs w:val="24"/>
          <w:rtl/>
        </w:rPr>
        <w:t>ی</w:t>
      </w:r>
      <w:r w:rsidR="004A3239" w:rsidRPr="00733691">
        <w:rPr>
          <w:rFonts w:ascii="IRLotus" w:hAnsi="IRLotus" w:cs="B Nazanin"/>
          <w:sz w:val="24"/>
          <w:szCs w:val="24"/>
          <w:rtl/>
        </w:rPr>
        <w:t xml:space="preserve"> د</w:t>
      </w:r>
      <w:r w:rsidR="00DA7B37" w:rsidRPr="00733691">
        <w:rPr>
          <w:rFonts w:ascii="IRLotus" w:hAnsi="IRLotus" w:cs="B Nazanin"/>
          <w:sz w:val="24"/>
          <w:szCs w:val="24"/>
          <w:rtl/>
        </w:rPr>
        <w:t>ی</w:t>
      </w:r>
      <w:r w:rsidR="004A3239" w:rsidRPr="00733691">
        <w:rPr>
          <w:rFonts w:ascii="IRLotus" w:hAnsi="IRLotus" w:cs="B Nazanin"/>
          <w:sz w:val="24"/>
          <w:szCs w:val="24"/>
          <w:rtl/>
        </w:rPr>
        <w:t>گر</w:t>
      </w:r>
      <w:r w:rsidR="00DA7B37" w:rsidRPr="00733691">
        <w:rPr>
          <w:rFonts w:ascii="IRLotus" w:hAnsi="IRLotus" w:cs="B Nazanin"/>
          <w:sz w:val="24"/>
          <w:szCs w:val="24"/>
          <w:rtl/>
        </w:rPr>
        <w:t>ی</w:t>
      </w:r>
      <w:r w:rsidR="004A3239" w:rsidRPr="00733691">
        <w:rPr>
          <w:rFonts w:ascii="IRLotus" w:hAnsi="IRLotus" w:cs="B Nazanin"/>
          <w:sz w:val="24"/>
          <w:szCs w:val="24"/>
          <w:rtl/>
        </w:rPr>
        <w:t xml:space="preserve"> همچون «توص</w:t>
      </w:r>
      <w:r w:rsidR="00DA7B37" w:rsidRPr="00733691">
        <w:rPr>
          <w:rFonts w:ascii="IRLotus" w:hAnsi="IRLotus" w:cs="B Nazanin"/>
          <w:sz w:val="24"/>
          <w:szCs w:val="24"/>
          <w:rtl/>
        </w:rPr>
        <w:t>ی</w:t>
      </w:r>
      <w:r w:rsidR="004A3239" w:rsidRPr="00733691">
        <w:rPr>
          <w:rFonts w:ascii="IRLotus" w:hAnsi="IRLotus" w:cs="B Nazanin"/>
          <w:sz w:val="24"/>
          <w:szCs w:val="24"/>
          <w:rtl/>
        </w:rPr>
        <w:t>ف» را ن</w:t>
      </w:r>
      <w:r w:rsidR="00DA7B37" w:rsidRPr="00733691">
        <w:rPr>
          <w:rFonts w:ascii="IRLotus" w:hAnsi="IRLotus" w:cs="B Nazanin"/>
          <w:sz w:val="24"/>
          <w:szCs w:val="24"/>
          <w:rtl/>
        </w:rPr>
        <w:t>ی</w:t>
      </w:r>
      <w:r w:rsidR="004A3239" w:rsidRPr="00733691">
        <w:rPr>
          <w:rFonts w:ascii="IRLotus" w:hAnsi="IRLotus" w:cs="B Nazanin"/>
          <w:sz w:val="24"/>
          <w:szCs w:val="24"/>
          <w:rtl/>
        </w:rPr>
        <w:t>ز برا</w:t>
      </w:r>
      <w:r w:rsidR="00DA7B37" w:rsidRPr="00733691">
        <w:rPr>
          <w:rFonts w:ascii="IRLotus" w:hAnsi="IRLotus" w:cs="B Nazanin"/>
          <w:sz w:val="24"/>
          <w:szCs w:val="24"/>
          <w:rtl/>
        </w:rPr>
        <w:t>ی</w:t>
      </w:r>
      <w:r w:rsidR="004A3239" w:rsidRPr="00733691">
        <w:rPr>
          <w:rFonts w:ascii="IRLotus" w:hAnsi="IRLotus" w:cs="B Nazanin"/>
          <w:sz w:val="24"/>
          <w:szCs w:val="24"/>
          <w:rtl/>
        </w:rPr>
        <w:t xml:space="preserve"> تصو</w:t>
      </w:r>
      <w:r w:rsidR="00DA7B37" w:rsidRPr="00733691">
        <w:rPr>
          <w:rFonts w:ascii="IRLotus" w:hAnsi="IRLotus" w:cs="B Nazanin"/>
          <w:sz w:val="24"/>
          <w:szCs w:val="24"/>
          <w:rtl/>
        </w:rPr>
        <w:t>ی</w:t>
      </w:r>
      <w:r w:rsidR="004A3239" w:rsidRPr="00733691">
        <w:rPr>
          <w:rFonts w:ascii="IRLotus" w:hAnsi="IRLotus" w:cs="B Nazanin"/>
          <w:sz w:val="24"/>
          <w:szCs w:val="24"/>
          <w:rtl/>
        </w:rPr>
        <w:t>رساز</w:t>
      </w:r>
      <w:r w:rsidR="00DA7B37" w:rsidRPr="00733691">
        <w:rPr>
          <w:rFonts w:ascii="IRLotus" w:hAnsi="IRLotus" w:cs="B Nazanin"/>
          <w:sz w:val="24"/>
          <w:szCs w:val="24"/>
          <w:rtl/>
        </w:rPr>
        <w:t>ی</w:t>
      </w:r>
      <w:r w:rsidR="004A3239" w:rsidRPr="00733691">
        <w:rPr>
          <w:rFonts w:ascii="IRLotus" w:hAnsi="IRLotus" w:cs="B Nazanin"/>
          <w:sz w:val="24"/>
          <w:szCs w:val="24"/>
          <w:rtl/>
        </w:rPr>
        <w:t xml:space="preserve"> به‌كار م</w:t>
      </w:r>
      <w:r w:rsidR="00DA7B37" w:rsidRPr="00733691">
        <w:rPr>
          <w:rFonts w:ascii="IRLotus" w:hAnsi="IRLotus" w:cs="B Nazanin"/>
          <w:sz w:val="24"/>
          <w:szCs w:val="24"/>
          <w:rtl/>
        </w:rPr>
        <w:t>ی</w:t>
      </w:r>
      <w:r w:rsidR="004A3239" w:rsidRPr="00733691">
        <w:rPr>
          <w:rFonts w:ascii="IRLotus" w:hAnsi="IRLotus" w:cs="B Nazanin"/>
          <w:sz w:val="24"/>
          <w:szCs w:val="24"/>
          <w:rtl/>
        </w:rPr>
        <w:t>‌برد</w:t>
      </w:r>
      <w:r w:rsidR="00DD5E25">
        <w:rPr>
          <w:rFonts w:ascii="IRLotus" w:hAnsi="IRLotus" w:cs="B Nazanin" w:hint="cs"/>
          <w:sz w:val="24"/>
          <w:szCs w:val="24"/>
          <w:rtl/>
        </w:rPr>
        <w:t>. به عبارت دیگر،</w:t>
      </w:r>
      <w:r w:rsidR="00E770A1" w:rsidRPr="00733691">
        <w:rPr>
          <w:rFonts w:ascii="IRLotus" w:hAnsi="IRLotus" w:cs="B Nazanin"/>
          <w:sz w:val="24"/>
          <w:szCs w:val="24"/>
          <w:rtl/>
        </w:rPr>
        <w:t xml:space="preserve"> </w:t>
      </w:r>
      <w:r w:rsidR="00DD5E25">
        <w:rPr>
          <w:rFonts w:ascii="IRLotus" w:hAnsi="IRLotus" w:cs="B Nazanin" w:hint="cs"/>
          <w:sz w:val="24"/>
          <w:szCs w:val="24"/>
          <w:rtl/>
        </w:rPr>
        <w:t>گاه تصویرسازی نزد وی به معنای</w:t>
      </w:r>
      <w:r w:rsidR="004A3239" w:rsidRPr="00733691">
        <w:rPr>
          <w:rFonts w:ascii="IRLotus" w:hAnsi="IRLotus" w:cs="B Nazanin"/>
          <w:sz w:val="24"/>
          <w:szCs w:val="24"/>
          <w:rtl/>
        </w:rPr>
        <w:t xml:space="preserve"> </w:t>
      </w:r>
      <w:r w:rsidR="00E770A1" w:rsidRPr="00733691">
        <w:rPr>
          <w:rFonts w:ascii="IRLotus" w:hAnsi="IRLotus" w:cs="B Nazanin"/>
          <w:sz w:val="24"/>
          <w:szCs w:val="24"/>
          <w:rtl/>
        </w:rPr>
        <w:t xml:space="preserve">توصیفی </w:t>
      </w:r>
      <w:r w:rsidR="00DD5E25">
        <w:rPr>
          <w:rFonts w:ascii="IRLotus" w:hAnsi="IRLotus" w:cs="B Nazanin" w:hint="cs"/>
          <w:sz w:val="24"/>
          <w:szCs w:val="24"/>
          <w:rtl/>
        </w:rPr>
        <w:t xml:space="preserve">است </w:t>
      </w:r>
      <w:r w:rsidR="00E770A1" w:rsidRPr="00733691">
        <w:rPr>
          <w:rFonts w:ascii="IRLotus" w:hAnsi="IRLotus" w:cs="B Nazanin"/>
          <w:sz w:val="24"/>
          <w:szCs w:val="24"/>
          <w:rtl/>
        </w:rPr>
        <w:t>که شاعر یا نویسنده از فضای شعر یا داستان ارائه می‌دهد.</w:t>
      </w:r>
      <w:r w:rsidR="00E92A95" w:rsidRPr="00733691">
        <w:rPr>
          <w:rFonts w:ascii="IRLotus" w:hAnsi="IRLotus" w:cs="B Nazanin"/>
          <w:sz w:val="24"/>
          <w:szCs w:val="24"/>
          <w:rtl/>
        </w:rPr>
        <w:t xml:space="preserve"> مثلاً و</w:t>
      </w:r>
      <w:r w:rsidR="00DA7B37" w:rsidRPr="00733691">
        <w:rPr>
          <w:rFonts w:ascii="IRLotus" w:hAnsi="IRLotus" w:cs="B Nazanin"/>
          <w:sz w:val="24"/>
          <w:szCs w:val="24"/>
          <w:rtl/>
        </w:rPr>
        <w:t>ی</w:t>
      </w:r>
      <w:r w:rsidR="00E92A95" w:rsidRPr="00733691">
        <w:rPr>
          <w:rFonts w:ascii="IRLotus" w:hAnsi="IRLotus" w:cs="B Nazanin"/>
          <w:sz w:val="24"/>
          <w:szCs w:val="24"/>
          <w:rtl/>
        </w:rPr>
        <w:t xml:space="preserve"> </w:t>
      </w:r>
      <w:r w:rsidR="00843399" w:rsidRPr="00733691">
        <w:rPr>
          <w:rFonts w:ascii="IRLotus" w:hAnsi="IRLotus" w:cs="B Nazanin"/>
          <w:sz w:val="24"/>
          <w:szCs w:val="24"/>
          <w:rtl/>
        </w:rPr>
        <w:t>وقت</w:t>
      </w:r>
      <w:r w:rsidR="00DA7B37" w:rsidRPr="00733691">
        <w:rPr>
          <w:rFonts w:ascii="IRLotus" w:hAnsi="IRLotus" w:cs="B Nazanin"/>
          <w:sz w:val="24"/>
          <w:szCs w:val="24"/>
          <w:rtl/>
        </w:rPr>
        <w:t>ی</w:t>
      </w:r>
      <w:r w:rsidR="00843399" w:rsidRPr="00733691">
        <w:rPr>
          <w:rFonts w:ascii="IRLotus" w:hAnsi="IRLotus" w:cs="B Nazanin"/>
          <w:sz w:val="24"/>
          <w:szCs w:val="24"/>
          <w:rtl/>
        </w:rPr>
        <w:t xml:space="preserve"> در</w:t>
      </w:r>
      <w:r w:rsidR="00E92A95" w:rsidRPr="00733691">
        <w:rPr>
          <w:rFonts w:ascii="IRLotus" w:hAnsi="IRLotus" w:cs="B Nazanin"/>
          <w:sz w:val="24"/>
          <w:szCs w:val="24"/>
          <w:rtl/>
        </w:rPr>
        <w:t xml:space="preserve"> بررس</w:t>
      </w:r>
      <w:r w:rsidR="00DA7B37" w:rsidRPr="00733691">
        <w:rPr>
          <w:rFonts w:ascii="IRLotus" w:hAnsi="IRLotus" w:cs="B Nazanin"/>
          <w:sz w:val="24"/>
          <w:szCs w:val="24"/>
          <w:rtl/>
        </w:rPr>
        <w:t>ی</w:t>
      </w:r>
      <w:r w:rsidR="00E92A95" w:rsidRPr="00733691">
        <w:rPr>
          <w:rFonts w:ascii="IRLotus" w:hAnsi="IRLotus" w:cs="B Nazanin"/>
          <w:sz w:val="24"/>
          <w:szCs w:val="24"/>
          <w:rtl/>
        </w:rPr>
        <w:t xml:space="preserve"> </w:t>
      </w:r>
      <w:r w:rsidR="00E92A95" w:rsidRPr="00733691">
        <w:rPr>
          <w:rFonts w:ascii="IRLotus" w:hAnsi="IRLotus" w:cs="B Nazanin"/>
          <w:b/>
          <w:bCs/>
          <w:sz w:val="24"/>
          <w:szCs w:val="24"/>
          <w:rtl/>
        </w:rPr>
        <w:t>کلیله و دمنه</w:t>
      </w:r>
      <w:r w:rsidR="00E92A95" w:rsidRPr="00733691">
        <w:rPr>
          <w:rFonts w:ascii="IRLotus" w:hAnsi="IRLotus" w:cs="B Nazanin"/>
          <w:sz w:val="24"/>
          <w:szCs w:val="24"/>
          <w:rtl/>
        </w:rPr>
        <w:t xml:space="preserve"> </w:t>
      </w:r>
      <w:r w:rsidR="005A7A1D" w:rsidRPr="00733691">
        <w:rPr>
          <w:rFonts w:ascii="IRLotus" w:hAnsi="IRLotus" w:cs="B Nazanin"/>
          <w:sz w:val="24"/>
          <w:szCs w:val="24"/>
          <w:rtl/>
        </w:rPr>
        <w:t>م</w:t>
      </w:r>
      <w:r w:rsidR="00DA7B37" w:rsidRPr="00733691">
        <w:rPr>
          <w:rFonts w:ascii="IRLotus" w:hAnsi="IRLotus" w:cs="B Nazanin"/>
          <w:sz w:val="24"/>
          <w:szCs w:val="24"/>
          <w:rtl/>
        </w:rPr>
        <w:t>ی</w:t>
      </w:r>
      <w:r w:rsidR="005A7A1D" w:rsidRPr="00733691">
        <w:rPr>
          <w:rFonts w:ascii="IRLotus" w:hAnsi="IRLotus" w:cs="B Nazanin"/>
          <w:sz w:val="24"/>
          <w:szCs w:val="24"/>
          <w:rtl/>
        </w:rPr>
        <w:t>‌گو</w:t>
      </w:r>
      <w:r w:rsidR="00DA7B37" w:rsidRPr="00733691">
        <w:rPr>
          <w:rFonts w:ascii="IRLotus" w:hAnsi="IRLotus" w:cs="B Nazanin"/>
          <w:sz w:val="24"/>
          <w:szCs w:val="24"/>
          <w:rtl/>
        </w:rPr>
        <w:t>ی</w:t>
      </w:r>
      <w:r w:rsidR="005A7A1D" w:rsidRPr="00733691">
        <w:rPr>
          <w:rFonts w:ascii="IRLotus" w:hAnsi="IRLotus" w:cs="B Nazanin"/>
          <w:sz w:val="24"/>
          <w:szCs w:val="24"/>
          <w:rtl/>
        </w:rPr>
        <w:t>د:</w:t>
      </w:r>
      <w:r w:rsidR="00E92A95" w:rsidRPr="00733691">
        <w:rPr>
          <w:rFonts w:ascii="IRLotus" w:hAnsi="IRLotus" w:cs="B Nazanin"/>
          <w:sz w:val="24"/>
          <w:szCs w:val="24"/>
          <w:rtl/>
        </w:rPr>
        <w:t xml:space="preserve"> «گاه نویسنده با استفاده از اجزا</w:t>
      </w:r>
      <w:r w:rsidRPr="00733691">
        <w:rPr>
          <w:rFonts w:ascii="IRLotus" w:hAnsi="IRLotus" w:cs="B Nazanin" w:hint="cs"/>
          <w:sz w:val="24"/>
          <w:szCs w:val="24"/>
          <w:rtl/>
        </w:rPr>
        <w:t>ء</w:t>
      </w:r>
      <w:r w:rsidR="00E92A95" w:rsidRPr="00733691">
        <w:rPr>
          <w:rFonts w:ascii="IRLotus" w:hAnsi="IRLotus" w:cs="B Nazanin"/>
          <w:sz w:val="24"/>
          <w:szCs w:val="24"/>
          <w:rtl/>
        </w:rPr>
        <w:t xml:space="preserve"> و احوال و مناسبات</w:t>
      </w:r>
      <w:r w:rsidRPr="00733691">
        <w:rPr>
          <w:rFonts w:ascii="IRLotus" w:hAnsi="IRLotus" w:cs="B Nazanin" w:hint="cs"/>
          <w:sz w:val="24"/>
          <w:szCs w:val="24"/>
          <w:rtl/>
        </w:rPr>
        <w:t>ِ</w:t>
      </w:r>
      <w:r w:rsidR="00E92A95" w:rsidRPr="00733691">
        <w:rPr>
          <w:rFonts w:ascii="IRLotus" w:hAnsi="IRLotus" w:cs="B Nazanin"/>
          <w:sz w:val="24"/>
          <w:szCs w:val="24"/>
          <w:rtl/>
        </w:rPr>
        <w:t xml:space="preserve"> مشبه‌به، تصویری می‌آفریند که نمودار جلوه‌های گوناگون مشبه است» (یوسفی: </w:t>
      </w:r>
      <w:r w:rsidR="004D2BF0" w:rsidRPr="00733691">
        <w:rPr>
          <w:rFonts w:ascii="IRLotus" w:hAnsi="IRLotus" w:cs="B Nazanin"/>
          <w:sz w:val="24"/>
          <w:szCs w:val="24"/>
          <w:rtl/>
        </w:rPr>
        <w:t>1357، ج 1</w:t>
      </w:r>
      <w:r w:rsidR="00E92A95" w:rsidRPr="00733691">
        <w:rPr>
          <w:rFonts w:ascii="IRLotus" w:hAnsi="IRLotus" w:cs="B Nazanin"/>
          <w:sz w:val="24"/>
          <w:szCs w:val="24"/>
          <w:rtl/>
        </w:rPr>
        <w:t xml:space="preserve">، </w:t>
      </w:r>
      <w:r w:rsidR="005A7A1D" w:rsidRPr="00733691">
        <w:rPr>
          <w:rFonts w:ascii="IRLotus" w:hAnsi="IRLotus" w:cs="B Nazanin"/>
          <w:sz w:val="24"/>
          <w:szCs w:val="24"/>
          <w:rtl/>
        </w:rPr>
        <w:t>164</w:t>
      </w:r>
      <w:r w:rsidR="00E92A95" w:rsidRPr="00733691">
        <w:rPr>
          <w:rFonts w:ascii="IRLotus" w:hAnsi="IRLotus" w:cs="B Nazanin"/>
          <w:sz w:val="24"/>
          <w:szCs w:val="24"/>
          <w:rtl/>
        </w:rPr>
        <w:t xml:space="preserve">) یا </w:t>
      </w:r>
      <w:r w:rsidR="005A7A1D" w:rsidRPr="00733691">
        <w:rPr>
          <w:rFonts w:ascii="IRLotus" w:hAnsi="IRLotus" w:cs="B Nazanin"/>
          <w:sz w:val="24"/>
          <w:szCs w:val="24"/>
          <w:rtl/>
        </w:rPr>
        <w:t xml:space="preserve">آنگاه كه </w:t>
      </w:r>
      <w:r w:rsidR="00E92A95" w:rsidRPr="00733691">
        <w:rPr>
          <w:rFonts w:ascii="IRLotus" w:hAnsi="IRLotus" w:cs="B Nazanin"/>
          <w:sz w:val="24"/>
          <w:szCs w:val="24"/>
          <w:rtl/>
        </w:rPr>
        <w:t xml:space="preserve">در بررسی </w:t>
      </w:r>
      <w:r w:rsidR="00E92A95" w:rsidRPr="00733691">
        <w:rPr>
          <w:rFonts w:ascii="IRLotus" w:hAnsi="IRLotus" w:cs="B Nazanin"/>
          <w:b/>
          <w:bCs/>
          <w:sz w:val="24"/>
          <w:szCs w:val="24"/>
          <w:rtl/>
        </w:rPr>
        <w:t xml:space="preserve">امیر ارسلان </w:t>
      </w:r>
      <w:r w:rsidRPr="00733691">
        <w:rPr>
          <w:rFonts w:ascii="IRLotus" w:hAnsi="IRLotus" w:cs="B Nazanin" w:hint="cs"/>
          <w:b/>
          <w:bCs/>
          <w:sz w:val="24"/>
          <w:szCs w:val="24"/>
          <w:rtl/>
        </w:rPr>
        <w:t>نامدار</w:t>
      </w:r>
      <w:r w:rsidRPr="00733691">
        <w:rPr>
          <w:rFonts w:ascii="IRLotus" w:hAnsi="IRLotus" w:cs="B Nazanin" w:hint="cs"/>
          <w:sz w:val="24"/>
          <w:szCs w:val="24"/>
          <w:rtl/>
        </w:rPr>
        <w:t xml:space="preserve"> </w:t>
      </w:r>
      <w:r w:rsidR="00E92A95" w:rsidRPr="00733691">
        <w:rPr>
          <w:rFonts w:ascii="IRLotus" w:hAnsi="IRLotus" w:cs="B Nazanin"/>
          <w:sz w:val="24"/>
          <w:szCs w:val="24"/>
          <w:rtl/>
        </w:rPr>
        <w:t xml:space="preserve">به «استعاره‌ها و تشبیه‌ها و تصویرگری‌های گوناگون در نثر نقیب‌الممالک» اشاره می‌کند (یوسفی: </w:t>
      </w:r>
      <w:r w:rsidR="00242793" w:rsidRPr="00733691">
        <w:rPr>
          <w:rFonts w:ascii="IRLotus" w:hAnsi="IRLotus" w:cs="B Nazanin"/>
          <w:sz w:val="24"/>
          <w:szCs w:val="24"/>
          <w:rtl/>
        </w:rPr>
        <w:t>1357، ج 2</w:t>
      </w:r>
      <w:r w:rsidR="005A7A1D" w:rsidRPr="00733691">
        <w:rPr>
          <w:rFonts w:ascii="IRLotus" w:hAnsi="IRLotus" w:cs="B Nazanin"/>
          <w:sz w:val="24"/>
          <w:szCs w:val="24"/>
          <w:rtl/>
        </w:rPr>
        <w:t>، 32</w:t>
      </w:r>
      <w:r w:rsidR="00E92A95" w:rsidRPr="00733691">
        <w:rPr>
          <w:rFonts w:ascii="IRLotus" w:hAnsi="IRLotus" w:cs="B Nazanin"/>
          <w:sz w:val="24"/>
          <w:szCs w:val="24"/>
          <w:rtl/>
        </w:rPr>
        <w:t>)</w:t>
      </w:r>
      <w:r w:rsidR="005A7A1D" w:rsidRPr="00733691">
        <w:rPr>
          <w:rFonts w:ascii="IRLotus" w:hAnsi="IRLotus" w:cs="B Nazanin"/>
          <w:sz w:val="24"/>
          <w:szCs w:val="24"/>
          <w:rtl/>
        </w:rPr>
        <w:t xml:space="preserve"> تصو</w:t>
      </w:r>
      <w:r w:rsidR="00DA7B37" w:rsidRPr="00733691">
        <w:rPr>
          <w:rFonts w:ascii="IRLotus" w:hAnsi="IRLotus" w:cs="B Nazanin"/>
          <w:sz w:val="24"/>
          <w:szCs w:val="24"/>
          <w:rtl/>
        </w:rPr>
        <w:t>ی</w:t>
      </w:r>
      <w:r w:rsidR="005A7A1D" w:rsidRPr="00733691">
        <w:rPr>
          <w:rFonts w:ascii="IRLotus" w:hAnsi="IRLotus" w:cs="B Nazanin"/>
          <w:sz w:val="24"/>
          <w:szCs w:val="24"/>
          <w:rtl/>
        </w:rPr>
        <w:t>ر را در</w:t>
      </w:r>
      <w:r w:rsidR="00843399" w:rsidRPr="00733691">
        <w:rPr>
          <w:rFonts w:ascii="IRLotus" w:hAnsi="IRLotus" w:cs="B Nazanin"/>
          <w:sz w:val="24"/>
          <w:szCs w:val="24"/>
          <w:rtl/>
        </w:rPr>
        <w:t xml:space="preserve"> همان </w:t>
      </w:r>
      <w:r w:rsidR="005A7A1D" w:rsidRPr="00733691">
        <w:rPr>
          <w:rFonts w:ascii="IRLotus" w:hAnsi="IRLotus" w:cs="B Nazanin"/>
          <w:sz w:val="24"/>
          <w:szCs w:val="24"/>
          <w:rtl/>
        </w:rPr>
        <w:t>معنا</w:t>
      </w:r>
      <w:r w:rsidR="00DA7B37" w:rsidRPr="00733691">
        <w:rPr>
          <w:rFonts w:ascii="IRLotus" w:hAnsi="IRLotus" w:cs="B Nazanin"/>
          <w:sz w:val="24"/>
          <w:szCs w:val="24"/>
          <w:rtl/>
        </w:rPr>
        <w:t>ی</w:t>
      </w:r>
      <w:r w:rsidR="005A7A1D" w:rsidRPr="00733691">
        <w:rPr>
          <w:rFonts w:ascii="IRLotus" w:hAnsi="IRLotus" w:cs="B Nazanin"/>
          <w:sz w:val="24"/>
          <w:szCs w:val="24"/>
          <w:rtl/>
        </w:rPr>
        <w:t xml:space="preserve"> مرسوم صور خ</w:t>
      </w:r>
      <w:r w:rsidR="00DA7B37" w:rsidRPr="00733691">
        <w:rPr>
          <w:rFonts w:ascii="IRLotus" w:hAnsi="IRLotus" w:cs="B Nazanin"/>
          <w:sz w:val="24"/>
          <w:szCs w:val="24"/>
          <w:rtl/>
        </w:rPr>
        <w:t>ی</w:t>
      </w:r>
      <w:r w:rsidR="005A7A1D" w:rsidRPr="00733691">
        <w:rPr>
          <w:rFonts w:ascii="IRLotus" w:hAnsi="IRLotus" w:cs="B Nazanin"/>
          <w:sz w:val="24"/>
          <w:szCs w:val="24"/>
          <w:rtl/>
        </w:rPr>
        <w:t>ال</w:t>
      </w:r>
      <w:r w:rsidR="00131EF3" w:rsidRPr="00733691">
        <w:rPr>
          <w:rFonts w:ascii="IRLotus" w:hAnsi="IRLotus" w:cs="B Nazanin"/>
          <w:sz w:val="24"/>
          <w:szCs w:val="24"/>
          <w:rtl/>
        </w:rPr>
        <w:t xml:space="preserve"> به‌كار م</w:t>
      </w:r>
      <w:r w:rsidR="00DA7B37" w:rsidRPr="00733691">
        <w:rPr>
          <w:rFonts w:ascii="IRLotus" w:hAnsi="IRLotus" w:cs="B Nazanin"/>
          <w:sz w:val="24"/>
          <w:szCs w:val="24"/>
          <w:rtl/>
        </w:rPr>
        <w:t>ی</w:t>
      </w:r>
      <w:r w:rsidR="00131EF3" w:rsidRPr="00733691">
        <w:rPr>
          <w:rFonts w:ascii="IRLotus" w:hAnsi="IRLotus" w:cs="B Nazanin"/>
          <w:sz w:val="24"/>
          <w:szCs w:val="24"/>
          <w:rtl/>
        </w:rPr>
        <w:t>‌برد. اما وقت</w:t>
      </w:r>
      <w:r w:rsidR="00DA7B37" w:rsidRPr="00733691">
        <w:rPr>
          <w:rFonts w:ascii="IRLotus" w:hAnsi="IRLotus" w:cs="B Nazanin"/>
          <w:sz w:val="24"/>
          <w:szCs w:val="24"/>
          <w:rtl/>
        </w:rPr>
        <w:t>ی</w:t>
      </w:r>
      <w:r w:rsidR="00131EF3" w:rsidRPr="00733691">
        <w:rPr>
          <w:rFonts w:ascii="IRLotus" w:hAnsi="IRLotus" w:cs="B Nazanin"/>
          <w:sz w:val="24"/>
          <w:szCs w:val="24"/>
          <w:rtl/>
        </w:rPr>
        <w:t xml:space="preserve"> در بررسی </w:t>
      </w:r>
      <w:r w:rsidR="00DD5E25">
        <w:rPr>
          <w:rFonts w:ascii="IRLotus" w:hAnsi="IRLotus" w:cs="B Nazanin" w:hint="cs"/>
          <w:sz w:val="24"/>
          <w:szCs w:val="24"/>
          <w:rtl/>
        </w:rPr>
        <w:t xml:space="preserve">داستان </w:t>
      </w:r>
      <w:r w:rsidR="00131EF3" w:rsidRPr="00733691">
        <w:rPr>
          <w:rFonts w:ascii="IRLotus" w:hAnsi="IRLotus" w:cs="B Nazanin"/>
          <w:b/>
          <w:bCs/>
          <w:sz w:val="24"/>
          <w:szCs w:val="24"/>
          <w:rtl/>
        </w:rPr>
        <w:t>یکی بود یکی نبود</w:t>
      </w:r>
      <w:r w:rsidR="00131EF3" w:rsidRPr="00733691">
        <w:rPr>
          <w:rFonts w:ascii="IRLotus" w:hAnsi="IRLotus" w:cs="B Nazanin"/>
          <w:sz w:val="24"/>
          <w:szCs w:val="24"/>
          <w:rtl/>
        </w:rPr>
        <w:t xml:space="preserve"> م</w:t>
      </w:r>
      <w:r w:rsidR="00DA7B37" w:rsidRPr="00733691">
        <w:rPr>
          <w:rFonts w:ascii="IRLotus" w:hAnsi="IRLotus" w:cs="B Nazanin"/>
          <w:sz w:val="24"/>
          <w:szCs w:val="24"/>
          <w:rtl/>
        </w:rPr>
        <w:t>ی</w:t>
      </w:r>
      <w:r w:rsidR="00131EF3" w:rsidRPr="00733691">
        <w:rPr>
          <w:rFonts w:ascii="IRLotus" w:hAnsi="IRLotus" w:cs="B Nazanin"/>
          <w:sz w:val="24"/>
          <w:szCs w:val="24"/>
          <w:rtl/>
        </w:rPr>
        <w:t>‌گو</w:t>
      </w:r>
      <w:r w:rsidR="00DA7B37" w:rsidRPr="00733691">
        <w:rPr>
          <w:rFonts w:ascii="IRLotus" w:hAnsi="IRLotus" w:cs="B Nazanin"/>
          <w:sz w:val="24"/>
          <w:szCs w:val="24"/>
          <w:rtl/>
        </w:rPr>
        <w:t>ی</w:t>
      </w:r>
      <w:r w:rsidR="00131EF3" w:rsidRPr="00733691">
        <w:rPr>
          <w:rFonts w:ascii="IRLotus" w:hAnsi="IRLotus" w:cs="B Nazanin"/>
          <w:sz w:val="24"/>
          <w:szCs w:val="24"/>
          <w:rtl/>
        </w:rPr>
        <w:t>د كه «اوصاف جمال‌زاده را تصویرهای زیبا و بدیع آراسته</w:t>
      </w:r>
      <w:r w:rsidR="00555669" w:rsidRPr="00733691">
        <w:rPr>
          <w:rFonts w:ascii="IRLotus" w:hAnsi="IRLotus" w:cs="B Nazanin"/>
          <w:sz w:val="24"/>
          <w:szCs w:val="24"/>
          <w:rtl/>
        </w:rPr>
        <w:t>‌</w:t>
      </w:r>
      <w:r w:rsidR="00131EF3" w:rsidRPr="00733691">
        <w:rPr>
          <w:rFonts w:ascii="IRLotus" w:hAnsi="IRLotus" w:cs="B Nazanin"/>
          <w:sz w:val="24"/>
          <w:szCs w:val="24"/>
          <w:rtl/>
        </w:rPr>
        <w:t>اند» (همان: 278)</w:t>
      </w:r>
      <w:r w:rsidR="00DD5E25">
        <w:rPr>
          <w:rFonts w:ascii="IRLotus" w:hAnsi="IRLotus" w:cs="B Nazanin" w:hint="cs"/>
          <w:sz w:val="24"/>
          <w:szCs w:val="24"/>
          <w:rtl/>
        </w:rPr>
        <w:t>،</w:t>
      </w:r>
      <w:r w:rsidR="00131EF3" w:rsidRPr="00733691">
        <w:rPr>
          <w:rFonts w:ascii="IRLotus" w:hAnsi="IRLotus" w:cs="B Nazanin"/>
          <w:sz w:val="24"/>
          <w:szCs w:val="24"/>
          <w:rtl/>
        </w:rPr>
        <w:t xml:space="preserve"> ظاهراً بر توص</w:t>
      </w:r>
      <w:r w:rsidR="00DA7B37" w:rsidRPr="00733691">
        <w:rPr>
          <w:rFonts w:ascii="IRLotus" w:hAnsi="IRLotus" w:cs="B Nazanin"/>
          <w:sz w:val="24"/>
          <w:szCs w:val="24"/>
          <w:rtl/>
        </w:rPr>
        <w:t>ی</w:t>
      </w:r>
      <w:r w:rsidR="00131EF3" w:rsidRPr="00733691">
        <w:rPr>
          <w:rFonts w:ascii="IRLotus" w:hAnsi="IRLotus" w:cs="B Nazanin"/>
          <w:sz w:val="24"/>
          <w:szCs w:val="24"/>
          <w:rtl/>
        </w:rPr>
        <w:t>ف‌ها</w:t>
      </w:r>
      <w:r w:rsidR="00DA7B37" w:rsidRPr="00733691">
        <w:rPr>
          <w:rFonts w:ascii="IRLotus" w:hAnsi="IRLotus" w:cs="B Nazanin"/>
          <w:sz w:val="24"/>
          <w:szCs w:val="24"/>
          <w:rtl/>
        </w:rPr>
        <w:t>ی</w:t>
      </w:r>
      <w:r w:rsidR="00131EF3" w:rsidRPr="00733691">
        <w:rPr>
          <w:rFonts w:ascii="IRLotus" w:hAnsi="IRLotus" w:cs="B Nazanin"/>
          <w:sz w:val="24"/>
          <w:szCs w:val="24"/>
          <w:rtl/>
        </w:rPr>
        <w:t xml:space="preserve"> داستان</w:t>
      </w:r>
      <w:r w:rsidR="00DA7B37" w:rsidRPr="00733691">
        <w:rPr>
          <w:rFonts w:ascii="IRLotus" w:hAnsi="IRLotus" w:cs="B Nazanin"/>
          <w:sz w:val="24"/>
          <w:szCs w:val="24"/>
          <w:rtl/>
        </w:rPr>
        <w:t>ی</w:t>
      </w:r>
      <w:r w:rsidR="00131EF3" w:rsidRPr="00733691">
        <w:rPr>
          <w:rFonts w:ascii="IRLotus" w:hAnsi="IRLotus" w:cs="B Nazanin"/>
          <w:sz w:val="24"/>
          <w:szCs w:val="24"/>
          <w:rtl/>
        </w:rPr>
        <w:t xml:space="preserve"> تك</w:t>
      </w:r>
      <w:r w:rsidR="00DA7B37" w:rsidRPr="00733691">
        <w:rPr>
          <w:rFonts w:ascii="IRLotus" w:hAnsi="IRLotus" w:cs="B Nazanin"/>
          <w:sz w:val="24"/>
          <w:szCs w:val="24"/>
          <w:rtl/>
        </w:rPr>
        <w:t>ی</w:t>
      </w:r>
      <w:r w:rsidR="00131EF3" w:rsidRPr="00733691">
        <w:rPr>
          <w:rFonts w:ascii="IRLotus" w:hAnsi="IRLotus" w:cs="B Nazanin"/>
          <w:sz w:val="24"/>
          <w:szCs w:val="24"/>
          <w:rtl/>
        </w:rPr>
        <w:t>ه دارد.</w:t>
      </w:r>
      <w:r w:rsidR="005639FD" w:rsidRPr="00733691">
        <w:rPr>
          <w:rFonts w:ascii="IRLotus" w:hAnsi="IRLotus" w:cs="B Nazanin"/>
          <w:sz w:val="24"/>
          <w:szCs w:val="24"/>
          <w:rtl/>
        </w:rPr>
        <w:t xml:space="preserve"> و</w:t>
      </w:r>
      <w:r w:rsidR="00DA7B37" w:rsidRPr="00733691">
        <w:rPr>
          <w:rFonts w:ascii="IRLotus" w:hAnsi="IRLotus" w:cs="B Nazanin"/>
          <w:sz w:val="24"/>
          <w:szCs w:val="24"/>
          <w:rtl/>
        </w:rPr>
        <w:t>ی</w:t>
      </w:r>
      <w:r w:rsidR="005639FD" w:rsidRPr="00733691">
        <w:rPr>
          <w:rFonts w:ascii="IRLotus" w:hAnsi="IRLotus" w:cs="B Nazanin"/>
          <w:sz w:val="24"/>
          <w:szCs w:val="24"/>
          <w:rtl/>
        </w:rPr>
        <w:t xml:space="preserve"> در ا</w:t>
      </w:r>
      <w:r w:rsidR="00DA7B37" w:rsidRPr="00733691">
        <w:rPr>
          <w:rFonts w:ascii="IRLotus" w:hAnsi="IRLotus" w:cs="B Nazanin"/>
          <w:sz w:val="24"/>
          <w:szCs w:val="24"/>
          <w:rtl/>
        </w:rPr>
        <w:t>ی</w:t>
      </w:r>
      <w:r w:rsidR="005639FD" w:rsidRPr="00733691">
        <w:rPr>
          <w:rFonts w:ascii="IRLotus" w:hAnsi="IRLotus" w:cs="B Nazanin"/>
          <w:sz w:val="24"/>
          <w:szCs w:val="24"/>
          <w:rtl/>
        </w:rPr>
        <w:t xml:space="preserve">نجا </w:t>
      </w:r>
      <w:r w:rsidR="00E770A1" w:rsidRPr="00733691">
        <w:rPr>
          <w:rFonts w:ascii="IRLotus" w:hAnsi="IRLotus" w:cs="B Nazanin"/>
          <w:sz w:val="24"/>
          <w:szCs w:val="24"/>
          <w:rtl/>
        </w:rPr>
        <w:t xml:space="preserve">«تصویر» </w:t>
      </w:r>
      <w:r w:rsidR="005639FD" w:rsidRPr="00733691">
        <w:rPr>
          <w:rFonts w:ascii="IRLotus" w:hAnsi="IRLotus" w:cs="B Nazanin"/>
          <w:sz w:val="24"/>
          <w:szCs w:val="24"/>
          <w:rtl/>
        </w:rPr>
        <w:t xml:space="preserve">را </w:t>
      </w:r>
      <w:r w:rsidR="00E770A1" w:rsidRPr="00733691">
        <w:rPr>
          <w:rFonts w:ascii="IRLotus" w:hAnsi="IRLotus" w:cs="B Nazanin"/>
          <w:sz w:val="24"/>
          <w:szCs w:val="24"/>
          <w:rtl/>
        </w:rPr>
        <w:t>به</w:t>
      </w:r>
      <w:r w:rsidR="005639FD" w:rsidRPr="00733691">
        <w:rPr>
          <w:rFonts w:ascii="IRLotus" w:hAnsi="IRLotus" w:cs="B Nazanin"/>
          <w:sz w:val="24"/>
          <w:szCs w:val="24"/>
          <w:rtl/>
        </w:rPr>
        <w:t>‌</w:t>
      </w:r>
      <w:r w:rsidR="00E770A1" w:rsidRPr="00733691">
        <w:rPr>
          <w:rFonts w:ascii="IRLotus" w:hAnsi="IRLotus" w:cs="B Nazanin"/>
          <w:sz w:val="24"/>
          <w:szCs w:val="24"/>
          <w:rtl/>
        </w:rPr>
        <w:t>منزل</w:t>
      </w:r>
      <w:r w:rsidR="00BE3B91" w:rsidRPr="00733691">
        <w:rPr>
          <w:rFonts w:ascii="IRLotus" w:hAnsi="IRLotus" w:cs="B Nazanin"/>
          <w:sz w:val="24"/>
          <w:szCs w:val="24"/>
          <w:rtl/>
        </w:rPr>
        <w:t>ۀ</w:t>
      </w:r>
      <w:r w:rsidR="005639FD" w:rsidRPr="00733691">
        <w:rPr>
          <w:rFonts w:ascii="IRLotus" w:hAnsi="IRLotus" w:cs="B Nazanin"/>
          <w:sz w:val="24"/>
          <w:szCs w:val="24"/>
          <w:rtl/>
        </w:rPr>
        <w:t xml:space="preserve"> </w:t>
      </w:r>
      <w:r w:rsidR="00DA7B37" w:rsidRPr="00733691">
        <w:rPr>
          <w:rFonts w:ascii="IRLotus" w:hAnsi="IRLotus" w:cs="B Nazanin"/>
          <w:sz w:val="24"/>
          <w:szCs w:val="24"/>
          <w:rtl/>
        </w:rPr>
        <w:t>ی</w:t>
      </w:r>
      <w:r w:rsidR="005639FD" w:rsidRPr="00733691">
        <w:rPr>
          <w:rFonts w:ascii="IRLotus" w:hAnsi="IRLotus" w:cs="B Nazanin"/>
          <w:sz w:val="24"/>
          <w:szCs w:val="24"/>
          <w:rtl/>
        </w:rPr>
        <w:t>ك</w:t>
      </w:r>
      <w:r w:rsidR="00E770A1" w:rsidRPr="00733691">
        <w:rPr>
          <w:rFonts w:ascii="IRLotus" w:hAnsi="IRLotus" w:cs="B Nazanin"/>
          <w:sz w:val="24"/>
          <w:szCs w:val="24"/>
          <w:rtl/>
        </w:rPr>
        <w:t xml:space="preserve"> «تابلو» در نظر گرفته </w:t>
      </w:r>
      <w:r w:rsidR="005639FD" w:rsidRPr="00733691">
        <w:rPr>
          <w:rFonts w:ascii="IRLotus" w:hAnsi="IRLotus" w:cs="B Nazanin"/>
          <w:sz w:val="24"/>
          <w:szCs w:val="24"/>
          <w:rtl/>
        </w:rPr>
        <w:t xml:space="preserve">كه </w:t>
      </w:r>
      <w:r w:rsidR="00E770A1" w:rsidRPr="00733691">
        <w:rPr>
          <w:rFonts w:ascii="IRLotus" w:hAnsi="IRLotus" w:cs="B Nazanin"/>
          <w:sz w:val="24"/>
          <w:szCs w:val="24"/>
          <w:rtl/>
        </w:rPr>
        <w:t xml:space="preserve">شاعر یا نویسنده «جزئیات» اثر </w:t>
      </w:r>
      <w:r w:rsidR="005639FD" w:rsidRPr="00733691">
        <w:rPr>
          <w:rFonts w:ascii="IRLotus" w:hAnsi="IRLotus" w:cs="B Nazanin"/>
          <w:sz w:val="24"/>
          <w:szCs w:val="24"/>
          <w:rtl/>
        </w:rPr>
        <w:t>را چنان در آن جا</w:t>
      </w:r>
      <w:r w:rsidR="00DA7B37" w:rsidRPr="00733691">
        <w:rPr>
          <w:rFonts w:ascii="IRLotus" w:hAnsi="IRLotus" w:cs="B Nazanin"/>
          <w:sz w:val="24"/>
          <w:szCs w:val="24"/>
          <w:rtl/>
        </w:rPr>
        <w:t>ی</w:t>
      </w:r>
      <w:r w:rsidR="005639FD" w:rsidRPr="00733691">
        <w:rPr>
          <w:rFonts w:ascii="IRLotus" w:hAnsi="IRLotus" w:cs="B Nazanin"/>
          <w:sz w:val="24"/>
          <w:szCs w:val="24"/>
          <w:rtl/>
        </w:rPr>
        <w:t xml:space="preserve"> م</w:t>
      </w:r>
      <w:r w:rsidR="00DA7B37" w:rsidRPr="00733691">
        <w:rPr>
          <w:rFonts w:ascii="IRLotus" w:hAnsi="IRLotus" w:cs="B Nazanin"/>
          <w:sz w:val="24"/>
          <w:szCs w:val="24"/>
          <w:rtl/>
        </w:rPr>
        <w:t>ی</w:t>
      </w:r>
      <w:r w:rsidR="005639FD" w:rsidRPr="00733691">
        <w:rPr>
          <w:rFonts w:ascii="IRLotus" w:hAnsi="IRLotus" w:cs="B Nazanin"/>
          <w:sz w:val="24"/>
          <w:szCs w:val="24"/>
          <w:rtl/>
        </w:rPr>
        <w:t xml:space="preserve">‌دهد كه </w:t>
      </w:r>
      <w:r w:rsidR="00E770A1" w:rsidRPr="00733691">
        <w:rPr>
          <w:rFonts w:ascii="IRLotus" w:hAnsi="IRLotus" w:cs="B Nazanin"/>
          <w:sz w:val="24"/>
          <w:szCs w:val="24"/>
          <w:rtl/>
        </w:rPr>
        <w:t xml:space="preserve">مخاطب </w:t>
      </w:r>
      <w:r w:rsidR="005639FD" w:rsidRPr="00733691">
        <w:rPr>
          <w:rFonts w:ascii="IRLotus" w:hAnsi="IRLotus" w:cs="B Nazanin"/>
          <w:sz w:val="24"/>
          <w:szCs w:val="24"/>
          <w:rtl/>
        </w:rPr>
        <w:t>با</w:t>
      </w:r>
      <w:r w:rsidR="00E770A1" w:rsidRPr="00733691">
        <w:rPr>
          <w:rFonts w:ascii="IRLotus" w:hAnsi="IRLotus" w:cs="B Nazanin"/>
          <w:sz w:val="24"/>
          <w:szCs w:val="24"/>
          <w:rtl/>
        </w:rPr>
        <w:t xml:space="preserve"> مطالع</w:t>
      </w:r>
      <w:r w:rsidR="00BE3B91" w:rsidRPr="00733691">
        <w:rPr>
          <w:rFonts w:ascii="IRLotus" w:hAnsi="IRLotus" w:cs="B Nazanin"/>
          <w:sz w:val="24"/>
          <w:szCs w:val="24"/>
          <w:rtl/>
        </w:rPr>
        <w:t>ۀ</w:t>
      </w:r>
      <w:r w:rsidR="005639FD" w:rsidRPr="00733691">
        <w:rPr>
          <w:rFonts w:ascii="IRLotus" w:hAnsi="IRLotus" w:cs="B Nazanin"/>
          <w:sz w:val="24"/>
          <w:szCs w:val="24"/>
          <w:rtl/>
        </w:rPr>
        <w:t xml:space="preserve"> آن بتواند تصویر تصو</w:t>
      </w:r>
      <w:r w:rsidR="00DA7B37" w:rsidRPr="00733691">
        <w:rPr>
          <w:rFonts w:ascii="IRLotus" w:hAnsi="IRLotus" w:cs="B Nazanin"/>
          <w:sz w:val="24"/>
          <w:szCs w:val="24"/>
          <w:rtl/>
        </w:rPr>
        <w:t>ی</w:t>
      </w:r>
      <w:r w:rsidR="005639FD" w:rsidRPr="00733691">
        <w:rPr>
          <w:rFonts w:ascii="IRLotus" w:hAnsi="IRLotus" w:cs="B Nazanin"/>
          <w:sz w:val="24"/>
          <w:szCs w:val="24"/>
          <w:rtl/>
        </w:rPr>
        <w:t>ر مربوطه را</w:t>
      </w:r>
      <w:r w:rsidR="00E770A1" w:rsidRPr="00733691">
        <w:rPr>
          <w:rFonts w:ascii="IRLotus" w:hAnsi="IRLotus" w:cs="B Nazanin"/>
          <w:sz w:val="24"/>
          <w:szCs w:val="24"/>
          <w:rtl/>
        </w:rPr>
        <w:t xml:space="preserve"> در ذهن خود مجسم کند</w:t>
      </w:r>
      <w:r w:rsidR="002B0486" w:rsidRPr="00733691">
        <w:rPr>
          <w:rFonts w:ascii="IRLotus" w:hAnsi="IRLotus" w:cs="B Nazanin"/>
          <w:sz w:val="24"/>
          <w:szCs w:val="24"/>
          <w:rtl/>
        </w:rPr>
        <w:t>.</w:t>
      </w:r>
      <w:r w:rsidR="00C8218A" w:rsidRPr="00733691">
        <w:rPr>
          <w:rFonts w:ascii="IRLotus" w:hAnsi="IRLotus" w:cs="B Nazanin"/>
          <w:sz w:val="24"/>
          <w:szCs w:val="24"/>
          <w:rtl/>
        </w:rPr>
        <w:t xml:space="preserve"> نكت</w:t>
      </w:r>
      <w:r w:rsidR="00BE3B91" w:rsidRPr="00733691">
        <w:rPr>
          <w:rFonts w:ascii="IRLotus" w:hAnsi="IRLotus" w:cs="B Nazanin"/>
          <w:sz w:val="24"/>
          <w:szCs w:val="24"/>
          <w:rtl/>
        </w:rPr>
        <w:t>ۀ</w:t>
      </w:r>
      <w:r w:rsidR="00C8218A" w:rsidRPr="00733691">
        <w:rPr>
          <w:rFonts w:ascii="IRLotus" w:hAnsi="IRLotus" w:cs="B Nazanin"/>
          <w:sz w:val="24"/>
          <w:szCs w:val="24"/>
          <w:rtl/>
        </w:rPr>
        <w:t xml:space="preserve"> مهم در ا</w:t>
      </w:r>
      <w:r w:rsidR="00DA7B37" w:rsidRPr="00733691">
        <w:rPr>
          <w:rFonts w:ascii="IRLotus" w:hAnsi="IRLotus" w:cs="B Nazanin"/>
          <w:sz w:val="24"/>
          <w:szCs w:val="24"/>
          <w:rtl/>
        </w:rPr>
        <w:t>ی</w:t>
      </w:r>
      <w:r w:rsidR="00C8218A" w:rsidRPr="00733691">
        <w:rPr>
          <w:rFonts w:ascii="IRLotus" w:hAnsi="IRLotus" w:cs="B Nazanin"/>
          <w:sz w:val="24"/>
          <w:szCs w:val="24"/>
          <w:rtl/>
        </w:rPr>
        <w:t>ن</w:t>
      </w:r>
      <w:r w:rsidR="000327D0" w:rsidRPr="00733691">
        <w:rPr>
          <w:rFonts w:ascii="IRLotus" w:hAnsi="IRLotus" w:cs="B Nazanin"/>
          <w:sz w:val="24"/>
          <w:szCs w:val="24"/>
          <w:rtl/>
        </w:rPr>
        <w:t xml:space="preserve"> برداشت از تصو</w:t>
      </w:r>
      <w:r w:rsidR="00DA7B37" w:rsidRPr="00733691">
        <w:rPr>
          <w:rFonts w:ascii="IRLotus" w:hAnsi="IRLotus" w:cs="B Nazanin"/>
          <w:sz w:val="24"/>
          <w:szCs w:val="24"/>
          <w:rtl/>
        </w:rPr>
        <w:t>ی</w:t>
      </w:r>
      <w:r w:rsidR="000327D0" w:rsidRPr="00733691">
        <w:rPr>
          <w:rFonts w:ascii="IRLotus" w:hAnsi="IRLotus" w:cs="B Nazanin"/>
          <w:sz w:val="24"/>
          <w:szCs w:val="24"/>
          <w:rtl/>
        </w:rPr>
        <w:t>ر،</w:t>
      </w:r>
      <w:r w:rsidR="00C8218A" w:rsidRPr="00733691">
        <w:rPr>
          <w:rFonts w:ascii="IRLotus" w:hAnsi="IRLotus" w:cs="B Nazanin"/>
          <w:sz w:val="24"/>
          <w:szCs w:val="24"/>
          <w:rtl/>
        </w:rPr>
        <w:t xml:space="preserve"> </w:t>
      </w:r>
      <w:r w:rsidR="000327D0" w:rsidRPr="00733691">
        <w:rPr>
          <w:rFonts w:ascii="IRLotus" w:hAnsi="IRLotus" w:cs="B Nazanin"/>
          <w:sz w:val="24"/>
          <w:szCs w:val="24"/>
          <w:rtl/>
        </w:rPr>
        <w:t>نشان دادن</w:t>
      </w:r>
      <w:r w:rsidR="00C8218A" w:rsidRPr="00733691">
        <w:rPr>
          <w:rFonts w:ascii="IRLotus" w:hAnsi="IRLotus" w:cs="B Nazanin"/>
          <w:sz w:val="24"/>
          <w:szCs w:val="24"/>
          <w:rtl/>
        </w:rPr>
        <w:t xml:space="preserve"> جز</w:t>
      </w:r>
      <w:r w:rsidR="00DA7B37" w:rsidRPr="00733691">
        <w:rPr>
          <w:rFonts w:ascii="IRLotus" w:hAnsi="IRLotus" w:cs="B Nazanin"/>
          <w:sz w:val="24"/>
          <w:szCs w:val="24"/>
          <w:rtl/>
        </w:rPr>
        <w:t>یی</w:t>
      </w:r>
      <w:r w:rsidR="00C8218A" w:rsidRPr="00733691">
        <w:rPr>
          <w:rFonts w:ascii="IRLotus" w:hAnsi="IRLotus" w:cs="B Nazanin"/>
          <w:sz w:val="24"/>
          <w:szCs w:val="24"/>
          <w:rtl/>
        </w:rPr>
        <w:t xml:space="preserve">اتِ متناسب با موضوع و فضای متن است تا خواننده بتواند آن را پیش چشم خود مجسم کند (یوسفی: </w:t>
      </w:r>
      <w:r w:rsidR="004D2BF0" w:rsidRPr="00733691">
        <w:rPr>
          <w:rFonts w:ascii="IRLotus" w:hAnsi="IRLotus" w:cs="B Nazanin"/>
          <w:sz w:val="24"/>
          <w:szCs w:val="24"/>
          <w:rtl/>
        </w:rPr>
        <w:t>1357، ج 1</w:t>
      </w:r>
      <w:r w:rsidR="00C8218A" w:rsidRPr="00733691">
        <w:rPr>
          <w:rFonts w:ascii="IRLotus" w:hAnsi="IRLotus" w:cs="B Nazanin"/>
          <w:sz w:val="24"/>
          <w:szCs w:val="24"/>
          <w:rtl/>
        </w:rPr>
        <w:t>، 215). و</w:t>
      </w:r>
      <w:r w:rsidR="00DA7B37" w:rsidRPr="00733691">
        <w:rPr>
          <w:rFonts w:ascii="IRLotus" w:hAnsi="IRLotus" w:cs="B Nazanin"/>
          <w:sz w:val="24"/>
          <w:szCs w:val="24"/>
          <w:rtl/>
        </w:rPr>
        <w:t>ی</w:t>
      </w:r>
      <w:r w:rsidR="00C8218A" w:rsidRPr="00733691">
        <w:rPr>
          <w:rFonts w:ascii="IRLotus" w:hAnsi="IRLotus" w:cs="B Nazanin"/>
          <w:sz w:val="24"/>
          <w:szCs w:val="24"/>
          <w:rtl/>
        </w:rPr>
        <w:t xml:space="preserve"> در موارد</w:t>
      </w:r>
      <w:r w:rsidR="00DA7B37" w:rsidRPr="00733691">
        <w:rPr>
          <w:rFonts w:ascii="IRLotus" w:hAnsi="IRLotus" w:cs="B Nazanin"/>
          <w:sz w:val="24"/>
          <w:szCs w:val="24"/>
          <w:rtl/>
        </w:rPr>
        <w:t>ی</w:t>
      </w:r>
      <w:r w:rsidR="00C8218A" w:rsidRPr="00733691">
        <w:rPr>
          <w:rFonts w:ascii="IRLotus" w:hAnsi="IRLotus" w:cs="B Nazanin"/>
          <w:sz w:val="24"/>
          <w:szCs w:val="24"/>
          <w:rtl/>
        </w:rPr>
        <w:t xml:space="preserve"> </w:t>
      </w:r>
      <w:r w:rsidRPr="00733691">
        <w:rPr>
          <w:rFonts w:ascii="IRLotus" w:hAnsi="IRLotus" w:cs="B Nazanin" w:hint="cs"/>
          <w:sz w:val="24"/>
          <w:szCs w:val="24"/>
          <w:rtl/>
        </w:rPr>
        <w:t xml:space="preserve">هم </w:t>
      </w:r>
      <w:r w:rsidR="00C8218A" w:rsidRPr="00733691">
        <w:rPr>
          <w:rFonts w:ascii="IRLotus" w:hAnsi="IRLotus" w:cs="B Nazanin"/>
          <w:sz w:val="24"/>
          <w:szCs w:val="24"/>
          <w:rtl/>
        </w:rPr>
        <w:t xml:space="preserve">كه از </w:t>
      </w:r>
      <w:r w:rsidR="000327D0" w:rsidRPr="00733691">
        <w:rPr>
          <w:rFonts w:ascii="IRLotus" w:hAnsi="IRLotus" w:cs="B Nazanin"/>
          <w:sz w:val="24"/>
          <w:szCs w:val="24"/>
          <w:rtl/>
        </w:rPr>
        <w:t>خودِ كلم</w:t>
      </w:r>
      <w:r w:rsidR="00BE3B91" w:rsidRPr="00733691">
        <w:rPr>
          <w:rFonts w:ascii="IRLotus" w:hAnsi="IRLotus" w:cs="B Nazanin"/>
          <w:sz w:val="24"/>
          <w:szCs w:val="24"/>
          <w:rtl/>
        </w:rPr>
        <w:t>ۀ</w:t>
      </w:r>
      <w:r w:rsidR="000327D0" w:rsidRPr="00733691">
        <w:rPr>
          <w:rFonts w:ascii="IRLotus" w:hAnsi="IRLotus" w:cs="B Nazanin"/>
          <w:sz w:val="24"/>
          <w:szCs w:val="24"/>
          <w:rtl/>
        </w:rPr>
        <w:t xml:space="preserve"> </w:t>
      </w:r>
      <w:r w:rsidR="00C8218A" w:rsidRPr="00733691">
        <w:rPr>
          <w:rFonts w:ascii="IRLotus" w:hAnsi="IRLotus" w:cs="B Nazanin"/>
          <w:sz w:val="24"/>
          <w:szCs w:val="24"/>
          <w:rtl/>
        </w:rPr>
        <w:t>«توص</w:t>
      </w:r>
      <w:r w:rsidR="00DA7B37" w:rsidRPr="00733691">
        <w:rPr>
          <w:rFonts w:ascii="IRLotus" w:hAnsi="IRLotus" w:cs="B Nazanin"/>
          <w:sz w:val="24"/>
          <w:szCs w:val="24"/>
          <w:rtl/>
        </w:rPr>
        <w:t>ی</w:t>
      </w:r>
      <w:r w:rsidR="00C8218A" w:rsidRPr="00733691">
        <w:rPr>
          <w:rFonts w:ascii="IRLotus" w:hAnsi="IRLotus" w:cs="B Nazanin"/>
          <w:sz w:val="24"/>
          <w:szCs w:val="24"/>
          <w:rtl/>
        </w:rPr>
        <w:t>ف» استفاده م</w:t>
      </w:r>
      <w:r w:rsidR="00DA7B37" w:rsidRPr="00733691">
        <w:rPr>
          <w:rFonts w:ascii="IRLotus" w:hAnsi="IRLotus" w:cs="B Nazanin"/>
          <w:sz w:val="24"/>
          <w:szCs w:val="24"/>
          <w:rtl/>
        </w:rPr>
        <w:t>ی</w:t>
      </w:r>
      <w:r w:rsidR="00C8218A" w:rsidRPr="00733691">
        <w:rPr>
          <w:rFonts w:ascii="IRLotus" w:hAnsi="IRLotus" w:cs="B Nazanin"/>
          <w:sz w:val="24"/>
          <w:szCs w:val="24"/>
          <w:rtl/>
        </w:rPr>
        <w:t>‌كند</w:t>
      </w:r>
      <w:r w:rsidRPr="00733691">
        <w:rPr>
          <w:rFonts w:ascii="IRLotus" w:hAnsi="IRLotus" w:cs="B Nazanin" w:hint="cs"/>
          <w:sz w:val="24"/>
          <w:szCs w:val="24"/>
          <w:rtl/>
        </w:rPr>
        <w:t>،</w:t>
      </w:r>
      <w:r w:rsidR="00C8218A" w:rsidRPr="00733691">
        <w:rPr>
          <w:rFonts w:ascii="IRLotus" w:hAnsi="IRLotus" w:cs="B Nazanin"/>
          <w:sz w:val="24"/>
          <w:szCs w:val="24"/>
          <w:rtl/>
        </w:rPr>
        <w:t xml:space="preserve"> چنان سخن م</w:t>
      </w:r>
      <w:r w:rsidR="00DA7B37" w:rsidRPr="00733691">
        <w:rPr>
          <w:rFonts w:ascii="IRLotus" w:hAnsi="IRLotus" w:cs="B Nazanin"/>
          <w:sz w:val="24"/>
          <w:szCs w:val="24"/>
          <w:rtl/>
        </w:rPr>
        <w:t>ی</w:t>
      </w:r>
      <w:r w:rsidR="00C8218A" w:rsidRPr="00733691">
        <w:rPr>
          <w:rFonts w:ascii="IRLotus" w:hAnsi="IRLotus" w:cs="B Nazanin"/>
          <w:sz w:val="24"/>
          <w:szCs w:val="24"/>
          <w:rtl/>
        </w:rPr>
        <w:t>‌گو</w:t>
      </w:r>
      <w:r w:rsidR="00DA7B37" w:rsidRPr="00733691">
        <w:rPr>
          <w:rFonts w:ascii="IRLotus" w:hAnsi="IRLotus" w:cs="B Nazanin"/>
          <w:sz w:val="24"/>
          <w:szCs w:val="24"/>
          <w:rtl/>
        </w:rPr>
        <w:t>ی</w:t>
      </w:r>
      <w:r w:rsidR="00C8218A" w:rsidRPr="00733691">
        <w:rPr>
          <w:rFonts w:ascii="IRLotus" w:hAnsi="IRLotus" w:cs="B Nazanin"/>
          <w:sz w:val="24"/>
          <w:szCs w:val="24"/>
          <w:rtl/>
        </w:rPr>
        <w:t>د كه هم</w:t>
      </w:r>
      <w:r w:rsidR="00DA7B37" w:rsidRPr="00733691">
        <w:rPr>
          <w:rFonts w:ascii="IRLotus" w:hAnsi="IRLotus" w:cs="B Nazanin"/>
          <w:sz w:val="24"/>
          <w:szCs w:val="24"/>
          <w:rtl/>
        </w:rPr>
        <w:t>ی</w:t>
      </w:r>
      <w:r w:rsidR="00C8218A" w:rsidRPr="00733691">
        <w:rPr>
          <w:rFonts w:ascii="IRLotus" w:hAnsi="IRLotus" w:cs="B Nazanin"/>
          <w:sz w:val="24"/>
          <w:szCs w:val="24"/>
          <w:rtl/>
        </w:rPr>
        <w:t>ن معنا</w:t>
      </w:r>
      <w:r w:rsidR="00DA7B37" w:rsidRPr="00733691">
        <w:rPr>
          <w:rFonts w:ascii="IRLotus" w:hAnsi="IRLotus" w:cs="B Nazanin"/>
          <w:sz w:val="24"/>
          <w:szCs w:val="24"/>
          <w:rtl/>
        </w:rPr>
        <w:t>ی</w:t>
      </w:r>
      <w:r w:rsidR="00C8218A" w:rsidRPr="00733691">
        <w:rPr>
          <w:rFonts w:ascii="IRLotus" w:hAnsi="IRLotus" w:cs="B Nazanin"/>
          <w:sz w:val="24"/>
          <w:szCs w:val="24"/>
          <w:rtl/>
        </w:rPr>
        <w:t xml:space="preserve"> اخ</w:t>
      </w:r>
      <w:r w:rsidR="00DA7B37" w:rsidRPr="00733691">
        <w:rPr>
          <w:rFonts w:ascii="IRLotus" w:hAnsi="IRLotus" w:cs="B Nazanin"/>
          <w:sz w:val="24"/>
          <w:szCs w:val="24"/>
          <w:rtl/>
        </w:rPr>
        <w:t>ی</w:t>
      </w:r>
      <w:r w:rsidR="00C8218A" w:rsidRPr="00733691">
        <w:rPr>
          <w:rFonts w:ascii="IRLotus" w:hAnsi="IRLotus" w:cs="B Nazanin"/>
          <w:sz w:val="24"/>
          <w:szCs w:val="24"/>
          <w:rtl/>
        </w:rPr>
        <w:t>ر «تصو</w:t>
      </w:r>
      <w:r w:rsidR="00DA7B37" w:rsidRPr="00733691">
        <w:rPr>
          <w:rFonts w:ascii="IRLotus" w:hAnsi="IRLotus" w:cs="B Nazanin"/>
          <w:sz w:val="24"/>
          <w:szCs w:val="24"/>
          <w:rtl/>
        </w:rPr>
        <w:t>ی</w:t>
      </w:r>
      <w:r w:rsidR="00C8218A" w:rsidRPr="00733691">
        <w:rPr>
          <w:rFonts w:ascii="IRLotus" w:hAnsi="IRLotus" w:cs="B Nazanin"/>
          <w:sz w:val="24"/>
          <w:szCs w:val="24"/>
          <w:rtl/>
        </w:rPr>
        <w:t>رساز</w:t>
      </w:r>
      <w:r w:rsidR="00DA7B37" w:rsidRPr="00733691">
        <w:rPr>
          <w:rFonts w:ascii="IRLotus" w:hAnsi="IRLotus" w:cs="B Nazanin"/>
          <w:sz w:val="24"/>
          <w:szCs w:val="24"/>
          <w:rtl/>
        </w:rPr>
        <w:t>ی</w:t>
      </w:r>
      <w:r w:rsidR="00C8218A" w:rsidRPr="00733691">
        <w:rPr>
          <w:rFonts w:ascii="IRLotus" w:hAnsi="IRLotus" w:cs="B Nazanin"/>
          <w:sz w:val="24"/>
          <w:szCs w:val="24"/>
          <w:rtl/>
        </w:rPr>
        <w:t xml:space="preserve">» </w:t>
      </w:r>
      <w:r w:rsidR="00DD5E25">
        <w:rPr>
          <w:rFonts w:ascii="IRLotus" w:hAnsi="IRLotus" w:cs="B Nazanin" w:hint="cs"/>
          <w:sz w:val="24"/>
          <w:szCs w:val="24"/>
          <w:rtl/>
        </w:rPr>
        <w:t xml:space="preserve">را </w:t>
      </w:r>
      <w:r w:rsidR="00C8218A" w:rsidRPr="00733691">
        <w:rPr>
          <w:rFonts w:ascii="IRLotus" w:hAnsi="IRLotus" w:cs="B Nazanin"/>
          <w:sz w:val="24"/>
          <w:szCs w:val="24"/>
          <w:rtl/>
        </w:rPr>
        <w:t xml:space="preserve">در خود دارد. مثلاً </w:t>
      </w:r>
      <w:r w:rsidR="00407BE4" w:rsidRPr="00733691">
        <w:rPr>
          <w:rFonts w:ascii="IRLotus" w:hAnsi="IRLotus" w:cs="B Nazanin"/>
          <w:sz w:val="24"/>
          <w:szCs w:val="24"/>
          <w:rtl/>
        </w:rPr>
        <w:t>به نظر و</w:t>
      </w:r>
      <w:r w:rsidR="00DA7B37" w:rsidRPr="00733691">
        <w:rPr>
          <w:rFonts w:ascii="IRLotus" w:hAnsi="IRLotus" w:cs="B Nazanin"/>
          <w:sz w:val="24"/>
          <w:szCs w:val="24"/>
          <w:rtl/>
        </w:rPr>
        <w:t>ی</w:t>
      </w:r>
      <w:r w:rsidR="00407BE4" w:rsidRPr="00733691">
        <w:rPr>
          <w:rFonts w:ascii="IRLotus" w:hAnsi="IRLotus" w:cs="B Nazanin"/>
          <w:sz w:val="24"/>
          <w:szCs w:val="24"/>
          <w:rtl/>
        </w:rPr>
        <w:t xml:space="preserve"> «</w:t>
      </w:r>
      <w:r w:rsidR="00E770A1" w:rsidRPr="00733691">
        <w:rPr>
          <w:rFonts w:ascii="IRLotus" w:hAnsi="IRLotus" w:cs="B Nazanin"/>
          <w:sz w:val="24"/>
          <w:szCs w:val="24"/>
          <w:rtl/>
        </w:rPr>
        <w:t>یکی از مظاهر قریح</w:t>
      </w:r>
      <w:r w:rsidR="00BE3B91" w:rsidRPr="00733691">
        <w:rPr>
          <w:rFonts w:ascii="IRLotus" w:hAnsi="IRLotus" w:cs="B Nazanin"/>
          <w:sz w:val="24"/>
          <w:szCs w:val="24"/>
          <w:rtl/>
        </w:rPr>
        <w:t>ۀ</w:t>
      </w:r>
      <w:r w:rsidR="00E770A1" w:rsidRPr="00733691">
        <w:rPr>
          <w:rFonts w:ascii="IRLotus" w:hAnsi="IRLotus" w:cs="B Nazanin"/>
          <w:sz w:val="24"/>
          <w:szCs w:val="24"/>
          <w:rtl/>
        </w:rPr>
        <w:t xml:space="preserve"> نقیب‌الممالک در داستان‌پردازی</w:t>
      </w:r>
      <w:r w:rsidR="00D05F5E" w:rsidRPr="00733691">
        <w:rPr>
          <w:rFonts w:ascii="IRLotus" w:hAnsi="IRLotus" w:cs="B Nazanin"/>
          <w:sz w:val="24"/>
          <w:szCs w:val="24"/>
          <w:rtl/>
        </w:rPr>
        <w:t>،</w:t>
      </w:r>
      <w:r w:rsidR="00E770A1" w:rsidRPr="00733691">
        <w:rPr>
          <w:rFonts w:ascii="IRLotus" w:hAnsi="IRLotus" w:cs="B Nazanin"/>
          <w:sz w:val="24"/>
          <w:szCs w:val="24"/>
          <w:rtl/>
        </w:rPr>
        <w:t xml:space="preserve"> قدرت توصیف و تجسم اوست. به این ترتیب وی خواننده را در فضای داستان می‌برد و او را تحت تأثیر قرار می‌دهد» (یوسفی</w:t>
      </w:r>
      <w:r w:rsidR="00DD72CF" w:rsidRPr="00733691">
        <w:rPr>
          <w:rFonts w:ascii="IRLotus" w:hAnsi="IRLotus" w:cs="B Nazanin"/>
          <w:sz w:val="24"/>
          <w:szCs w:val="24"/>
          <w:rtl/>
        </w:rPr>
        <w:t xml:space="preserve">: </w:t>
      </w:r>
      <w:r w:rsidR="00242793" w:rsidRPr="00733691">
        <w:rPr>
          <w:rFonts w:ascii="IRLotus" w:hAnsi="IRLotus" w:cs="B Nazanin"/>
          <w:sz w:val="24"/>
          <w:szCs w:val="24"/>
          <w:rtl/>
        </w:rPr>
        <w:t>1357، ج 2</w:t>
      </w:r>
      <w:r w:rsidR="00E770A1" w:rsidRPr="00733691">
        <w:rPr>
          <w:rFonts w:ascii="IRLotus" w:hAnsi="IRLotus" w:cs="B Nazanin"/>
          <w:sz w:val="24"/>
          <w:szCs w:val="24"/>
          <w:rtl/>
        </w:rPr>
        <w:t xml:space="preserve">، </w:t>
      </w:r>
      <w:r w:rsidR="00407BE4" w:rsidRPr="00733691">
        <w:rPr>
          <w:rFonts w:ascii="IRLotus" w:hAnsi="IRLotus" w:cs="B Nazanin"/>
          <w:sz w:val="24"/>
          <w:szCs w:val="24"/>
          <w:rtl/>
        </w:rPr>
        <w:t>17</w:t>
      </w:r>
      <w:r w:rsidR="00E770A1" w:rsidRPr="00733691">
        <w:rPr>
          <w:rFonts w:ascii="IRLotus" w:hAnsi="IRLotus" w:cs="B Nazanin"/>
          <w:sz w:val="24"/>
          <w:szCs w:val="24"/>
          <w:rtl/>
        </w:rPr>
        <w:t>)</w:t>
      </w:r>
      <w:r w:rsidR="00DD72CF" w:rsidRPr="00733691">
        <w:rPr>
          <w:rFonts w:ascii="IRLotus" w:hAnsi="IRLotus" w:cs="B Nazanin"/>
          <w:sz w:val="24"/>
          <w:szCs w:val="24"/>
          <w:rtl/>
        </w:rPr>
        <w:t>؛</w:t>
      </w:r>
      <w:r w:rsidR="00E770A1" w:rsidRPr="00733691">
        <w:rPr>
          <w:rFonts w:ascii="IRLotus" w:hAnsi="IRLotus" w:cs="B Nazanin"/>
          <w:sz w:val="24"/>
          <w:szCs w:val="24"/>
          <w:rtl/>
        </w:rPr>
        <w:t xml:space="preserve"> یا در شرح حال عبدالله مستوفی به «قدرت توصیف مؤلف» اشاره می‌کند و نتیج</w:t>
      </w:r>
      <w:r w:rsidR="00BE3B91" w:rsidRPr="00733691">
        <w:rPr>
          <w:rFonts w:ascii="IRLotus" w:hAnsi="IRLotus" w:cs="B Nazanin"/>
          <w:sz w:val="24"/>
          <w:szCs w:val="24"/>
          <w:rtl/>
        </w:rPr>
        <w:t>ۀ</w:t>
      </w:r>
      <w:r w:rsidR="00E770A1" w:rsidRPr="00733691">
        <w:rPr>
          <w:rFonts w:ascii="IRLotus" w:hAnsi="IRLotus" w:cs="B Nazanin"/>
          <w:sz w:val="24"/>
          <w:szCs w:val="24"/>
          <w:rtl/>
        </w:rPr>
        <w:t xml:space="preserve"> این توانایی را این می‌داند که «کتاب او را به</w:t>
      </w:r>
      <w:r w:rsidR="00407BE4" w:rsidRPr="00733691">
        <w:rPr>
          <w:rFonts w:ascii="IRLotus" w:hAnsi="IRLotus" w:cs="B Nazanin"/>
          <w:sz w:val="24"/>
          <w:szCs w:val="24"/>
          <w:rtl/>
        </w:rPr>
        <w:t>‌</w:t>
      </w:r>
      <w:r w:rsidR="00E770A1" w:rsidRPr="00733691">
        <w:rPr>
          <w:rFonts w:ascii="IRLotus" w:hAnsi="IRLotus" w:cs="B Nazanin"/>
          <w:sz w:val="24"/>
          <w:szCs w:val="24"/>
          <w:rtl/>
        </w:rPr>
        <w:t xml:space="preserve">صورت تابلویی درآورده از اشخاص و قیافه‌های گوناگون» </w:t>
      </w:r>
      <w:r w:rsidR="00DD72CF" w:rsidRPr="00733691">
        <w:rPr>
          <w:rFonts w:ascii="IRLotus" w:hAnsi="IRLotus" w:cs="B Nazanin"/>
          <w:sz w:val="24"/>
          <w:szCs w:val="24"/>
          <w:rtl/>
        </w:rPr>
        <w:t>(همان:</w:t>
      </w:r>
      <w:r w:rsidR="00E770A1" w:rsidRPr="00733691">
        <w:rPr>
          <w:rFonts w:ascii="IRLotus" w:hAnsi="IRLotus" w:cs="B Nazanin"/>
          <w:sz w:val="24"/>
          <w:szCs w:val="24"/>
          <w:rtl/>
        </w:rPr>
        <w:t xml:space="preserve"> </w:t>
      </w:r>
      <w:r w:rsidR="009C7421" w:rsidRPr="00733691">
        <w:rPr>
          <w:rFonts w:ascii="IRLotus" w:hAnsi="IRLotus" w:cs="B Nazanin"/>
          <w:sz w:val="24"/>
          <w:szCs w:val="24"/>
          <w:rtl/>
        </w:rPr>
        <w:t>394</w:t>
      </w:r>
      <w:r w:rsidR="00E770A1" w:rsidRPr="00733691">
        <w:rPr>
          <w:rFonts w:ascii="IRLotus" w:hAnsi="IRLotus" w:cs="B Nazanin"/>
          <w:sz w:val="24"/>
          <w:szCs w:val="24"/>
          <w:rtl/>
        </w:rPr>
        <w:t>).</w:t>
      </w:r>
      <w:r w:rsidR="00407BE4" w:rsidRPr="00733691">
        <w:rPr>
          <w:rFonts w:ascii="IRLotus" w:hAnsi="IRLotus" w:cs="B Nazanin"/>
          <w:sz w:val="24"/>
          <w:szCs w:val="24"/>
          <w:rtl/>
        </w:rPr>
        <w:t xml:space="preserve"> </w:t>
      </w:r>
      <w:r w:rsidR="00C8218A" w:rsidRPr="00733691">
        <w:rPr>
          <w:rFonts w:ascii="IRLotus" w:hAnsi="IRLotus" w:cs="B Nazanin"/>
          <w:sz w:val="24"/>
          <w:szCs w:val="24"/>
          <w:rtl/>
        </w:rPr>
        <w:t>در ا</w:t>
      </w:r>
      <w:r w:rsidR="00DA7B37" w:rsidRPr="00733691">
        <w:rPr>
          <w:rFonts w:ascii="IRLotus" w:hAnsi="IRLotus" w:cs="B Nazanin"/>
          <w:sz w:val="24"/>
          <w:szCs w:val="24"/>
          <w:rtl/>
        </w:rPr>
        <w:t>ی</w:t>
      </w:r>
      <w:r w:rsidR="00C8218A" w:rsidRPr="00733691">
        <w:rPr>
          <w:rFonts w:ascii="IRLotus" w:hAnsi="IRLotus" w:cs="B Nazanin"/>
          <w:sz w:val="24"/>
          <w:szCs w:val="24"/>
          <w:rtl/>
        </w:rPr>
        <w:t>ن مواقع شا</w:t>
      </w:r>
      <w:r w:rsidR="00DA7B37" w:rsidRPr="00733691">
        <w:rPr>
          <w:rFonts w:ascii="IRLotus" w:hAnsi="IRLotus" w:cs="B Nazanin"/>
          <w:sz w:val="24"/>
          <w:szCs w:val="24"/>
          <w:rtl/>
        </w:rPr>
        <w:t>ی</w:t>
      </w:r>
      <w:r w:rsidR="00C8218A" w:rsidRPr="00733691">
        <w:rPr>
          <w:rFonts w:ascii="IRLotus" w:hAnsi="IRLotus" w:cs="B Nazanin"/>
          <w:sz w:val="24"/>
          <w:szCs w:val="24"/>
          <w:rtl/>
        </w:rPr>
        <w:t>د از خود كلم</w:t>
      </w:r>
      <w:r w:rsidR="00BE3B91" w:rsidRPr="00733691">
        <w:rPr>
          <w:rFonts w:ascii="IRLotus" w:hAnsi="IRLotus" w:cs="B Nazanin"/>
          <w:sz w:val="24"/>
          <w:szCs w:val="24"/>
          <w:rtl/>
        </w:rPr>
        <w:t>ۀ</w:t>
      </w:r>
      <w:r w:rsidR="00C8218A" w:rsidRPr="00733691">
        <w:rPr>
          <w:rFonts w:ascii="IRLotus" w:hAnsi="IRLotus" w:cs="B Nazanin"/>
          <w:sz w:val="24"/>
          <w:szCs w:val="24"/>
          <w:rtl/>
        </w:rPr>
        <w:t xml:space="preserve"> تص</w:t>
      </w:r>
      <w:r w:rsidR="00407BE4" w:rsidRPr="00733691">
        <w:rPr>
          <w:rFonts w:ascii="IRLotus" w:hAnsi="IRLotus" w:cs="B Nazanin"/>
          <w:sz w:val="24"/>
          <w:szCs w:val="24"/>
          <w:rtl/>
        </w:rPr>
        <w:t>و</w:t>
      </w:r>
      <w:r w:rsidR="00DA7B37" w:rsidRPr="00733691">
        <w:rPr>
          <w:rFonts w:ascii="IRLotus" w:hAnsi="IRLotus" w:cs="B Nazanin"/>
          <w:sz w:val="24"/>
          <w:szCs w:val="24"/>
          <w:rtl/>
        </w:rPr>
        <w:t>ی</w:t>
      </w:r>
      <w:r w:rsidR="00C8218A" w:rsidRPr="00733691">
        <w:rPr>
          <w:rFonts w:ascii="IRLotus" w:hAnsi="IRLotus" w:cs="B Nazanin"/>
          <w:sz w:val="24"/>
          <w:szCs w:val="24"/>
          <w:rtl/>
        </w:rPr>
        <w:t>ر استفاده نشود ول</w:t>
      </w:r>
      <w:r w:rsidR="00DA7B37" w:rsidRPr="00733691">
        <w:rPr>
          <w:rFonts w:ascii="IRLotus" w:hAnsi="IRLotus" w:cs="B Nazanin"/>
          <w:sz w:val="24"/>
          <w:szCs w:val="24"/>
          <w:rtl/>
        </w:rPr>
        <w:t>ی</w:t>
      </w:r>
      <w:r w:rsidR="00C8218A" w:rsidRPr="00733691">
        <w:rPr>
          <w:rFonts w:ascii="IRLotus" w:hAnsi="IRLotus" w:cs="B Nazanin"/>
          <w:sz w:val="24"/>
          <w:szCs w:val="24"/>
          <w:rtl/>
        </w:rPr>
        <w:t xml:space="preserve"> عبارت‌ها</w:t>
      </w:r>
      <w:r w:rsidR="00DA7B37" w:rsidRPr="00733691">
        <w:rPr>
          <w:rFonts w:ascii="IRLotus" w:hAnsi="IRLotus" w:cs="B Nazanin"/>
          <w:sz w:val="24"/>
          <w:szCs w:val="24"/>
          <w:rtl/>
        </w:rPr>
        <w:t>ی</w:t>
      </w:r>
      <w:r w:rsidR="00C8218A" w:rsidRPr="00733691">
        <w:rPr>
          <w:rFonts w:ascii="IRLotus" w:hAnsi="IRLotus" w:cs="B Nazanin"/>
          <w:sz w:val="24"/>
          <w:szCs w:val="24"/>
          <w:rtl/>
        </w:rPr>
        <w:t xml:space="preserve"> </w:t>
      </w:r>
      <w:r w:rsidR="00DA7B37" w:rsidRPr="00733691">
        <w:rPr>
          <w:rFonts w:ascii="IRLotus" w:hAnsi="IRLotus" w:cs="B Nazanin"/>
          <w:sz w:val="24"/>
          <w:szCs w:val="24"/>
          <w:rtl/>
        </w:rPr>
        <w:t>ی</w:t>
      </w:r>
      <w:r w:rsidR="00C8218A" w:rsidRPr="00733691">
        <w:rPr>
          <w:rFonts w:ascii="IRLotus" w:hAnsi="IRLotus" w:cs="B Nazanin"/>
          <w:sz w:val="24"/>
          <w:szCs w:val="24"/>
          <w:rtl/>
        </w:rPr>
        <w:t>وسف</w:t>
      </w:r>
      <w:r w:rsidR="00DA7B37" w:rsidRPr="00733691">
        <w:rPr>
          <w:rFonts w:ascii="IRLotus" w:hAnsi="IRLotus" w:cs="B Nazanin"/>
          <w:sz w:val="24"/>
          <w:szCs w:val="24"/>
          <w:rtl/>
        </w:rPr>
        <w:t>ی</w:t>
      </w:r>
      <w:r w:rsidR="00C8218A" w:rsidRPr="00733691">
        <w:rPr>
          <w:rFonts w:ascii="IRLotus" w:hAnsi="IRLotus" w:cs="B Nazanin"/>
          <w:sz w:val="24"/>
          <w:szCs w:val="24"/>
          <w:rtl/>
        </w:rPr>
        <w:t xml:space="preserve"> به گونه‌ا</w:t>
      </w:r>
      <w:r w:rsidR="00DA7B37" w:rsidRPr="00733691">
        <w:rPr>
          <w:rFonts w:ascii="IRLotus" w:hAnsi="IRLotus" w:cs="B Nazanin"/>
          <w:sz w:val="24"/>
          <w:szCs w:val="24"/>
          <w:rtl/>
        </w:rPr>
        <w:t>ی</w:t>
      </w:r>
      <w:r w:rsidR="00C8218A" w:rsidRPr="00733691">
        <w:rPr>
          <w:rFonts w:ascii="IRLotus" w:hAnsi="IRLotus" w:cs="B Nazanin"/>
          <w:sz w:val="24"/>
          <w:szCs w:val="24"/>
          <w:rtl/>
        </w:rPr>
        <w:t xml:space="preserve"> است كه بر هم</w:t>
      </w:r>
      <w:r w:rsidR="00DA7B37" w:rsidRPr="00733691">
        <w:rPr>
          <w:rFonts w:ascii="IRLotus" w:hAnsi="IRLotus" w:cs="B Nazanin"/>
          <w:sz w:val="24"/>
          <w:szCs w:val="24"/>
          <w:rtl/>
        </w:rPr>
        <w:t>ی</w:t>
      </w:r>
      <w:r w:rsidR="00C8218A" w:rsidRPr="00733691">
        <w:rPr>
          <w:rFonts w:ascii="IRLotus" w:hAnsi="IRLotus" w:cs="B Nazanin"/>
          <w:sz w:val="24"/>
          <w:szCs w:val="24"/>
          <w:rtl/>
        </w:rPr>
        <w:t xml:space="preserve">ن مفهوم </w:t>
      </w:r>
      <w:r w:rsidR="00407BE4" w:rsidRPr="00733691">
        <w:rPr>
          <w:rFonts w:ascii="IRLotus" w:hAnsi="IRLotus" w:cs="B Nazanin"/>
          <w:sz w:val="24"/>
          <w:szCs w:val="24"/>
          <w:rtl/>
        </w:rPr>
        <w:t>و در راستا</w:t>
      </w:r>
      <w:r w:rsidR="00DA7B37" w:rsidRPr="00733691">
        <w:rPr>
          <w:rFonts w:ascii="IRLotus" w:hAnsi="IRLotus" w:cs="B Nazanin"/>
          <w:sz w:val="24"/>
          <w:szCs w:val="24"/>
          <w:rtl/>
        </w:rPr>
        <w:t>ی</w:t>
      </w:r>
      <w:r w:rsidR="00407BE4" w:rsidRPr="00733691">
        <w:rPr>
          <w:rFonts w:ascii="IRLotus" w:hAnsi="IRLotus" w:cs="B Nazanin"/>
          <w:sz w:val="24"/>
          <w:szCs w:val="24"/>
          <w:rtl/>
        </w:rPr>
        <w:t xml:space="preserve"> نمونه‌ها</w:t>
      </w:r>
      <w:r w:rsidR="00DA7B37" w:rsidRPr="00733691">
        <w:rPr>
          <w:rFonts w:ascii="IRLotus" w:hAnsi="IRLotus" w:cs="B Nazanin"/>
          <w:sz w:val="24"/>
          <w:szCs w:val="24"/>
          <w:rtl/>
        </w:rPr>
        <w:t>ی</w:t>
      </w:r>
      <w:r w:rsidR="00407BE4" w:rsidRPr="00733691">
        <w:rPr>
          <w:rFonts w:ascii="IRLotus" w:hAnsi="IRLotus" w:cs="B Nazanin"/>
          <w:sz w:val="24"/>
          <w:szCs w:val="24"/>
          <w:rtl/>
        </w:rPr>
        <w:t xml:space="preserve"> پ</w:t>
      </w:r>
      <w:r w:rsidR="00DA7B37" w:rsidRPr="00733691">
        <w:rPr>
          <w:rFonts w:ascii="IRLotus" w:hAnsi="IRLotus" w:cs="B Nazanin"/>
          <w:sz w:val="24"/>
          <w:szCs w:val="24"/>
          <w:rtl/>
        </w:rPr>
        <w:t>ی</w:t>
      </w:r>
      <w:r w:rsidR="00407BE4" w:rsidRPr="00733691">
        <w:rPr>
          <w:rFonts w:ascii="IRLotus" w:hAnsi="IRLotus" w:cs="B Nazanin"/>
          <w:sz w:val="24"/>
          <w:szCs w:val="24"/>
          <w:rtl/>
        </w:rPr>
        <w:t>بش</w:t>
      </w:r>
      <w:r w:rsidR="00DA7B37" w:rsidRPr="00733691">
        <w:rPr>
          <w:rFonts w:ascii="IRLotus" w:hAnsi="IRLotus" w:cs="B Nazanin"/>
          <w:sz w:val="24"/>
          <w:szCs w:val="24"/>
          <w:rtl/>
        </w:rPr>
        <w:t>ی</w:t>
      </w:r>
      <w:r w:rsidR="00407BE4" w:rsidRPr="00733691">
        <w:rPr>
          <w:rFonts w:ascii="IRLotus" w:hAnsi="IRLotus" w:cs="B Nazanin"/>
          <w:sz w:val="24"/>
          <w:szCs w:val="24"/>
          <w:rtl/>
        </w:rPr>
        <w:t xml:space="preserve">ن </w:t>
      </w:r>
      <w:r w:rsidR="00C8218A" w:rsidRPr="00733691">
        <w:rPr>
          <w:rFonts w:ascii="IRLotus" w:hAnsi="IRLotus" w:cs="B Nazanin"/>
          <w:sz w:val="24"/>
          <w:szCs w:val="24"/>
          <w:rtl/>
        </w:rPr>
        <w:t xml:space="preserve">دلالت دارد.  </w:t>
      </w:r>
    </w:p>
    <w:p w14:paraId="083D4E5B" w14:textId="68A86733" w:rsidR="00E770A1" w:rsidRPr="00733691" w:rsidRDefault="00555669" w:rsidP="00D51ACE">
      <w:pPr>
        <w:pStyle w:val="a0"/>
        <w:spacing w:after="0" w:line="240" w:lineRule="auto"/>
        <w:ind w:firstLine="288"/>
        <w:rPr>
          <w:rFonts w:ascii="IRLotus" w:hAnsi="IRLotus" w:cs="B Nazanin"/>
          <w:sz w:val="24"/>
          <w:szCs w:val="24"/>
          <w:rtl/>
        </w:rPr>
      </w:pPr>
      <w:r w:rsidRPr="00733691">
        <w:rPr>
          <w:rFonts w:ascii="IRLotus" w:hAnsi="IRLotus" w:cs="B Nazanin"/>
          <w:sz w:val="24"/>
          <w:szCs w:val="24"/>
          <w:rtl/>
        </w:rPr>
        <w:lastRenderedPageBreak/>
        <w:t xml:space="preserve">در مجموع، </w:t>
      </w:r>
      <w:r w:rsidR="00DA7B37" w:rsidRPr="00733691">
        <w:rPr>
          <w:rFonts w:ascii="IRLotus" w:hAnsi="IRLotus" w:cs="B Nazanin"/>
          <w:sz w:val="24"/>
          <w:szCs w:val="24"/>
          <w:rtl/>
        </w:rPr>
        <w:t>ی</w:t>
      </w:r>
      <w:r w:rsidRPr="00733691">
        <w:rPr>
          <w:rFonts w:ascii="IRLotus" w:hAnsi="IRLotus" w:cs="B Nazanin"/>
          <w:sz w:val="24"/>
          <w:szCs w:val="24"/>
          <w:rtl/>
        </w:rPr>
        <w:t>وسف</w:t>
      </w:r>
      <w:r w:rsidR="00DA7B37" w:rsidRPr="00733691">
        <w:rPr>
          <w:rFonts w:ascii="IRLotus" w:hAnsi="IRLotus" w:cs="B Nazanin"/>
          <w:sz w:val="24"/>
          <w:szCs w:val="24"/>
          <w:rtl/>
        </w:rPr>
        <w:t>ی</w:t>
      </w:r>
      <w:r w:rsidR="000646CC" w:rsidRPr="00733691">
        <w:rPr>
          <w:rFonts w:ascii="IRLotus" w:hAnsi="IRLotus" w:cs="B Nazanin"/>
          <w:sz w:val="24"/>
          <w:szCs w:val="24"/>
          <w:rtl/>
        </w:rPr>
        <w:t xml:space="preserve"> </w:t>
      </w:r>
      <w:r w:rsidRPr="00733691">
        <w:rPr>
          <w:rFonts w:ascii="IRLotus" w:hAnsi="IRLotus" w:cs="B Nazanin"/>
          <w:sz w:val="24"/>
          <w:szCs w:val="24"/>
          <w:rtl/>
        </w:rPr>
        <w:t>«تصو</w:t>
      </w:r>
      <w:r w:rsidR="00DA7B37" w:rsidRPr="00733691">
        <w:rPr>
          <w:rFonts w:ascii="IRLotus" w:hAnsi="IRLotus" w:cs="B Nazanin"/>
          <w:sz w:val="24"/>
          <w:szCs w:val="24"/>
          <w:rtl/>
        </w:rPr>
        <w:t>ی</w:t>
      </w:r>
      <w:r w:rsidRPr="00733691">
        <w:rPr>
          <w:rFonts w:ascii="IRLotus" w:hAnsi="IRLotus" w:cs="B Nazanin"/>
          <w:sz w:val="24"/>
          <w:szCs w:val="24"/>
          <w:rtl/>
        </w:rPr>
        <w:t>ر» را در معنا</w:t>
      </w:r>
      <w:r w:rsidR="00DA7B37" w:rsidRPr="00733691">
        <w:rPr>
          <w:rFonts w:ascii="IRLotus" w:hAnsi="IRLotus" w:cs="B Nazanin"/>
          <w:sz w:val="24"/>
          <w:szCs w:val="24"/>
          <w:rtl/>
        </w:rPr>
        <w:t>یی</w:t>
      </w:r>
      <w:r w:rsidRPr="00733691">
        <w:rPr>
          <w:rFonts w:ascii="IRLotus" w:hAnsi="IRLotus" w:cs="B Nazanin"/>
          <w:sz w:val="24"/>
          <w:szCs w:val="24"/>
          <w:rtl/>
        </w:rPr>
        <w:t xml:space="preserve"> سرگردان م</w:t>
      </w:r>
      <w:r w:rsidR="00DA7B37" w:rsidRPr="00733691">
        <w:rPr>
          <w:rFonts w:ascii="IRLotus" w:hAnsi="IRLotus" w:cs="B Nazanin"/>
          <w:sz w:val="24"/>
          <w:szCs w:val="24"/>
          <w:rtl/>
        </w:rPr>
        <w:t>ی</w:t>
      </w:r>
      <w:r w:rsidRPr="00733691">
        <w:rPr>
          <w:rFonts w:ascii="IRLotus" w:hAnsi="IRLotus" w:cs="B Nazanin"/>
          <w:sz w:val="24"/>
          <w:szCs w:val="24"/>
          <w:rtl/>
        </w:rPr>
        <w:t>ان صور خ</w:t>
      </w:r>
      <w:r w:rsidR="00DA7B37" w:rsidRPr="00733691">
        <w:rPr>
          <w:rFonts w:ascii="IRLotus" w:hAnsi="IRLotus" w:cs="B Nazanin"/>
          <w:sz w:val="24"/>
          <w:szCs w:val="24"/>
          <w:rtl/>
        </w:rPr>
        <w:t>ی</w:t>
      </w:r>
      <w:r w:rsidRPr="00733691">
        <w:rPr>
          <w:rFonts w:ascii="IRLotus" w:hAnsi="IRLotus" w:cs="B Nazanin"/>
          <w:sz w:val="24"/>
          <w:szCs w:val="24"/>
          <w:rtl/>
        </w:rPr>
        <w:t>ال و توص</w:t>
      </w:r>
      <w:r w:rsidR="00DA7B37" w:rsidRPr="00733691">
        <w:rPr>
          <w:rFonts w:ascii="IRLotus" w:hAnsi="IRLotus" w:cs="B Nazanin"/>
          <w:sz w:val="24"/>
          <w:szCs w:val="24"/>
          <w:rtl/>
        </w:rPr>
        <w:t>ی</w:t>
      </w:r>
      <w:r w:rsidRPr="00733691">
        <w:rPr>
          <w:rFonts w:ascii="IRLotus" w:hAnsi="IRLotus" w:cs="B Nazanin"/>
          <w:sz w:val="24"/>
          <w:szCs w:val="24"/>
          <w:rtl/>
        </w:rPr>
        <w:t>ف فضا</w:t>
      </w:r>
      <w:r w:rsidR="00DA7B37" w:rsidRPr="00733691">
        <w:rPr>
          <w:rFonts w:ascii="IRLotus" w:hAnsi="IRLotus" w:cs="B Nazanin"/>
          <w:sz w:val="24"/>
          <w:szCs w:val="24"/>
          <w:rtl/>
        </w:rPr>
        <w:t>ی</w:t>
      </w:r>
      <w:r w:rsidRPr="00733691">
        <w:rPr>
          <w:rFonts w:ascii="IRLotus" w:hAnsi="IRLotus" w:cs="B Nazanin"/>
          <w:sz w:val="24"/>
          <w:szCs w:val="24"/>
          <w:rtl/>
        </w:rPr>
        <w:t xml:space="preserve"> داستان به‌كار م</w:t>
      </w:r>
      <w:r w:rsidR="00DA7B37" w:rsidRPr="00733691">
        <w:rPr>
          <w:rFonts w:ascii="IRLotus" w:hAnsi="IRLotus" w:cs="B Nazanin"/>
          <w:sz w:val="24"/>
          <w:szCs w:val="24"/>
          <w:rtl/>
        </w:rPr>
        <w:t>ی</w:t>
      </w:r>
      <w:r w:rsidRPr="00733691">
        <w:rPr>
          <w:rFonts w:ascii="IRLotus" w:hAnsi="IRLotus" w:cs="B Nazanin"/>
          <w:sz w:val="24"/>
          <w:szCs w:val="24"/>
          <w:rtl/>
        </w:rPr>
        <w:t>‌برد و گاه حت</w:t>
      </w:r>
      <w:r w:rsidR="00DA7B37" w:rsidRPr="00733691">
        <w:rPr>
          <w:rFonts w:ascii="IRLotus" w:hAnsi="IRLotus" w:cs="B Nazanin"/>
          <w:sz w:val="24"/>
          <w:szCs w:val="24"/>
          <w:rtl/>
        </w:rPr>
        <w:t>ی</w:t>
      </w:r>
      <w:r w:rsidRPr="00733691">
        <w:rPr>
          <w:rFonts w:ascii="IRLotus" w:hAnsi="IRLotus" w:cs="B Nazanin"/>
          <w:sz w:val="24"/>
          <w:szCs w:val="24"/>
          <w:rtl/>
        </w:rPr>
        <w:t xml:space="preserve"> </w:t>
      </w:r>
      <w:r w:rsidR="009509A8" w:rsidRPr="00733691">
        <w:rPr>
          <w:rFonts w:ascii="IRLotus" w:hAnsi="IRLotus" w:cs="B Nazanin"/>
          <w:sz w:val="24"/>
          <w:szCs w:val="24"/>
          <w:rtl/>
        </w:rPr>
        <w:t>ا</w:t>
      </w:r>
      <w:r w:rsidR="00DA7B37" w:rsidRPr="00733691">
        <w:rPr>
          <w:rFonts w:ascii="IRLotus" w:hAnsi="IRLotus" w:cs="B Nazanin"/>
          <w:sz w:val="24"/>
          <w:szCs w:val="24"/>
          <w:rtl/>
        </w:rPr>
        <w:t>ی</w:t>
      </w:r>
      <w:r w:rsidR="009509A8" w:rsidRPr="00733691">
        <w:rPr>
          <w:rFonts w:ascii="IRLotus" w:hAnsi="IRLotus" w:cs="B Nazanin"/>
          <w:sz w:val="24"/>
          <w:szCs w:val="24"/>
          <w:rtl/>
        </w:rPr>
        <w:t>ن دو را تلو</w:t>
      </w:r>
      <w:r w:rsidR="00DA7B37" w:rsidRPr="00733691">
        <w:rPr>
          <w:rFonts w:ascii="IRLotus" w:hAnsi="IRLotus" w:cs="B Nazanin"/>
          <w:sz w:val="24"/>
          <w:szCs w:val="24"/>
          <w:rtl/>
        </w:rPr>
        <w:t>ی</w:t>
      </w:r>
      <w:r w:rsidR="009509A8" w:rsidRPr="00733691">
        <w:rPr>
          <w:rFonts w:ascii="IRLotus" w:hAnsi="IRLotus" w:cs="B Nazanin"/>
          <w:sz w:val="24"/>
          <w:szCs w:val="24"/>
          <w:rtl/>
        </w:rPr>
        <w:t xml:space="preserve">حاً به </w:t>
      </w:r>
      <w:r w:rsidR="00DA7B37" w:rsidRPr="00733691">
        <w:rPr>
          <w:rFonts w:ascii="IRLotus" w:hAnsi="IRLotus" w:cs="B Nazanin"/>
          <w:sz w:val="24"/>
          <w:szCs w:val="24"/>
          <w:rtl/>
        </w:rPr>
        <w:t>ی</w:t>
      </w:r>
      <w:r w:rsidR="009509A8" w:rsidRPr="00733691">
        <w:rPr>
          <w:rFonts w:ascii="IRLotus" w:hAnsi="IRLotus" w:cs="B Nazanin"/>
          <w:sz w:val="24"/>
          <w:szCs w:val="24"/>
          <w:rtl/>
        </w:rPr>
        <w:t>ك</w:t>
      </w:r>
      <w:r w:rsidRPr="00733691">
        <w:rPr>
          <w:rFonts w:ascii="IRLotus" w:hAnsi="IRLotus" w:cs="B Nazanin"/>
          <w:sz w:val="24"/>
          <w:szCs w:val="24"/>
          <w:rtl/>
        </w:rPr>
        <w:t xml:space="preserve"> </w:t>
      </w:r>
      <w:r w:rsidR="009509A8" w:rsidRPr="00733691">
        <w:rPr>
          <w:rFonts w:ascii="IRLotus" w:hAnsi="IRLotus" w:cs="B Nazanin"/>
          <w:sz w:val="24"/>
          <w:szCs w:val="24"/>
          <w:rtl/>
        </w:rPr>
        <w:t>معنا ن</w:t>
      </w:r>
      <w:r w:rsidR="00DA7B37" w:rsidRPr="00733691">
        <w:rPr>
          <w:rFonts w:ascii="IRLotus" w:hAnsi="IRLotus" w:cs="B Nazanin"/>
          <w:sz w:val="24"/>
          <w:szCs w:val="24"/>
          <w:rtl/>
        </w:rPr>
        <w:t>ی</w:t>
      </w:r>
      <w:r w:rsidR="009509A8" w:rsidRPr="00733691">
        <w:rPr>
          <w:rFonts w:ascii="IRLotus" w:hAnsi="IRLotus" w:cs="B Nazanin"/>
          <w:sz w:val="24"/>
          <w:szCs w:val="24"/>
          <w:rtl/>
        </w:rPr>
        <w:t>ز در نظر م</w:t>
      </w:r>
      <w:r w:rsidR="00DA7B37" w:rsidRPr="00733691">
        <w:rPr>
          <w:rFonts w:ascii="IRLotus" w:hAnsi="IRLotus" w:cs="B Nazanin"/>
          <w:sz w:val="24"/>
          <w:szCs w:val="24"/>
          <w:rtl/>
        </w:rPr>
        <w:t>ی</w:t>
      </w:r>
      <w:r w:rsidR="009509A8" w:rsidRPr="00733691">
        <w:rPr>
          <w:rFonts w:ascii="IRLotus" w:hAnsi="IRLotus" w:cs="B Nazanin"/>
          <w:sz w:val="24"/>
          <w:szCs w:val="24"/>
          <w:rtl/>
        </w:rPr>
        <w:t>‌گ</w:t>
      </w:r>
      <w:r w:rsidR="00DA7B37" w:rsidRPr="00733691">
        <w:rPr>
          <w:rFonts w:ascii="IRLotus" w:hAnsi="IRLotus" w:cs="B Nazanin"/>
          <w:sz w:val="24"/>
          <w:szCs w:val="24"/>
          <w:rtl/>
        </w:rPr>
        <w:t>ی</w:t>
      </w:r>
      <w:r w:rsidR="009509A8" w:rsidRPr="00733691">
        <w:rPr>
          <w:rFonts w:ascii="IRLotus" w:hAnsi="IRLotus" w:cs="B Nazanin"/>
          <w:sz w:val="24"/>
          <w:szCs w:val="24"/>
          <w:rtl/>
        </w:rPr>
        <w:t xml:space="preserve">رد. مثلاً پس از </w:t>
      </w:r>
      <w:r w:rsidR="00112996" w:rsidRPr="00733691">
        <w:rPr>
          <w:rFonts w:ascii="IRLotus" w:hAnsi="IRLotus" w:cs="B Nazanin"/>
          <w:sz w:val="24"/>
          <w:szCs w:val="24"/>
          <w:rtl/>
        </w:rPr>
        <w:t>نقل‌قول</w:t>
      </w:r>
      <w:r w:rsidR="00DA7B37" w:rsidRPr="00733691">
        <w:rPr>
          <w:rFonts w:ascii="IRLotus" w:hAnsi="IRLotus" w:cs="B Nazanin"/>
          <w:sz w:val="24"/>
          <w:szCs w:val="24"/>
          <w:rtl/>
        </w:rPr>
        <w:t>ی</w:t>
      </w:r>
      <w:r w:rsidR="00112996" w:rsidRPr="00733691">
        <w:rPr>
          <w:rFonts w:ascii="IRLotus" w:hAnsi="IRLotus" w:cs="B Nazanin"/>
          <w:sz w:val="24"/>
          <w:szCs w:val="24"/>
          <w:rtl/>
        </w:rPr>
        <w:t xml:space="preserve"> كه در سطور بالا </w:t>
      </w:r>
      <w:r w:rsidR="009509A8" w:rsidRPr="00733691">
        <w:rPr>
          <w:rFonts w:ascii="IRLotus" w:hAnsi="IRLotus" w:cs="B Nazanin"/>
          <w:sz w:val="24"/>
          <w:szCs w:val="24"/>
          <w:rtl/>
        </w:rPr>
        <w:t>دربار</w:t>
      </w:r>
      <w:r w:rsidR="00BE3B91" w:rsidRPr="00733691">
        <w:rPr>
          <w:rFonts w:ascii="IRLotus" w:hAnsi="IRLotus" w:cs="B Nazanin"/>
          <w:sz w:val="24"/>
          <w:szCs w:val="24"/>
          <w:rtl/>
        </w:rPr>
        <w:t>ۀ</w:t>
      </w:r>
      <w:r w:rsidR="009509A8" w:rsidRPr="00733691">
        <w:rPr>
          <w:rFonts w:ascii="IRLotus" w:hAnsi="IRLotus" w:cs="B Nazanin"/>
          <w:sz w:val="24"/>
          <w:szCs w:val="24"/>
          <w:rtl/>
        </w:rPr>
        <w:t xml:space="preserve"> توص</w:t>
      </w:r>
      <w:r w:rsidR="00DA7B37" w:rsidRPr="00733691">
        <w:rPr>
          <w:rFonts w:ascii="IRLotus" w:hAnsi="IRLotus" w:cs="B Nazanin"/>
          <w:sz w:val="24"/>
          <w:szCs w:val="24"/>
          <w:rtl/>
        </w:rPr>
        <w:t>ی</w:t>
      </w:r>
      <w:r w:rsidR="009509A8" w:rsidRPr="00733691">
        <w:rPr>
          <w:rFonts w:ascii="IRLotus" w:hAnsi="IRLotus" w:cs="B Nazanin"/>
          <w:sz w:val="24"/>
          <w:szCs w:val="24"/>
          <w:rtl/>
        </w:rPr>
        <w:t xml:space="preserve">فات جمال‌زاده </w:t>
      </w:r>
      <w:r w:rsidR="00112996" w:rsidRPr="00733691">
        <w:rPr>
          <w:rFonts w:ascii="IRLotus" w:hAnsi="IRLotus" w:cs="B Nazanin"/>
          <w:sz w:val="24"/>
          <w:szCs w:val="24"/>
          <w:rtl/>
        </w:rPr>
        <w:t>آورد</w:t>
      </w:r>
      <w:r w:rsidR="00DA7B37" w:rsidRPr="00733691">
        <w:rPr>
          <w:rFonts w:ascii="IRLotus" w:hAnsi="IRLotus" w:cs="B Nazanin"/>
          <w:sz w:val="24"/>
          <w:szCs w:val="24"/>
          <w:rtl/>
        </w:rPr>
        <w:t>ی</w:t>
      </w:r>
      <w:r w:rsidR="00112996" w:rsidRPr="00733691">
        <w:rPr>
          <w:rFonts w:ascii="IRLotus" w:hAnsi="IRLotus" w:cs="B Nazanin"/>
          <w:sz w:val="24"/>
          <w:szCs w:val="24"/>
          <w:rtl/>
        </w:rPr>
        <w:t>م، و</w:t>
      </w:r>
      <w:r w:rsidR="00DA7B37" w:rsidRPr="00733691">
        <w:rPr>
          <w:rFonts w:ascii="IRLotus" w:hAnsi="IRLotus" w:cs="B Nazanin"/>
          <w:sz w:val="24"/>
          <w:szCs w:val="24"/>
          <w:rtl/>
        </w:rPr>
        <w:t>ی</w:t>
      </w:r>
      <w:r w:rsidR="00112996" w:rsidRPr="00733691">
        <w:rPr>
          <w:rFonts w:ascii="IRLotus" w:hAnsi="IRLotus" w:cs="B Nazanin"/>
          <w:sz w:val="24"/>
          <w:szCs w:val="24"/>
          <w:rtl/>
        </w:rPr>
        <w:t xml:space="preserve"> </w:t>
      </w:r>
      <w:r w:rsidR="009509A8" w:rsidRPr="00733691">
        <w:rPr>
          <w:rFonts w:ascii="IRLotus" w:hAnsi="IRLotus" w:cs="B Nazanin"/>
          <w:sz w:val="24"/>
          <w:szCs w:val="24"/>
          <w:rtl/>
        </w:rPr>
        <w:t>نمونه‌ها</w:t>
      </w:r>
      <w:r w:rsidR="00DA7B37" w:rsidRPr="00733691">
        <w:rPr>
          <w:rFonts w:ascii="IRLotus" w:hAnsi="IRLotus" w:cs="B Nazanin"/>
          <w:sz w:val="24"/>
          <w:szCs w:val="24"/>
          <w:rtl/>
        </w:rPr>
        <w:t>یی</w:t>
      </w:r>
      <w:r w:rsidR="009509A8" w:rsidRPr="00733691">
        <w:rPr>
          <w:rFonts w:ascii="IRLotus" w:hAnsi="IRLotus" w:cs="B Nazanin"/>
          <w:sz w:val="24"/>
          <w:szCs w:val="24"/>
          <w:rtl/>
        </w:rPr>
        <w:t xml:space="preserve"> از </w:t>
      </w:r>
      <w:r w:rsidR="00591BB3" w:rsidRPr="00733691">
        <w:rPr>
          <w:rFonts w:ascii="IRLotus" w:hAnsi="IRLotus" w:cs="B Nazanin"/>
          <w:sz w:val="24"/>
          <w:szCs w:val="24"/>
          <w:rtl/>
        </w:rPr>
        <w:t>تشب</w:t>
      </w:r>
      <w:r w:rsidR="00DA7B37" w:rsidRPr="00733691">
        <w:rPr>
          <w:rFonts w:ascii="IRLotus" w:hAnsi="IRLotus" w:cs="B Nazanin"/>
          <w:sz w:val="24"/>
          <w:szCs w:val="24"/>
          <w:rtl/>
        </w:rPr>
        <w:t>ی</w:t>
      </w:r>
      <w:r w:rsidR="00591BB3" w:rsidRPr="00733691">
        <w:rPr>
          <w:rFonts w:ascii="IRLotus" w:hAnsi="IRLotus" w:cs="B Nazanin"/>
          <w:sz w:val="24"/>
          <w:szCs w:val="24"/>
          <w:rtl/>
        </w:rPr>
        <w:t>هات و استعاره‌ها</w:t>
      </w:r>
      <w:r w:rsidR="00DA7B37" w:rsidRPr="00733691">
        <w:rPr>
          <w:rFonts w:ascii="IRLotus" w:hAnsi="IRLotus" w:cs="B Nazanin"/>
          <w:sz w:val="24"/>
          <w:szCs w:val="24"/>
          <w:rtl/>
        </w:rPr>
        <w:t>ی</w:t>
      </w:r>
      <w:r w:rsidR="00591BB3" w:rsidRPr="00733691">
        <w:rPr>
          <w:rFonts w:ascii="IRLotus" w:hAnsi="IRLotus" w:cs="B Nazanin"/>
          <w:sz w:val="24"/>
          <w:szCs w:val="24"/>
          <w:rtl/>
        </w:rPr>
        <w:t xml:space="preserve"> </w:t>
      </w:r>
      <w:r w:rsidR="00112996" w:rsidRPr="00733691">
        <w:rPr>
          <w:rFonts w:ascii="IRLotus" w:hAnsi="IRLotus" w:cs="B Nazanin"/>
          <w:sz w:val="24"/>
          <w:szCs w:val="24"/>
          <w:rtl/>
        </w:rPr>
        <w:t>جمال‌زاده را به‌منزل</w:t>
      </w:r>
      <w:r w:rsidR="00BE3B91" w:rsidRPr="00733691">
        <w:rPr>
          <w:rFonts w:ascii="IRLotus" w:hAnsi="IRLotus" w:cs="B Nazanin"/>
          <w:sz w:val="24"/>
          <w:szCs w:val="24"/>
          <w:rtl/>
        </w:rPr>
        <w:t>ۀ</w:t>
      </w:r>
      <w:r w:rsidR="00112996" w:rsidRPr="00733691">
        <w:rPr>
          <w:rFonts w:ascii="IRLotus" w:hAnsi="IRLotus" w:cs="B Nazanin"/>
          <w:sz w:val="24"/>
          <w:szCs w:val="24"/>
          <w:rtl/>
        </w:rPr>
        <w:t xml:space="preserve"> نمونه‌ها</w:t>
      </w:r>
      <w:r w:rsidR="00DA7B37" w:rsidRPr="00733691">
        <w:rPr>
          <w:rFonts w:ascii="IRLotus" w:hAnsi="IRLotus" w:cs="B Nazanin"/>
          <w:sz w:val="24"/>
          <w:szCs w:val="24"/>
          <w:rtl/>
        </w:rPr>
        <w:t>ی</w:t>
      </w:r>
      <w:r w:rsidR="00112996" w:rsidRPr="00733691">
        <w:rPr>
          <w:rFonts w:ascii="IRLotus" w:hAnsi="IRLotus" w:cs="B Nazanin"/>
          <w:sz w:val="24"/>
          <w:szCs w:val="24"/>
          <w:rtl/>
        </w:rPr>
        <w:t xml:space="preserve"> ا</w:t>
      </w:r>
      <w:r w:rsidR="00DA7B37" w:rsidRPr="00733691">
        <w:rPr>
          <w:rFonts w:ascii="IRLotus" w:hAnsi="IRLotus" w:cs="B Nazanin"/>
          <w:sz w:val="24"/>
          <w:szCs w:val="24"/>
          <w:rtl/>
        </w:rPr>
        <w:t>ی</w:t>
      </w:r>
      <w:r w:rsidR="00112996" w:rsidRPr="00733691">
        <w:rPr>
          <w:rFonts w:ascii="IRLotus" w:hAnsi="IRLotus" w:cs="B Nazanin"/>
          <w:sz w:val="24"/>
          <w:szCs w:val="24"/>
          <w:rtl/>
        </w:rPr>
        <w:t>ن توص</w:t>
      </w:r>
      <w:r w:rsidR="00DA7B37" w:rsidRPr="00733691">
        <w:rPr>
          <w:rFonts w:ascii="IRLotus" w:hAnsi="IRLotus" w:cs="B Nazanin"/>
          <w:sz w:val="24"/>
          <w:szCs w:val="24"/>
          <w:rtl/>
        </w:rPr>
        <w:t>ی</w:t>
      </w:r>
      <w:r w:rsidR="00112996" w:rsidRPr="00733691">
        <w:rPr>
          <w:rFonts w:ascii="IRLotus" w:hAnsi="IRLotus" w:cs="B Nazanin"/>
          <w:sz w:val="24"/>
          <w:szCs w:val="24"/>
          <w:rtl/>
        </w:rPr>
        <w:t>ف ب</w:t>
      </w:r>
      <w:r w:rsidR="00DA7B37" w:rsidRPr="00733691">
        <w:rPr>
          <w:rFonts w:ascii="IRLotus" w:hAnsi="IRLotus" w:cs="B Nazanin"/>
          <w:sz w:val="24"/>
          <w:szCs w:val="24"/>
          <w:rtl/>
        </w:rPr>
        <w:t>ی</w:t>
      </w:r>
      <w:r w:rsidR="00112996" w:rsidRPr="00733691">
        <w:rPr>
          <w:rFonts w:ascii="IRLotus" w:hAnsi="IRLotus" w:cs="B Nazanin"/>
          <w:sz w:val="24"/>
          <w:szCs w:val="24"/>
          <w:rtl/>
        </w:rPr>
        <w:t>ان م</w:t>
      </w:r>
      <w:r w:rsidR="00DA7B37" w:rsidRPr="00733691">
        <w:rPr>
          <w:rFonts w:ascii="IRLotus" w:hAnsi="IRLotus" w:cs="B Nazanin"/>
          <w:sz w:val="24"/>
          <w:szCs w:val="24"/>
          <w:rtl/>
        </w:rPr>
        <w:t>ی</w:t>
      </w:r>
      <w:r w:rsidR="00112996" w:rsidRPr="00733691">
        <w:rPr>
          <w:rFonts w:ascii="IRLotus" w:hAnsi="IRLotus" w:cs="B Nazanin"/>
          <w:sz w:val="24"/>
          <w:szCs w:val="24"/>
          <w:rtl/>
        </w:rPr>
        <w:t>‌كند.</w:t>
      </w:r>
      <w:r w:rsidR="00591BB3" w:rsidRPr="00733691">
        <w:rPr>
          <w:rFonts w:ascii="IRLotus" w:hAnsi="IRLotus" w:cs="B Nazanin"/>
          <w:sz w:val="24"/>
          <w:szCs w:val="24"/>
          <w:rtl/>
        </w:rPr>
        <w:t xml:space="preserve"> </w:t>
      </w:r>
    </w:p>
    <w:p w14:paraId="32F39FB9" w14:textId="2156BCE5" w:rsidR="00E770A1" w:rsidRPr="00733691" w:rsidRDefault="00466CE8" w:rsidP="001E062B">
      <w:pPr>
        <w:pStyle w:val="a0"/>
        <w:spacing w:after="0" w:line="240" w:lineRule="auto"/>
        <w:ind w:firstLine="288"/>
        <w:rPr>
          <w:rFonts w:ascii="IRLotus" w:hAnsi="IRLotus" w:cs="B Nazanin"/>
          <w:color w:val="FF0000"/>
          <w:sz w:val="24"/>
          <w:szCs w:val="24"/>
          <w:rtl/>
        </w:rPr>
      </w:pPr>
      <w:r w:rsidRPr="00733691">
        <w:rPr>
          <w:rFonts w:ascii="IRLotus" w:hAnsi="IRLotus" w:cs="B Nazanin"/>
          <w:sz w:val="24"/>
          <w:szCs w:val="24"/>
          <w:rtl/>
        </w:rPr>
        <w:t>گذشته از تلق</w:t>
      </w:r>
      <w:r w:rsidR="00DA7B37" w:rsidRPr="00733691">
        <w:rPr>
          <w:rFonts w:ascii="IRLotus" w:hAnsi="IRLotus" w:cs="B Nazanin"/>
          <w:sz w:val="24"/>
          <w:szCs w:val="24"/>
          <w:rtl/>
        </w:rPr>
        <w:t>ی</w:t>
      </w:r>
      <w:r w:rsidRPr="00733691">
        <w:rPr>
          <w:rFonts w:ascii="IRLotus" w:hAnsi="IRLotus" w:cs="B Nazanin"/>
          <w:sz w:val="24"/>
          <w:szCs w:val="24"/>
          <w:rtl/>
        </w:rPr>
        <w:t xml:space="preserve"> </w:t>
      </w:r>
      <w:r w:rsidR="00DA7B37" w:rsidRPr="00733691">
        <w:rPr>
          <w:rFonts w:ascii="IRLotus" w:hAnsi="IRLotus" w:cs="B Nazanin"/>
          <w:sz w:val="24"/>
          <w:szCs w:val="24"/>
          <w:rtl/>
        </w:rPr>
        <w:t>ی</w:t>
      </w:r>
      <w:r w:rsidRPr="00733691">
        <w:rPr>
          <w:rFonts w:ascii="IRLotus" w:hAnsi="IRLotus" w:cs="B Nazanin"/>
          <w:sz w:val="24"/>
          <w:szCs w:val="24"/>
          <w:rtl/>
        </w:rPr>
        <w:t>وسف</w:t>
      </w:r>
      <w:r w:rsidR="00DA7B37" w:rsidRPr="00733691">
        <w:rPr>
          <w:rFonts w:ascii="IRLotus" w:hAnsi="IRLotus" w:cs="B Nazanin"/>
          <w:sz w:val="24"/>
          <w:szCs w:val="24"/>
          <w:rtl/>
        </w:rPr>
        <w:t>ی</w:t>
      </w:r>
      <w:r w:rsidRPr="00733691">
        <w:rPr>
          <w:rFonts w:ascii="IRLotus" w:hAnsi="IRLotus" w:cs="B Nazanin"/>
          <w:sz w:val="24"/>
          <w:szCs w:val="24"/>
          <w:rtl/>
        </w:rPr>
        <w:t xml:space="preserve"> از «تصو</w:t>
      </w:r>
      <w:r w:rsidR="00DA7B37" w:rsidRPr="00733691">
        <w:rPr>
          <w:rFonts w:ascii="IRLotus" w:hAnsi="IRLotus" w:cs="B Nazanin"/>
          <w:sz w:val="24"/>
          <w:szCs w:val="24"/>
          <w:rtl/>
        </w:rPr>
        <w:t>ی</w:t>
      </w:r>
      <w:r w:rsidRPr="00733691">
        <w:rPr>
          <w:rFonts w:ascii="IRLotus" w:hAnsi="IRLotus" w:cs="B Nazanin"/>
          <w:sz w:val="24"/>
          <w:szCs w:val="24"/>
          <w:rtl/>
        </w:rPr>
        <w:t>ر»،</w:t>
      </w:r>
      <w:r w:rsidR="00E770A1" w:rsidRPr="00733691">
        <w:rPr>
          <w:rFonts w:ascii="IRLotus" w:hAnsi="IRLotus" w:cs="B Nazanin"/>
          <w:sz w:val="24"/>
          <w:szCs w:val="24"/>
          <w:rtl/>
        </w:rPr>
        <w:t xml:space="preserve"> نکته‌ای که در </w:t>
      </w:r>
      <w:r w:rsidRPr="00733691">
        <w:rPr>
          <w:rFonts w:ascii="IRLotus" w:hAnsi="IRLotus" w:cs="B Nazanin"/>
          <w:sz w:val="24"/>
          <w:szCs w:val="24"/>
          <w:rtl/>
        </w:rPr>
        <w:t>بخش حاضر در پ</w:t>
      </w:r>
      <w:r w:rsidR="00DA7B37" w:rsidRPr="00733691">
        <w:rPr>
          <w:rFonts w:ascii="IRLotus" w:hAnsi="IRLotus" w:cs="B Nazanin"/>
          <w:sz w:val="24"/>
          <w:szCs w:val="24"/>
          <w:rtl/>
        </w:rPr>
        <w:t>ی</w:t>
      </w:r>
      <w:r w:rsidRPr="00733691">
        <w:rPr>
          <w:rFonts w:ascii="IRLotus" w:hAnsi="IRLotus" w:cs="B Nazanin"/>
          <w:sz w:val="24"/>
          <w:szCs w:val="24"/>
          <w:rtl/>
        </w:rPr>
        <w:t xml:space="preserve"> آن</w:t>
      </w:r>
      <w:r w:rsidR="00DA7B37" w:rsidRPr="00733691">
        <w:rPr>
          <w:rFonts w:ascii="IRLotus" w:hAnsi="IRLotus" w:cs="B Nazanin"/>
          <w:sz w:val="24"/>
          <w:szCs w:val="24"/>
          <w:rtl/>
        </w:rPr>
        <w:t>ی</w:t>
      </w:r>
      <w:r w:rsidRPr="00733691">
        <w:rPr>
          <w:rFonts w:ascii="IRLotus" w:hAnsi="IRLotus" w:cs="B Nazanin"/>
          <w:sz w:val="24"/>
          <w:szCs w:val="24"/>
          <w:rtl/>
        </w:rPr>
        <w:t>م، پ</w:t>
      </w:r>
      <w:r w:rsidR="00DA7B37" w:rsidRPr="00733691">
        <w:rPr>
          <w:rFonts w:ascii="IRLotus" w:hAnsi="IRLotus" w:cs="B Nazanin"/>
          <w:sz w:val="24"/>
          <w:szCs w:val="24"/>
          <w:rtl/>
        </w:rPr>
        <w:t>ی</w:t>
      </w:r>
      <w:r w:rsidRPr="00733691">
        <w:rPr>
          <w:rFonts w:ascii="IRLotus" w:hAnsi="IRLotus" w:cs="B Nazanin"/>
          <w:sz w:val="24"/>
          <w:szCs w:val="24"/>
          <w:rtl/>
        </w:rPr>
        <w:t>وند تصو</w:t>
      </w:r>
      <w:r w:rsidR="00DA7B37" w:rsidRPr="00733691">
        <w:rPr>
          <w:rFonts w:ascii="IRLotus" w:hAnsi="IRLotus" w:cs="B Nazanin"/>
          <w:sz w:val="24"/>
          <w:szCs w:val="24"/>
          <w:rtl/>
        </w:rPr>
        <w:t>ی</w:t>
      </w:r>
      <w:r w:rsidRPr="00733691">
        <w:rPr>
          <w:rFonts w:ascii="IRLotus" w:hAnsi="IRLotus" w:cs="B Nazanin"/>
          <w:sz w:val="24"/>
          <w:szCs w:val="24"/>
          <w:rtl/>
        </w:rPr>
        <w:t>رساز</w:t>
      </w:r>
      <w:r w:rsidR="00DA7B37" w:rsidRPr="00733691">
        <w:rPr>
          <w:rFonts w:ascii="IRLotus" w:hAnsi="IRLotus" w:cs="B Nazanin"/>
          <w:sz w:val="24"/>
          <w:szCs w:val="24"/>
          <w:rtl/>
        </w:rPr>
        <w:t>ی</w:t>
      </w:r>
      <w:r w:rsidRPr="00733691">
        <w:rPr>
          <w:rFonts w:ascii="IRLotus" w:hAnsi="IRLotus" w:cs="B Nazanin"/>
          <w:sz w:val="24"/>
          <w:szCs w:val="24"/>
          <w:rtl/>
        </w:rPr>
        <w:t xml:space="preserve"> و تناسب است</w:t>
      </w:r>
      <w:r w:rsidR="000C1703" w:rsidRPr="00733691">
        <w:rPr>
          <w:rFonts w:ascii="IRLotus" w:hAnsi="IRLotus" w:cs="B Nazanin"/>
          <w:sz w:val="24"/>
          <w:szCs w:val="24"/>
          <w:rtl/>
        </w:rPr>
        <w:t>.</w:t>
      </w:r>
      <w:r w:rsidR="00E770A1" w:rsidRPr="00733691">
        <w:rPr>
          <w:rFonts w:ascii="IRLotus" w:hAnsi="IRLotus" w:cs="B Nazanin"/>
          <w:sz w:val="24"/>
          <w:szCs w:val="24"/>
          <w:rtl/>
        </w:rPr>
        <w:t xml:space="preserve"> </w:t>
      </w:r>
      <w:r w:rsidR="000C1703" w:rsidRPr="00733691">
        <w:rPr>
          <w:rFonts w:ascii="IRLotus" w:hAnsi="IRLotus" w:cs="B Nazanin"/>
          <w:sz w:val="24"/>
          <w:szCs w:val="24"/>
          <w:rtl/>
        </w:rPr>
        <w:t>و</w:t>
      </w:r>
      <w:r w:rsidR="00DA7B37" w:rsidRPr="00733691">
        <w:rPr>
          <w:rFonts w:ascii="IRLotus" w:hAnsi="IRLotus" w:cs="B Nazanin"/>
          <w:sz w:val="24"/>
          <w:szCs w:val="24"/>
          <w:rtl/>
        </w:rPr>
        <w:t>ی</w:t>
      </w:r>
      <w:r w:rsidR="000C1703" w:rsidRPr="00733691">
        <w:rPr>
          <w:rFonts w:ascii="IRLotus" w:hAnsi="IRLotus" w:cs="B Nazanin"/>
          <w:sz w:val="24"/>
          <w:szCs w:val="24"/>
          <w:rtl/>
        </w:rPr>
        <w:t xml:space="preserve"> در ادام</w:t>
      </w:r>
      <w:r w:rsidR="00BE3B91" w:rsidRPr="00733691">
        <w:rPr>
          <w:rFonts w:ascii="IRLotus" w:hAnsi="IRLotus" w:cs="B Nazanin"/>
          <w:sz w:val="24"/>
          <w:szCs w:val="24"/>
          <w:rtl/>
        </w:rPr>
        <w:t>ۀ</w:t>
      </w:r>
      <w:r w:rsidR="000C1703" w:rsidRPr="00733691">
        <w:rPr>
          <w:rFonts w:ascii="IRLotus" w:hAnsi="IRLotus" w:cs="B Nazanin"/>
          <w:sz w:val="24"/>
          <w:szCs w:val="24"/>
          <w:rtl/>
        </w:rPr>
        <w:t xml:space="preserve"> </w:t>
      </w:r>
      <w:r w:rsidR="001E062B" w:rsidRPr="00733691">
        <w:rPr>
          <w:rFonts w:ascii="IRLotus" w:hAnsi="IRLotus" w:cs="B Nazanin" w:hint="cs"/>
          <w:sz w:val="24"/>
          <w:szCs w:val="24"/>
          <w:rtl/>
        </w:rPr>
        <w:t xml:space="preserve">سخنان بالا دربارۀ </w:t>
      </w:r>
      <w:r w:rsidR="000C1703" w:rsidRPr="00733691">
        <w:rPr>
          <w:rFonts w:ascii="IRLotus" w:hAnsi="IRLotus" w:cs="B Nazanin"/>
          <w:sz w:val="24"/>
          <w:szCs w:val="24"/>
          <w:rtl/>
        </w:rPr>
        <w:t>بررس</w:t>
      </w:r>
      <w:r w:rsidR="00DA7B37" w:rsidRPr="00733691">
        <w:rPr>
          <w:rFonts w:ascii="IRLotus" w:hAnsi="IRLotus" w:cs="B Nazanin"/>
          <w:sz w:val="24"/>
          <w:szCs w:val="24"/>
          <w:rtl/>
        </w:rPr>
        <w:t>ی</w:t>
      </w:r>
      <w:r w:rsidR="000C1703" w:rsidRPr="00733691">
        <w:rPr>
          <w:rFonts w:ascii="IRLotus" w:hAnsi="IRLotus" w:cs="B Nazanin"/>
          <w:sz w:val="24"/>
          <w:szCs w:val="24"/>
          <w:rtl/>
        </w:rPr>
        <w:t xml:space="preserve"> </w:t>
      </w:r>
      <w:r w:rsidR="00E770A1" w:rsidRPr="00733691">
        <w:rPr>
          <w:rFonts w:ascii="IRLotus" w:hAnsi="IRLotus" w:cs="B Nazanin"/>
          <w:sz w:val="24"/>
          <w:szCs w:val="24"/>
          <w:rtl/>
        </w:rPr>
        <w:t>تصویرپردازی</w:t>
      </w:r>
      <w:r w:rsidR="000C1703" w:rsidRPr="00733691">
        <w:rPr>
          <w:rFonts w:ascii="IRLotus" w:hAnsi="IRLotus" w:cs="B Nazanin"/>
          <w:sz w:val="24"/>
          <w:szCs w:val="24"/>
          <w:rtl/>
        </w:rPr>
        <w:t>ِ</w:t>
      </w:r>
      <w:r w:rsidR="00E770A1" w:rsidRPr="00733691">
        <w:rPr>
          <w:rFonts w:ascii="IRLotus" w:hAnsi="IRLotus" w:cs="B Nazanin"/>
          <w:sz w:val="24"/>
          <w:szCs w:val="24"/>
          <w:rtl/>
        </w:rPr>
        <w:t xml:space="preserve"> جمال‌زاده</w:t>
      </w:r>
      <w:r w:rsidR="000C1703" w:rsidRPr="00733691">
        <w:rPr>
          <w:rFonts w:ascii="IRLotus" w:hAnsi="IRLotus" w:cs="B Nazanin"/>
          <w:sz w:val="24"/>
          <w:szCs w:val="24"/>
          <w:rtl/>
        </w:rPr>
        <w:t>،</w:t>
      </w:r>
      <w:r w:rsidR="00590050" w:rsidRPr="00733691">
        <w:rPr>
          <w:rFonts w:ascii="IRLotus" w:hAnsi="IRLotus" w:cs="B Nazanin"/>
          <w:sz w:val="24"/>
          <w:szCs w:val="24"/>
          <w:rtl/>
        </w:rPr>
        <w:t xml:space="preserve"> ا</w:t>
      </w:r>
      <w:r w:rsidR="00DA7B37" w:rsidRPr="00733691">
        <w:rPr>
          <w:rFonts w:ascii="IRLotus" w:hAnsi="IRLotus" w:cs="B Nazanin"/>
          <w:sz w:val="24"/>
          <w:szCs w:val="24"/>
          <w:rtl/>
        </w:rPr>
        <w:t>ی</w:t>
      </w:r>
      <w:r w:rsidR="00590050" w:rsidRPr="00733691">
        <w:rPr>
          <w:rFonts w:ascii="IRLotus" w:hAnsi="IRLotus" w:cs="B Nazanin"/>
          <w:sz w:val="24"/>
          <w:szCs w:val="24"/>
          <w:rtl/>
        </w:rPr>
        <w:t>ن تصاو</w:t>
      </w:r>
      <w:r w:rsidR="00DA7B37" w:rsidRPr="00733691">
        <w:rPr>
          <w:rFonts w:ascii="IRLotus" w:hAnsi="IRLotus" w:cs="B Nazanin"/>
          <w:sz w:val="24"/>
          <w:szCs w:val="24"/>
          <w:rtl/>
        </w:rPr>
        <w:t>ی</w:t>
      </w:r>
      <w:r w:rsidR="00590050" w:rsidRPr="00733691">
        <w:rPr>
          <w:rFonts w:ascii="IRLotus" w:hAnsi="IRLotus" w:cs="B Nazanin"/>
          <w:sz w:val="24"/>
          <w:szCs w:val="24"/>
          <w:rtl/>
        </w:rPr>
        <w:t>ر و توص</w:t>
      </w:r>
      <w:r w:rsidR="00DA7B37" w:rsidRPr="00733691">
        <w:rPr>
          <w:rFonts w:ascii="IRLotus" w:hAnsi="IRLotus" w:cs="B Nazanin"/>
          <w:sz w:val="24"/>
          <w:szCs w:val="24"/>
          <w:rtl/>
        </w:rPr>
        <w:t>ی</w:t>
      </w:r>
      <w:r w:rsidR="00590050" w:rsidRPr="00733691">
        <w:rPr>
          <w:rFonts w:ascii="IRLotus" w:hAnsi="IRLotus" w:cs="B Nazanin"/>
          <w:sz w:val="24"/>
          <w:szCs w:val="24"/>
          <w:rtl/>
        </w:rPr>
        <w:t xml:space="preserve">فات را </w:t>
      </w:r>
      <w:r w:rsidR="00E770A1" w:rsidRPr="00733691">
        <w:rPr>
          <w:rFonts w:ascii="IRLotus" w:hAnsi="IRLotus" w:cs="B Nazanin"/>
          <w:sz w:val="24"/>
          <w:szCs w:val="24"/>
          <w:rtl/>
        </w:rPr>
        <w:t>«</w:t>
      </w:r>
      <w:r w:rsidR="00590050" w:rsidRPr="00733691">
        <w:rPr>
          <w:rFonts w:ascii="IRLotus" w:hAnsi="IRLotus" w:cs="B Nazanin"/>
          <w:sz w:val="24"/>
          <w:szCs w:val="24"/>
          <w:rtl/>
        </w:rPr>
        <w:t>هما</w:t>
      </w:r>
      <w:r w:rsidR="00E770A1" w:rsidRPr="00733691">
        <w:rPr>
          <w:rFonts w:ascii="IRLotus" w:hAnsi="IRLotus" w:cs="B Nazanin"/>
          <w:sz w:val="24"/>
          <w:szCs w:val="24"/>
          <w:rtl/>
        </w:rPr>
        <w:t>هنگ</w:t>
      </w:r>
      <w:r w:rsidR="00590050" w:rsidRPr="00733691">
        <w:rPr>
          <w:rFonts w:ascii="IRLotus" w:hAnsi="IRLotus" w:cs="B Nazanin"/>
          <w:sz w:val="24"/>
          <w:szCs w:val="24"/>
          <w:rtl/>
        </w:rPr>
        <w:t>»</w:t>
      </w:r>
      <w:r w:rsidR="00E770A1" w:rsidRPr="00733691">
        <w:rPr>
          <w:rFonts w:ascii="IRLotus" w:hAnsi="IRLotus" w:cs="B Nazanin"/>
          <w:sz w:val="24"/>
          <w:szCs w:val="24"/>
          <w:rtl/>
        </w:rPr>
        <w:t xml:space="preserve"> با </w:t>
      </w:r>
      <w:r w:rsidR="00590050" w:rsidRPr="00733691">
        <w:rPr>
          <w:rFonts w:ascii="IRLotus" w:hAnsi="IRLotus" w:cs="B Nazanin"/>
          <w:sz w:val="24"/>
          <w:szCs w:val="24"/>
          <w:rtl/>
        </w:rPr>
        <w:t>«</w:t>
      </w:r>
      <w:r w:rsidR="00E770A1" w:rsidRPr="00733691">
        <w:rPr>
          <w:rFonts w:ascii="IRLotus" w:hAnsi="IRLotus" w:cs="B Nazanin"/>
          <w:sz w:val="24"/>
          <w:szCs w:val="24"/>
          <w:rtl/>
        </w:rPr>
        <w:t>موضوع و موقع»</w:t>
      </w:r>
      <w:r w:rsidR="00590050" w:rsidRPr="00733691">
        <w:rPr>
          <w:rFonts w:ascii="IRLotus" w:hAnsi="IRLotus" w:cs="B Nazanin"/>
          <w:sz w:val="24"/>
          <w:szCs w:val="24"/>
          <w:rtl/>
        </w:rPr>
        <w:t xml:space="preserve"> م</w:t>
      </w:r>
      <w:r w:rsidR="00DA7B37" w:rsidRPr="00733691">
        <w:rPr>
          <w:rFonts w:ascii="IRLotus" w:hAnsi="IRLotus" w:cs="B Nazanin"/>
          <w:sz w:val="24"/>
          <w:szCs w:val="24"/>
          <w:rtl/>
        </w:rPr>
        <w:t>ی</w:t>
      </w:r>
      <w:r w:rsidR="00590050" w:rsidRPr="00733691">
        <w:rPr>
          <w:rFonts w:ascii="IRLotus" w:hAnsi="IRLotus" w:cs="B Nazanin"/>
          <w:sz w:val="24"/>
          <w:szCs w:val="24"/>
          <w:rtl/>
        </w:rPr>
        <w:t xml:space="preserve">‌داند </w:t>
      </w:r>
      <w:r w:rsidR="006F7E82" w:rsidRPr="00733691">
        <w:rPr>
          <w:rFonts w:ascii="IRLotus" w:hAnsi="IRLotus" w:cs="B Nazanin"/>
          <w:sz w:val="24"/>
          <w:szCs w:val="24"/>
          <w:rtl/>
        </w:rPr>
        <w:t xml:space="preserve">(یوسفی: </w:t>
      </w:r>
      <w:r w:rsidR="00242793" w:rsidRPr="00733691">
        <w:rPr>
          <w:rFonts w:ascii="IRLotus" w:hAnsi="IRLotus" w:cs="B Nazanin"/>
          <w:sz w:val="24"/>
          <w:szCs w:val="24"/>
          <w:rtl/>
        </w:rPr>
        <w:t>1357، ج 2</w:t>
      </w:r>
      <w:r w:rsidR="006F7E82" w:rsidRPr="00733691">
        <w:rPr>
          <w:rFonts w:ascii="IRLotus" w:hAnsi="IRLotus" w:cs="B Nazanin"/>
          <w:sz w:val="24"/>
          <w:szCs w:val="24"/>
          <w:rtl/>
        </w:rPr>
        <w:t>،</w:t>
      </w:r>
      <w:r w:rsidR="00823266" w:rsidRPr="00733691">
        <w:rPr>
          <w:rFonts w:ascii="IRLotus" w:hAnsi="IRLotus" w:cs="B Nazanin"/>
          <w:sz w:val="24"/>
          <w:szCs w:val="24"/>
          <w:rtl/>
        </w:rPr>
        <w:t xml:space="preserve"> </w:t>
      </w:r>
      <w:r w:rsidR="006F7E82" w:rsidRPr="00733691">
        <w:rPr>
          <w:rFonts w:ascii="IRLotus" w:hAnsi="IRLotus" w:cs="B Nazanin"/>
          <w:sz w:val="24"/>
          <w:szCs w:val="24"/>
          <w:rtl/>
        </w:rPr>
        <w:t>278</w:t>
      </w:r>
      <w:r w:rsidR="00E770A1" w:rsidRPr="00733691">
        <w:rPr>
          <w:rFonts w:ascii="IRLotus" w:hAnsi="IRLotus" w:cs="B Nazanin"/>
          <w:sz w:val="24"/>
          <w:szCs w:val="24"/>
          <w:rtl/>
        </w:rPr>
        <w:t>)</w:t>
      </w:r>
      <w:r w:rsidR="006F7E82" w:rsidRPr="00733691">
        <w:rPr>
          <w:rFonts w:ascii="IRLotus" w:hAnsi="IRLotus" w:cs="B Nazanin"/>
          <w:sz w:val="24"/>
          <w:szCs w:val="24"/>
          <w:rtl/>
        </w:rPr>
        <w:t xml:space="preserve"> كه</w:t>
      </w:r>
      <w:r w:rsidR="00E770A1" w:rsidRPr="00733691">
        <w:rPr>
          <w:rFonts w:ascii="IRLotus" w:hAnsi="IRLotus" w:cs="B Nazanin"/>
          <w:color w:val="auto"/>
          <w:sz w:val="24"/>
          <w:szCs w:val="24"/>
          <w:rtl/>
        </w:rPr>
        <w:t xml:space="preserve"> </w:t>
      </w:r>
      <w:r w:rsidR="002C20AF" w:rsidRPr="00733691">
        <w:rPr>
          <w:rFonts w:ascii="IRLotus" w:hAnsi="IRLotus" w:cs="B Nazanin"/>
          <w:color w:val="auto"/>
          <w:sz w:val="24"/>
          <w:szCs w:val="24"/>
          <w:rtl/>
        </w:rPr>
        <w:t>در ا</w:t>
      </w:r>
      <w:r w:rsidR="00DA7B37" w:rsidRPr="00733691">
        <w:rPr>
          <w:rFonts w:ascii="IRLotus" w:hAnsi="IRLotus" w:cs="B Nazanin"/>
          <w:color w:val="auto"/>
          <w:sz w:val="24"/>
          <w:szCs w:val="24"/>
          <w:rtl/>
        </w:rPr>
        <w:t>ی</w:t>
      </w:r>
      <w:r w:rsidR="002C20AF" w:rsidRPr="00733691">
        <w:rPr>
          <w:rFonts w:ascii="IRLotus" w:hAnsi="IRLotus" w:cs="B Nazanin"/>
          <w:color w:val="auto"/>
          <w:sz w:val="24"/>
          <w:szCs w:val="24"/>
          <w:rtl/>
        </w:rPr>
        <w:t xml:space="preserve">نجا </w:t>
      </w:r>
      <w:r w:rsidR="00E770A1" w:rsidRPr="00733691">
        <w:rPr>
          <w:rFonts w:ascii="IRLotus" w:hAnsi="IRLotus" w:cs="B Nazanin"/>
          <w:color w:val="auto"/>
          <w:sz w:val="24"/>
          <w:szCs w:val="24"/>
          <w:rtl/>
        </w:rPr>
        <w:t>«هماهنگی با موضوع و موقع»</w:t>
      </w:r>
      <w:r w:rsidR="002C20AF" w:rsidRPr="00733691">
        <w:rPr>
          <w:rFonts w:ascii="IRLotus" w:hAnsi="IRLotus" w:cs="B Nazanin"/>
          <w:color w:val="auto"/>
          <w:sz w:val="24"/>
          <w:szCs w:val="24"/>
          <w:rtl/>
        </w:rPr>
        <w:t>،</w:t>
      </w:r>
      <w:r w:rsidR="001558D8" w:rsidRPr="00733691">
        <w:rPr>
          <w:rFonts w:ascii="IRLotus" w:hAnsi="IRLotus" w:cs="B Nazanin"/>
          <w:color w:val="auto"/>
          <w:sz w:val="24"/>
          <w:szCs w:val="24"/>
          <w:rtl/>
        </w:rPr>
        <w:t xml:space="preserve"> </w:t>
      </w:r>
      <w:r w:rsidR="006F7E82" w:rsidRPr="00733691">
        <w:rPr>
          <w:rFonts w:ascii="IRLotus" w:hAnsi="IRLotus" w:cs="B Nazanin"/>
          <w:color w:val="auto"/>
          <w:sz w:val="24"/>
          <w:szCs w:val="24"/>
          <w:rtl/>
        </w:rPr>
        <w:t>به</w:t>
      </w:r>
      <w:r w:rsidR="00E770A1" w:rsidRPr="00733691">
        <w:rPr>
          <w:rFonts w:ascii="IRLotus" w:hAnsi="IRLotus" w:cs="B Nazanin"/>
          <w:color w:val="auto"/>
          <w:sz w:val="24"/>
          <w:szCs w:val="24"/>
          <w:rtl/>
        </w:rPr>
        <w:t xml:space="preserve"> </w:t>
      </w:r>
      <w:r w:rsidR="005178C6" w:rsidRPr="00733691">
        <w:rPr>
          <w:rFonts w:ascii="IRLotus" w:hAnsi="IRLotus" w:cs="B Nazanin"/>
          <w:color w:val="auto"/>
          <w:sz w:val="24"/>
          <w:szCs w:val="24"/>
          <w:rtl/>
        </w:rPr>
        <w:t xml:space="preserve">همان </w:t>
      </w:r>
      <w:r w:rsidR="006F7E82" w:rsidRPr="00733691">
        <w:rPr>
          <w:rFonts w:ascii="IRLotus" w:hAnsi="IRLotus" w:cs="B Nazanin"/>
          <w:color w:val="auto"/>
          <w:sz w:val="24"/>
          <w:szCs w:val="24"/>
          <w:rtl/>
        </w:rPr>
        <w:t>مع</w:t>
      </w:r>
      <w:r w:rsidR="00DA7B37" w:rsidRPr="00733691">
        <w:rPr>
          <w:rFonts w:ascii="IRLotus" w:hAnsi="IRLotus" w:cs="B Nazanin"/>
          <w:color w:val="auto"/>
          <w:sz w:val="24"/>
          <w:szCs w:val="24"/>
          <w:rtl/>
        </w:rPr>
        <w:t>ی</w:t>
      </w:r>
      <w:r w:rsidR="006F7E82" w:rsidRPr="00733691">
        <w:rPr>
          <w:rFonts w:ascii="IRLotus" w:hAnsi="IRLotus" w:cs="B Nazanin"/>
          <w:color w:val="auto"/>
          <w:sz w:val="24"/>
          <w:szCs w:val="24"/>
          <w:rtl/>
        </w:rPr>
        <w:t xml:space="preserve">ار </w:t>
      </w:r>
      <w:r w:rsidR="005178C6" w:rsidRPr="00733691">
        <w:rPr>
          <w:rFonts w:ascii="IRLotus" w:hAnsi="IRLotus" w:cs="B Nazanin"/>
          <w:color w:val="auto"/>
          <w:sz w:val="24"/>
          <w:szCs w:val="24"/>
          <w:rtl/>
        </w:rPr>
        <w:t>تناسب</w:t>
      </w:r>
      <w:r w:rsidR="006F7E82" w:rsidRPr="00733691">
        <w:rPr>
          <w:rFonts w:ascii="IRLotus" w:hAnsi="IRLotus" w:cs="B Nazanin"/>
          <w:color w:val="auto"/>
          <w:sz w:val="24"/>
          <w:szCs w:val="24"/>
          <w:rtl/>
        </w:rPr>
        <w:t xml:space="preserve"> اشاره دارد.</w:t>
      </w:r>
      <w:r w:rsidR="00D366D9" w:rsidRPr="00733691">
        <w:rPr>
          <w:rFonts w:ascii="IRLotus" w:hAnsi="IRLotus" w:cs="B Nazanin"/>
          <w:color w:val="auto"/>
          <w:sz w:val="24"/>
          <w:szCs w:val="24"/>
          <w:rtl/>
        </w:rPr>
        <w:t xml:space="preserve"> </w:t>
      </w:r>
      <w:r w:rsidR="005178C6" w:rsidRPr="00733691">
        <w:rPr>
          <w:rFonts w:ascii="IRLotus" w:hAnsi="IRLotus" w:cs="B Nazanin"/>
          <w:color w:val="auto"/>
          <w:sz w:val="24"/>
          <w:szCs w:val="24"/>
          <w:rtl/>
        </w:rPr>
        <w:t>در نگاه</w:t>
      </w:r>
      <w:r w:rsidR="00DA7B37" w:rsidRPr="00733691">
        <w:rPr>
          <w:rFonts w:ascii="IRLotus" w:hAnsi="IRLotus" w:cs="B Nazanin"/>
          <w:color w:val="auto"/>
          <w:sz w:val="24"/>
          <w:szCs w:val="24"/>
          <w:rtl/>
        </w:rPr>
        <w:t>ی</w:t>
      </w:r>
      <w:r w:rsidR="005178C6" w:rsidRPr="00733691">
        <w:rPr>
          <w:rFonts w:ascii="IRLotus" w:hAnsi="IRLotus" w:cs="B Nazanin"/>
          <w:color w:val="auto"/>
          <w:sz w:val="24"/>
          <w:szCs w:val="24"/>
          <w:rtl/>
        </w:rPr>
        <w:t xml:space="preserve"> كل</w:t>
      </w:r>
      <w:r w:rsidR="00DA7B37" w:rsidRPr="00733691">
        <w:rPr>
          <w:rFonts w:ascii="IRLotus" w:hAnsi="IRLotus" w:cs="B Nazanin"/>
          <w:color w:val="auto"/>
          <w:sz w:val="24"/>
          <w:szCs w:val="24"/>
          <w:rtl/>
        </w:rPr>
        <w:t>ی</w:t>
      </w:r>
      <w:r w:rsidR="005178C6" w:rsidRPr="00733691">
        <w:rPr>
          <w:rFonts w:ascii="IRLotus" w:hAnsi="IRLotus" w:cs="B Nazanin"/>
          <w:color w:val="auto"/>
          <w:sz w:val="24"/>
          <w:szCs w:val="24"/>
          <w:rtl/>
        </w:rPr>
        <w:t xml:space="preserve">، </w:t>
      </w:r>
      <w:r w:rsidR="00D366D9" w:rsidRPr="00733691">
        <w:rPr>
          <w:rFonts w:ascii="IRLotus" w:hAnsi="IRLotus" w:cs="B Nazanin"/>
          <w:color w:val="auto"/>
          <w:sz w:val="24"/>
          <w:szCs w:val="24"/>
          <w:rtl/>
        </w:rPr>
        <w:t>از چهار نوع پ</w:t>
      </w:r>
      <w:r w:rsidR="00DA7B37" w:rsidRPr="00733691">
        <w:rPr>
          <w:rFonts w:ascii="IRLotus" w:hAnsi="IRLotus" w:cs="B Nazanin"/>
          <w:color w:val="auto"/>
          <w:sz w:val="24"/>
          <w:szCs w:val="24"/>
          <w:rtl/>
        </w:rPr>
        <w:t>ی</w:t>
      </w:r>
      <w:r w:rsidR="00D366D9" w:rsidRPr="00733691">
        <w:rPr>
          <w:rFonts w:ascii="IRLotus" w:hAnsi="IRLotus" w:cs="B Nazanin"/>
          <w:color w:val="auto"/>
          <w:sz w:val="24"/>
          <w:szCs w:val="24"/>
          <w:rtl/>
        </w:rPr>
        <w:t>وند م</w:t>
      </w:r>
      <w:r w:rsidR="00DA7B37" w:rsidRPr="00733691">
        <w:rPr>
          <w:rFonts w:ascii="IRLotus" w:hAnsi="IRLotus" w:cs="B Nazanin"/>
          <w:color w:val="auto"/>
          <w:sz w:val="24"/>
          <w:szCs w:val="24"/>
          <w:rtl/>
        </w:rPr>
        <w:t>ی</w:t>
      </w:r>
      <w:r w:rsidR="00D366D9" w:rsidRPr="00733691">
        <w:rPr>
          <w:rFonts w:ascii="IRLotus" w:hAnsi="IRLotus" w:cs="B Nazanin"/>
          <w:color w:val="auto"/>
          <w:sz w:val="24"/>
          <w:szCs w:val="24"/>
          <w:rtl/>
        </w:rPr>
        <w:t>ان تناسب و تصو</w:t>
      </w:r>
      <w:r w:rsidR="00DA7B37" w:rsidRPr="00733691">
        <w:rPr>
          <w:rFonts w:ascii="IRLotus" w:hAnsi="IRLotus" w:cs="B Nazanin"/>
          <w:color w:val="auto"/>
          <w:sz w:val="24"/>
          <w:szCs w:val="24"/>
          <w:rtl/>
        </w:rPr>
        <w:t>ی</w:t>
      </w:r>
      <w:r w:rsidR="00D366D9" w:rsidRPr="00733691">
        <w:rPr>
          <w:rFonts w:ascii="IRLotus" w:hAnsi="IRLotus" w:cs="B Nazanin"/>
          <w:color w:val="auto"/>
          <w:sz w:val="24"/>
          <w:szCs w:val="24"/>
          <w:rtl/>
        </w:rPr>
        <w:t>رساز</w:t>
      </w:r>
      <w:r w:rsidR="00DA7B37" w:rsidRPr="00733691">
        <w:rPr>
          <w:rFonts w:ascii="IRLotus" w:hAnsi="IRLotus" w:cs="B Nazanin"/>
          <w:color w:val="auto"/>
          <w:sz w:val="24"/>
          <w:szCs w:val="24"/>
          <w:rtl/>
        </w:rPr>
        <w:t>ی</w:t>
      </w:r>
      <w:r w:rsidR="00D366D9" w:rsidRPr="00733691">
        <w:rPr>
          <w:rFonts w:ascii="IRLotus" w:hAnsi="IRLotus" w:cs="B Nazanin"/>
          <w:color w:val="auto"/>
          <w:sz w:val="24"/>
          <w:szCs w:val="24"/>
          <w:rtl/>
        </w:rPr>
        <w:t xml:space="preserve"> نزد </w:t>
      </w:r>
      <w:r w:rsidR="00DA7B37" w:rsidRPr="00733691">
        <w:rPr>
          <w:rFonts w:ascii="IRLotus" w:hAnsi="IRLotus" w:cs="B Nazanin"/>
          <w:color w:val="auto"/>
          <w:sz w:val="24"/>
          <w:szCs w:val="24"/>
          <w:rtl/>
        </w:rPr>
        <w:t>ی</w:t>
      </w:r>
      <w:r w:rsidR="00D366D9" w:rsidRPr="00733691">
        <w:rPr>
          <w:rFonts w:ascii="IRLotus" w:hAnsi="IRLotus" w:cs="B Nazanin"/>
          <w:color w:val="auto"/>
          <w:sz w:val="24"/>
          <w:szCs w:val="24"/>
          <w:rtl/>
        </w:rPr>
        <w:t>وسف</w:t>
      </w:r>
      <w:r w:rsidR="00DA7B37" w:rsidRPr="00733691">
        <w:rPr>
          <w:rFonts w:ascii="IRLotus" w:hAnsi="IRLotus" w:cs="B Nazanin"/>
          <w:color w:val="auto"/>
          <w:sz w:val="24"/>
          <w:szCs w:val="24"/>
          <w:rtl/>
        </w:rPr>
        <w:t>ی</w:t>
      </w:r>
      <w:r w:rsidR="00D366D9" w:rsidRPr="00733691">
        <w:rPr>
          <w:rFonts w:ascii="IRLotus" w:hAnsi="IRLotus" w:cs="B Nazanin"/>
          <w:color w:val="auto"/>
          <w:sz w:val="24"/>
          <w:szCs w:val="24"/>
          <w:rtl/>
        </w:rPr>
        <w:t xml:space="preserve"> م</w:t>
      </w:r>
      <w:r w:rsidR="00DA7B37" w:rsidRPr="00733691">
        <w:rPr>
          <w:rFonts w:ascii="IRLotus" w:hAnsi="IRLotus" w:cs="B Nazanin"/>
          <w:color w:val="auto"/>
          <w:sz w:val="24"/>
          <w:szCs w:val="24"/>
          <w:rtl/>
        </w:rPr>
        <w:t>ی</w:t>
      </w:r>
      <w:r w:rsidR="00D366D9" w:rsidRPr="00733691">
        <w:rPr>
          <w:rFonts w:ascii="IRLotus" w:hAnsi="IRLotus" w:cs="B Nazanin"/>
          <w:color w:val="auto"/>
          <w:sz w:val="24"/>
          <w:szCs w:val="24"/>
          <w:rtl/>
        </w:rPr>
        <w:t xml:space="preserve">‌توان سخن گفت: </w:t>
      </w:r>
    </w:p>
    <w:p w14:paraId="47434B8E" w14:textId="7FD891D2" w:rsidR="00E770A1" w:rsidRPr="00733691" w:rsidRDefault="005665DD" w:rsidP="001E062B">
      <w:pPr>
        <w:pStyle w:val="a0"/>
        <w:spacing w:after="0" w:line="240" w:lineRule="auto"/>
        <w:ind w:firstLine="288"/>
        <w:rPr>
          <w:rFonts w:ascii="IRLotus" w:hAnsi="IRLotus" w:cs="B Nazanin"/>
          <w:sz w:val="24"/>
          <w:szCs w:val="24"/>
          <w:rtl/>
        </w:rPr>
      </w:pPr>
      <w:r w:rsidRPr="00733691">
        <w:rPr>
          <w:rFonts w:ascii="IRLotus" w:hAnsi="IRLotus" w:cs="B Nazanin"/>
          <w:sz w:val="24"/>
          <w:szCs w:val="24"/>
          <w:rtl/>
        </w:rPr>
        <w:t>نخست</w:t>
      </w:r>
      <w:r w:rsidR="00DA7B37" w:rsidRPr="00733691">
        <w:rPr>
          <w:rFonts w:ascii="IRLotus" w:hAnsi="IRLotus" w:cs="B Nazanin"/>
          <w:sz w:val="24"/>
          <w:szCs w:val="24"/>
          <w:rtl/>
        </w:rPr>
        <w:t>ی</w:t>
      </w:r>
      <w:r w:rsidRPr="00733691">
        <w:rPr>
          <w:rFonts w:ascii="IRLotus" w:hAnsi="IRLotus" w:cs="B Nazanin"/>
          <w:sz w:val="24"/>
          <w:szCs w:val="24"/>
          <w:rtl/>
        </w:rPr>
        <w:t>ن مورد،</w:t>
      </w:r>
      <w:r w:rsidR="00D366D9" w:rsidRPr="00733691">
        <w:rPr>
          <w:rFonts w:ascii="IRLotus" w:hAnsi="IRLotus" w:cs="B Nazanin"/>
          <w:sz w:val="24"/>
          <w:szCs w:val="24"/>
          <w:rtl/>
        </w:rPr>
        <w:t xml:space="preserve"> </w:t>
      </w:r>
      <w:r w:rsidR="00E770A1" w:rsidRPr="00733691">
        <w:rPr>
          <w:rFonts w:ascii="IRLotus" w:hAnsi="IRLotus" w:cs="B Nazanin"/>
          <w:sz w:val="24"/>
          <w:szCs w:val="24"/>
          <w:rtl/>
        </w:rPr>
        <w:t xml:space="preserve">تناسب میان تصویرپردازی و ژانر اثر است. یوسفی در </w:t>
      </w:r>
      <w:r w:rsidR="00655D7F" w:rsidRPr="00733691">
        <w:rPr>
          <w:rFonts w:ascii="IRLotus" w:hAnsi="IRLotus" w:cs="B Nazanin"/>
          <w:sz w:val="24"/>
          <w:szCs w:val="24"/>
          <w:rtl/>
        </w:rPr>
        <w:t>بررس</w:t>
      </w:r>
      <w:r w:rsidR="00DA7B37" w:rsidRPr="00733691">
        <w:rPr>
          <w:rFonts w:ascii="IRLotus" w:hAnsi="IRLotus" w:cs="B Nazanin"/>
          <w:sz w:val="24"/>
          <w:szCs w:val="24"/>
          <w:rtl/>
        </w:rPr>
        <w:t>ی</w:t>
      </w:r>
      <w:r w:rsidR="00E770A1" w:rsidRPr="00733691">
        <w:rPr>
          <w:rFonts w:ascii="IRLotus" w:hAnsi="IRLotus" w:cs="B Nazanin"/>
          <w:sz w:val="24"/>
          <w:szCs w:val="24"/>
          <w:rtl/>
        </w:rPr>
        <w:t xml:space="preserve"> </w:t>
      </w:r>
      <w:r w:rsidR="00E770A1" w:rsidRPr="00733691">
        <w:rPr>
          <w:rFonts w:ascii="IRLotus" w:hAnsi="IRLotus" w:cs="B Nazanin"/>
          <w:b/>
          <w:bCs/>
          <w:sz w:val="24"/>
          <w:szCs w:val="24"/>
          <w:rtl/>
        </w:rPr>
        <w:t>شاهنامه</w:t>
      </w:r>
      <w:r w:rsidR="00E770A1" w:rsidRPr="00733691">
        <w:rPr>
          <w:rFonts w:ascii="IRLotus" w:hAnsi="IRLotus" w:cs="B Nazanin"/>
          <w:sz w:val="24"/>
          <w:szCs w:val="24"/>
          <w:rtl/>
        </w:rPr>
        <w:t xml:space="preserve"> می‌نویسد</w:t>
      </w:r>
      <w:r w:rsidR="00655D7F" w:rsidRPr="00733691">
        <w:rPr>
          <w:rFonts w:ascii="IRLotus" w:hAnsi="IRLotus" w:cs="B Nazanin"/>
          <w:sz w:val="24"/>
          <w:szCs w:val="24"/>
          <w:rtl/>
        </w:rPr>
        <w:t>:</w:t>
      </w:r>
      <w:r w:rsidR="00E770A1" w:rsidRPr="00733691">
        <w:rPr>
          <w:rFonts w:ascii="IRLotus" w:hAnsi="IRLotus" w:cs="B Nazanin"/>
          <w:sz w:val="24"/>
          <w:szCs w:val="24"/>
          <w:rtl/>
        </w:rPr>
        <w:t xml:space="preserve"> «وقتی داستان </w:t>
      </w:r>
      <w:r w:rsidR="00E770A1" w:rsidRPr="00DD5E25">
        <w:rPr>
          <w:rFonts w:ascii="IRLotus" w:hAnsi="IRLotus" w:cs="B Nazanin"/>
          <w:sz w:val="24"/>
          <w:szCs w:val="24"/>
          <w:rtl/>
        </w:rPr>
        <w:t xml:space="preserve">عشق او </w:t>
      </w:r>
      <w:r w:rsidR="001E062B" w:rsidRPr="00DD5E25">
        <w:rPr>
          <w:rFonts w:ascii="IRLotus" w:hAnsi="IRLotus" w:cs="B Nazanin" w:hint="cs"/>
          <w:sz w:val="24"/>
          <w:szCs w:val="24"/>
          <w:rtl/>
        </w:rPr>
        <w:t xml:space="preserve">[زال] </w:t>
      </w:r>
      <w:r w:rsidR="00E770A1" w:rsidRPr="00DD5E25">
        <w:rPr>
          <w:rFonts w:ascii="IRLotus" w:hAnsi="IRLotus" w:cs="B Nazanin"/>
          <w:sz w:val="24"/>
          <w:szCs w:val="24"/>
          <w:rtl/>
        </w:rPr>
        <w:t>آغاز می‌شود</w:t>
      </w:r>
      <w:r w:rsidR="00655D7F" w:rsidRPr="00733691">
        <w:rPr>
          <w:rFonts w:ascii="IRLotus" w:hAnsi="IRLotus" w:cs="B Nazanin"/>
          <w:sz w:val="24"/>
          <w:szCs w:val="24"/>
          <w:rtl/>
        </w:rPr>
        <w:t>،</w:t>
      </w:r>
      <w:r w:rsidR="00E770A1" w:rsidRPr="00733691">
        <w:rPr>
          <w:rFonts w:ascii="IRLotus" w:hAnsi="IRLotus" w:cs="B Nazanin"/>
          <w:sz w:val="24"/>
          <w:szCs w:val="24"/>
          <w:rtl/>
        </w:rPr>
        <w:t xml:space="preserve"> ترکیب اجزای سخن ب</w:t>
      </w:r>
      <w:r w:rsidR="00655D7F" w:rsidRPr="00733691">
        <w:rPr>
          <w:rFonts w:ascii="IRLotus" w:hAnsi="IRLotus" w:cs="B Nazanin"/>
          <w:sz w:val="24"/>
          <w:szCs w:val="24"/>
          <w:rtl/>
        </w:rPr>
        <w:t>ه‌</w:t>
      </w:r>
      <w:r w:rsidR="00E770A1" w:rsidRPr="00733691">
        <w:rPr>
          <w:rFonts w:ascii="IRLotus" w:hAnsi="IRLotus" w:cs="B Nazanin"/>
          <w:sz w:val="24"/>
          <w:szCs w:val="24"/>
          <w:rtl/>
        </w:rPr>
        <w:t>اقتضای حال لطافت و نرمی خاصی می‌پذیرد و استعارات و تشبیهات رنگ غنایی به خود می‌گیرند»</w:t>
      </w:r>
      <w:r w:rsidR="00B812EC" w:rsidRPr="00733691">
        <w:rPr>
          <w:rFonts w:ascii="IRLotus" w:hAnsi="IRLotus" w:cs="B Nazanin"/>
          <w:sz w:val="24"/>
          <w:szCs w:val="24"/>
          <w:rtl/>
        </w:rPr>
        <w:t xml:space="preserve"> (یوسفی، </w:t>
      </w:r>
      <w:r w:rsidR="002D7B90" w:rsidRPr="00733691">
        <w:rPr>
          <w:rFonts w:ascii="IRLotus" w:hAnsi="IRLotus" w:cs="B Nazanin"/>
          <w:sz w:val="24"/>
          <w:szCs w:val="24"/>
          <w:rtl/>
        </w:rPr>
        <w:t>1372، ج 1</w:t>
      </w:r>
      <w:r w:rsidR="00B812EC" w:rsidRPr="00733691">
        <w:rPr>
          <w:rFonts w:ascii="IRLotus" w:hAnsi="IRLotus" w:cs="B Nazanin"/>
          <w:sz w:val="24"/>
          <w:szCs w:val="24"/>
          <w:rtl/>
        </w:rPr>
        <w:t xml:space="preserve">: 27). </w:t>
      </w:r>
      <w:r w:rsidR="00B15202" w:rsidRPr="00733691">
        <w:rPr>
          <w:rFonts w:ascii="IRLotus" w:hAnsi="IRLotus" w:cs="B Nazanin"/>
          <w:sz w:val="24"/>
          <w:szCs w:val="24"/>
          <w:rtl/>
        </w:rPr>
        <w:t>در ا</w:t>
      </w:r>
      <w:r w:rsidR="00DA7B37" w:rsidRPr="00733691">
        <w:rPr>
          <w:rFonts w:ascii="IRLotus" w:hAnsi="IRLotus" w:cs="B Nazanin"/>
          <w:sz w:val="24"/>
          <w:szCs w:val="24"/>
          <w:rtl/>
        </w:rPr>
        <w:t>ی</w:t>
      </w:r>
      <w:r w:rsidR="00B15202" w:rsidRPr="00733691">
        <w:rPr>
          <w:rFonts w:ascii="IRLotus" w:hAnsi="IRLotus" w:cs="B Nazanin"/>
          <w:sz w:val="24"/>
          <w:szCs w:val="24"/>
          <w:rtl/>
        </w:rPr>
        <w:t>ن نمونه</w:t>
      </w:r>
      <w:r w:rsidR="00DD5E25">
        <w:rPr>
          <w:rFonts w:ascii="IRLotus" w:hAnsi="IRLotus" w:cs="B Nazanin" w:hint="cs"/>
          <w:sz w:val="24"/>
          <w:szCs w:val="24"/>
          <w:rtl/>
        </w:rPr>
        <w:t>،</w:t>
      </w:r>
      <w:r w:rsidR="00B15202" w:rsidRPr="00733691">
        <w:rPr>
          <w:rFonts w:ascii="IRLotus" w:hAnsi="IRLotus" w:cs="B Nazanin"/>
          <w:sz w:val="24"/>
          <w:szCs w:val="24"/>
          <w:rtl/>
        </w:rPr>
        <w:t xml:space="preserve"> تناسب تصاو</w:t>
      </w:r>
      <w:r w:rsidR="00DA7B37" w:rsidRPr="00733691">
        <w:rPr>
          <w:rFonts w:ascii="IRLotus" w:hAnsi="IRLotus" w:cs="B Nazanin"/>
          <w:sz w:val="24"/>
          <w:szCs w:val="24"/>
          <w:rtl/>
        </w:rPr>
        <w:t>ی</w:t>
      </w:r>
      <w:r w:rsidR="00B15202" w:rsidRPr="00733691">
        <w:rPr>
          <w:rFonts w:ascii="IRLotus" w:hAnsi="IRLotus" w:cs="B Nazanin"/>
          <w:sz w:val="24"/>
          <w:szCs w:val="24"/>
          <w:rtl/>
        </w:rPr>
        <w:t>ر با و</w:t>
      </w:r>
      <w:r w:rsidR="00DA7B37" w:rsidRPr="00733691">
        <w:rPr>
          <w:rFonts w:ascii="IRLotus" w:hAnsi="IRLotus" w:cs="B Nazanin"/>
          <w:sz w:val="24"/>
          <w:szCs w:val="24"/>
          <w:rtl/>
        </w:rPr>
        <w:t>ی</w:t>
      </w:r>
      <w:r w:rsidR="00B15202" w:rsidRPr="00733691">
        <w:rPr>
          <w:rFonts w:ascii="IRLotus" w:hAnsi="IRLotus" w:cs="B Nazanin"/>
          <w:sz w:val="24"/>
          <w:szCs w:val="24"/>
          <w:rtl/>
        </w:rPr>
        <w:t>ژگ</w:t>
      </w:r>
      <w:r w:rsidR="00DA7B37" w:rsidRPr="00733691">
        <w:rPr>
          <w:rFonts w:ascii="IRLotus" w:hAnsi="IRLotus" w:cs="B Nazanin"/>
          <w:sz w:val="24"/>
          <w:szCs w:val="24"/>
          <w:rtl/>
        </w:rPr>
        <w:t>ی</w:t>
      </w:r>
      <w:r w:rsidR="00B15202" w:rsidRPr="00733691">
        <w:rPr>
          <w:rFonts w:ascii="IRLotus" w:hAnsi="IRLotus" w:cs="B Nazanin"/>
          <w:sz w:val="24"/>
          <w:szCs w:val="24"/>
          <w:rtl/>
        </w:rPr>
        <w:t>‌ها</w:t>
      </w:r>
      <w:r w:rsidR="00DA7B37" w:rsidRPr="00733691">
        <w:rPr>
          <w:rFonts w:ascii="IRLotus" w:hAnsi="IRLotus" w:cs="B Nazanin"/>
          <w:sz w:val="24"/>
          <w:szCs w:val="24"/>
          <w:rtl/>
        </w:rPr>
        <w:t>ی</w:t>
      </w:r>
      <w:r w:rsidR="00B15202" w:rsidRPr="00733691">
        <w:rPr>
          <w:rFonts w:ascii="IRLotus" w:hAnsi="IRLotus" w:cs="B Nazanin"/>
          <w:sz w:val="24"/>
          <w:szCs w:val="24"/>
          <w:rtl/>
        </w:rPr>
        <w:t xml:space="preserve"> ژانر غنا</w:t>
      </w:r>
      <w:r w:rsidR="00DA7B37" w:rsidRPr="00733691">
        <w:rPr>
          <w:rFonts w:ascii="IRLotus" w:hAnsi="IRLotus" w:cs="B Nazanin"/>
          <w:sz w:val="24"/>
          <w:szCs w:val="24"/>
          <w:rtl/>
        </w:rPr>
        <w:t>یی</w:t>
      </w:r>
      <w:r w:rsidR="00B15202" w:rsidRPr="00733691">
        <w:rPr>
          <w:rFonts w:ascii="IRLotus" w:hAnsi="IRLotus" w:cs="B Nazanin"/>
          <w:sz w:val="24"/>
          <w:szCs w:val="24"/>
          <w:rtl/>
        </w:rPr>
        <w:t xml:space="preserve"> مورد توجه </w:t>
      </w:r>
      <w:r w:rsidR="00DA7B37" w:rsidRPr="00733691">
        <w:rPr>
          <w:rFonts w:ascii="IRLotus" w:hAnsi="IRLotus" w:cs="B Nazanin"/>
          <w:sz w:val="24"/>
          <w:szCs w:val="24"/>
          <w:rtl/>
        </w:rPr>
        <w:t>ی</w:t>
      </w:r>
      <w:r w:rsidR="00B15202" w:rsidRPr="00733691">
        <w:rPr>
          <w:rFonts w:ascii="IRLotus" w:hAnsi="IRLotus" w:cs="B Nazanin"/>
          <w:sz w:val="24"/>
          <w:szCs w:val="24"/>
          <w:rtl/>
        </w:rPr>
        <w:t>وسف</w:t>
      </w:r>
      <w:r w:rsidR="00DA7B37" w:rsidRPr="00733691">
        <w:rPr>
          <w:rFonts w:ascii="IRLotus" w:hAnsi="IRLotus" w:cs="B Nazanin"/>
          <w:sz w:val="24"/>
          <w:szCs w:val="24"/>
          <w:rtl/>
        </w:rPr>
        <w:t>ی</w:t>
      </w:r>
      <w:r w:rsidR="00B15202" w:rsidRPr="00733691">
        <w:rPr>
          <w:rFonts w:ascii="IRLotus" w:hAnsi="IRLotus" w:cs="B Nazanin"/>
          <w:sz w:val="24"/>
          <w:szCs w:val="24"/>
          <w:rtl/>
        </w:rPr>
        <w:t xml:space="preserve"> است. و</w:t>
      </w:r>
      <w:r w:rsidR="00DA7B37" w:rsidRPr="00733691">
        <w:rPr>
          <w:rFonts w:ascii="IRLotus" w:hAnsi="IRLotus" w:cs="B Nazanin"/>
          <w:sz w:val="24"/>
          <w:szCs w:val="24"/>
          <w:rtl/>
        </w:rPr>
        <w:t>ی</w:t>
      </w:r>
      <w:r w:rsidR="00B15202" w:rsidRPr="00733691">
        <w:rPr>
          <w:rFonts w:ascii="IRLotus" w:hAnsi="IRLotus" w:cs="B Nazanin"/>
          <w:sz w:val="24"/>
          <w:szCs w:val="24"/>
          <w:rtl/>
        </w:rPr>
        <w:t xml:space="preserve"> ب</w:t>
      </w:r>
      <w:r w:rsidR="007303B4" w:rsidRPr="00733691">
        <w:rPr>
          <w:rFonts w:ascii="IRLotus" w:hAnsi="IRLotus" w:cs="B Nazanin"/>
          <w:sz w:val="24"/>
          <w:szCs w:val="24"/>
          <w:rtl/>
        </w:rPr>
        <w:t>ی</w:t>
      </w:r>
      <w:r w:rsidR="00B15202" w:rsidRPr="00733691">
        <w:rPr>
          <w:rFonts w:ascii="IRLotus" w:hAnsi="IRLotus" w:cs="B Nazanin"/>
          <w:sz w:val="24"/>
          <w:szCs w:val="24"/>
          <w:rtl/>
        </w:rPr>
        <w:t>‌توجه</w:t>
      </w:r>
      <w:r w:rsidR="00DA7B37" w:rsidRPr="00733691">
        <w:rPr>
          <w:rFonts w:ascii="IRLotus" w:hAnsi="IRLotus" w:cs="B Nazanin"/>
          <w:sz w:val="24"/>
          <w:szCs w:val="24"/>
          <w:rtl/>
        </w:rPr>
        <w:t>ی</w:t>
      </w:r>
      <w:r w:rsidR="00B15202" w:rsidRPr="00733691">
        <w:rPr>
          <w:rFonts w:ascii="IRLotus" w:hAnsi="IRLotus" w:cs="B Nazanin"/>
          <w:sz w:val="24"/>
          <w:szCs w:val="24"/>
          <w:rtl/>
        </w:rPr>
        <w:t xml:space="preserve"> به ا</w:t>
      </w:r>
      <w:r w:rsidR="00DA7B37" w:rsidRPr="00733691">
        <w:rPr>
          <w:rFonts w:ascii="IRLotus" w:hAnsi="IRLotus" w:cs="B Nazanin"/>
          <w:sz w:val="24"/>
          <w:szCs w:val="24"/>
          <w:rtl/>
        </w:rPr>
        <w:t>ی</w:t>
      </w:r>
      <w:r w:rsidR="00B15202" w:rsidRPr="00733691">
        <w:rPr>
          <w:rFonts w:ascii="IRLotus" w:hAnsi="IRLotus" w:cs="B Nazanin"/>
          <w:sz w:val="24"/>
          <w:szCs w:val="24"/>
          <w:rtl/>
        </w:rPr>
        <w:t xml:space="preserve">ن تناسب را </w:t>
      </w:r>
      <w:r w:rsidR="00E770A1" w:rsidRPr="00733691">
        <w:rPr>
          <w:rFonts w:ascii="IRLotus" w:hAnsi="IRLotus" w:cs="B Nazanin"/>
          <w:sz w:val="24"/>
          <w:szCs w:val="24"/>
          <w:rtl/>
        </w:rPr>
        <w:t xml:space="preserve">از «موجبات ناکامی» شاعر یا نویسنده </w:t>
      </w:r>
      <w:r w:rsidR="00B15202" w:rsidRPr="00733691">
        <w:rPr>
          <w:rFonts w:ascii="IRLotus" w:hAnsi="IRLotus" w:cs="B Nazanin"/>
          <w:sz w:val="24"/>
          <w:szCs w:val="24"/>
          <w:rtl/>
        </w:rPr>
        <w:t>محسوب م</w:t>
      </w:r>
      <w:r w:rsidR="00DA7B37" w:rsidRPr="00733691">
        <w:rPr>
          <w:rFonts w:ascii="IRLotus" w:hAnsi="IRLotus" w:cs="B Nazanin"/>
          <w:sz w:val="24"/>
          <w:szCs w:val="24"/>
          <w:rtl/>
        </w:rPr>
        <w:t>ی</w:t>
      </w:r>
      <w:r w:rsidR="00B15202" w:rsidRPr="00733691">
        <w:rPr>
          <w:rFonts w:ascii="IRLotus" w:hAnsi="IRLotus" w:cs="B Nazanin"/>
          <w:sz w:val="24"/>
          <w:szCs w:val="24"/>
          <w:rtl/>
        </w:rPr>
        <w:t>‌كند. مثلاً</w:t>
      </w:r>
      <w:r w:rsidR="00E770A1" w:rsidRPr="00733691">
        <w:rPr>
          <w:rFonts w:ascii="IRLotus" w:hAnsi="IRLotus" w:cs="B Nazanin"/>
          <w:sz w:val="24"/>
          <w:szCs w:val="24"/>
          <w:rtl/>
        </w:rPr>
        <w:t xml:space="preserve"> در </w:t>
      </w:r>
      <w:r w:rsidR="0044002D" w:rsidRPr="00733691">
        <w:rPr>
          <w:rFonts w:ascii="IRLotus" w:hAnsi="IRLotus" w:cs="B Nazanin"/>
          <w:sz w:val="24"/>
          <w:szCs w:val="24"/>
          <w:rtl/>
        </w:rPr>
        <w:t>انتقاد از</w:t>
      </w:r>
      <w:r w:rsidR="00E770A1" w:rsidRPr="00733691">
        <w:rPr>
          <w:rFonts w:ascii="IRLotus" w:hAnsi="IRLotus" w:cs="B Nazanin"/>
          <w:sz w:val="24"/>
          <w:szCs w:val="24"/>
          <w:rtl/>
        </w:rPr>
        <w:t xml:space="preserve"> دقیقی </w:t>
      </w:r>
      <w:r w:rsidR="0044002D" w:rsidRPr="00733691">
        <w:rPr>
          <w:rFonts w:ascii="IRLotus" w:hAnsi="IRLotus" w:cs="B Nazanin"/>
          <w:sz w:val="24"/>
          <w:szCs w:val="24"/>
          <w:rtl/>
        </w:rPr>
        <w:t>بر ا</w:t>
      </w:r>
      <w:r w:rsidR="00DA7B37" w:rsidRPr="00733691">
        <w:rPr>
          <w:rFonts w:ascii="IRLotus" w:hAnsi="IRLotus" w:cs="B Nazanin"/>
          <w:sz w:val="24"/>
          <w:szCs w:val="24"/>
          <w:rtl/>
        </w:rPr>
        <w:t>ی</w:t>
      </w:r>
      <w:r w:rsidR="0044002D" w:rsidRPr="00733691">
        <w:rPr>
          <w:rFonts w:ascii="IRLotus" w:hAnsi="IRLotus" w:cs="B Nazanin"/>
          <w:sz w:val="24"/>
          <w:szCs w:val="24"/>
          <w:rtl/>
        </w:rPr>
        <w:t>ن باور است كه</w:t>
      </w:r>
      <w:r w:rsidR="00B15202" w:rsidRPr="00733691">
        <w:rPr>
          <w:rFonts w:ascii="IRLotus" w:hAnsi="IRLotus" w:cs="B Nazanin"/>
          <w:sz w:val="24"/>
          <w:szCs w:val="24"/>
          <w:rtl/>
        </w:rPr>
        <w:t xml:space="preserve"> «</w:t>
      </w:r>
      <w:r w:rsidR="00E770A1" w:rsidRPr="00733691">
        <w:rPr>
          <w:rFonts w:ascii="IRLotus" w:hAnsi="IRLotus" w:cs="B Nazanin"/>
          <w:sz w:val="24"/>
          <w:szCs w:val="24"/>
          <w:rtl/>
        </w:rPr>
        <w:t>تشبیهات و نگارگری‌های شاعران</w:t>
      </w:r>
      <w:r w:rsidR="00BE3B91" w:rsidRPr="00733691">
        <w:rPr>
          <w:rFonts w:ascii="IRLotus" w:hAnsi="IRLotus" w:cs="B Nazanin"/>
          <w:sz w:val="24"/>
          <w:szCs w:val="24"/>
          <w:rtl/>
        </w:rPr>
        <w:t>ۀ</w:t>
      </w:r>
      <w:r w:rsidR="00E770A1" w:rsidRPr="00733691">
        <w:rPr>
          <w:rFonts w:ascii="IRLotus" w:hAnsi="IRLotus" w:cs="B Nazanin"/>
          <w:sz w:val="24"/>
          <w:szCs w:val="24"/>
          <w:rtl/>
        </w:rPr>
        <w:t xml:space="preserve"> دقیقی بیشتر رنگ غنایی دارد» و مناسب شعر رزمی نیست (</w:t>
      </w:r>
      <w:r w:rsidR="00B812EC" w:rsidRPr="00733691">
        <w:rPr>
          <w:rFonts w:ascii="IRLotus" w:hAnsi="IRLotus" w:cs="B Nazanin"/>
          <w:sz w:val="24"/>
          <w:szCs w:val="24"/>
          <w:rtl/>
        </w:rPr>
        <w:t>همان:</w:t>
      </w:r>
      <w:r w:rsidR="00E770A1" w:rsidRPr="00733691">
        <w:rPr>
          <w:rFonts w:ascii="IRLotus" w:hAnsi="IRLotus" w:cs="B Nazanin"/>
          <w:sz w:val="24"/>
          <w:szCs w:val="24"/>
          <w:rtl/>
        </w:rPr>
        <w:t xml:space="preserve"> </w:t>
      </w:r>
      <w:r w:rsidR="0044002D" w:rsidRPr="00733691">
        <w:rPr>
          <w:rFonts w:ascii="IRLotus" w:hAnsi="IRLotus" w:cs="B Nazanin"/>
          <w:sz w:val="24"/>
          <w:szCs w:val="24"/>
          <w:rtl/>
        </w:rPr>
        <w:t>197</w:t>
      </w:r>
      <w:r w:rsidR="00E770A1" w:rsidRPr="00733691">
        <w:rPr>
          <w:rFonts w:ascii="IRLotus" w:hAnsi="IRLotus" w:cs="B Nazanin"/>
          <w:sz w:val="24"/>
          <w:szCs w:val="24"/>
          <w:rtl/>
        </w:rPr>
        <w:t>)</w:t>
      </w:r>
      <w:r w:rsidR="001E062B" w:rsidRPr="00733691">
        <w:rPr>
          <w:rFonts w:ascii="IRLotus" w:hAnsi="IRLotus" w:cs="B Nazanin" w:hint="cs"/>
          <w:sz w:val="24"/>
          <w:szCs w:val="24"/>
          <w:rtl/>
        </w:rPr>
        <w:t>،</w:t>
      </w:r>
      <w:r w:rsidR="0044002D" w:rsidRPr="00733691">
        <w:rPr>
          <w:rFonts w:ascii="IRLotus" w:hAnsi="IRLotus" w:cs="B Nazanin"/>
          <w:sz w:val="24"/>
          <w:szCs w:val="24"/>
          <w:rtl/>
        </w:rPr>
        <w:t xml:space="preserve"> </w:t>
      </w:r>
      <w:r w:rsidR="00DA7B37" w:rsidRPr="00733691">
        <w:rPr>
          <w:rFonts w:ascii="IRLotus" w:hAnsi="IRLotus" w:cs="B Nazanin"/>
          <w:sz w:val="24"/>
          <w:szCs w:val="24"/>
          <w:rtl/>
        </w:rPr>
        <w:t>ی</w:t>
      </w:r>
      <w:r w:rsidR="0044002D" w:rsidRPr="00733691">
        <w:rPr>
          <w:rFonts w:ascii="IRLotus" w:hAnsi="IRLotus" w:cs="B Nazanin"/>
          <w:sz w:val="24"/>
          <w:szCs w:val="24"/>
          <w:rtl/>
        </w:rPr>
        <w:t xml:space="preserve">ا </w:t>
      </w:r>
      <w:r w:rsidR="001E062B" w:rsidRPr="00733691">
        <w:rPr>
          <w:rFonts w:ascii="IRLotus" w:hAnsi="IRLotus" w:cs="B Nazanin" w:hint="cs"/>
          <w:sz w:val="24"/>
          <w:szCs w:val="24"/>
          <w:rtl/>
        </w:rPr>
        <w:t xml:space="preserve">در جایی دیگر، </w:t>
      </w:r>
      <w:r w:rsidR="00E770A1" w:rsidRPr="00733691">
        <w:rPr>
          <w:rFonts w:ascii="IRLotus" w:hAnsi="IRLotus" w:cs="B Nazanin"/>
          <w:sz w:val="24"/>
          <w:szCs w:val="24"/>
          <w:rtl/>
        </w:rPr>
        <w:t xml:space="preserve">رعایت </w:t>
      </w:r>
      <w:r w:rsidR="0044002D" w:rsidRPr="00733691">
        <w:rPr>
          <w:rFonts w:ascii="IRLotus" w:hAnsi="IRLotus" w:cs="B Nazanin"/>
          <w:sz w:val="24"/>
          <w:szCs w:val="24"/>
          <w:rtl/>
        </w:rPr>
        <w:t>ا</w:t>
      </w:r>
      <w:r w:rsidR="00DA7B37" w:rsidRPr="00733691">
        <w:rPr>
          <w:rFonts w:ascii="IRLotus" w:hAnsi="IRLotus" w:cs="B Nazanin"/>
          <w:sz w:val="24"/>
          <w:szCs w:val="24"/>
          <w:rtl/>
        </w:rPr>
        <w:t>ی</w:t>
      </w:r>
      <w:r w:rsidR="0044002D" w:rsidRPr="00733691">
        <w:rPr>
          <w:rFonts w:ascii="IRLotus" w:hAnsi="IRLotus" w:cs="B Nazanin"/>
          <w:sz w:val="24"/>
          <w:szCs w:val="24"/>
          <w:rtl/>
        </w:rPr>
        <w:t>ن تناسب را «</w:t>
      </w:r>
      <w:r w:rsidR="00E770A1" w:rsidRPr="00733691">
        <w:rPr>
          <w:rFonts w:ascii="IRLotus" w:hAnsi="IRLotus" w:cs="B Nazanin"/>
          <w:sz w:val="24"/>
          <w:szCs w:val="24"/>
          <w:rtl/>
        </w:rPr>
        <w:t xml:space="preserve">از تجلیات ذوق سلیم و طبع موزون حافظ» </w:t>
      </w:r>
      <w:r w:rsidR="0044002D" w:rsidRPr="00733691">
        <w:rPr>
          <w:rFonts w:ascii="IRLotus" w:hAnsi="IRLotus" w:cs="B Nazanin"/>
          <w:sz w:val="24"/>
          <w:szCs w:val="24"/>
          <w:rtl/>
        </w:rPr>
        <w:t>م</w:t>
      </w:r>
      <w:r w:rsidR="00DA7B37" w:rsidRPr="00733691">
        <w:rPr>
          <w:rFonts w:ascii="IRLotus" w:hAnsi="IRLotus" w:cs="B Nazanin"/>
          <w:sz w:val="24"/>
          <w:szCs w:val="24"/>
          <w:rtl/>
        </w:rPr>
        <w:t>ی</w:t>
      </w:r>
      <w:r w:rsidR="0044002D" w:rsidRPr="00733691">
        <w:rPr>
          <w:rFonts w:ascii="IRLotus" w:hAnsi="IRLotus" w:cs="B Nazanin"/>
          <w:sz w:val="24"/>
          <w:szCs w:val="24"/>
          <w:rtl/>
        </w:rPr>
        <w:t>‌خواند</w:t>
      </w:r>
      <w:r w:rsidR="00E770A1" w:rsidRPr="00733691">
        <w:rPr>
          <w:rFonts w:ascii="IRLotus" w:hAnsi="IRLotus" w:cs="B Nazanin"/>
          <w:sz w:val="24"/>
          <w:szCs w:val="24"/>
          <w:rtl/>
        </w:rPr>
        <w:t xml:space="preserve"> (</w:t>
      </w:r>
      <w:r w:rsidR="004D7B8F" w:rsidRPr="00733691">
        <w:rPr>
          <w:rFonts w:ascii="IRLotus" w:hAnsi="IRLotus" w:cs="B Nazanin"/>
          <w:sz w:val="24"/>
          <w:szCs w:val="24"/>
          <w:rtl/>
        </w:rPr>
        <w:t>همان:</w:t>
      </w:r>
      <w:r w:rsidR="00E770A1" w:rsidRPr="00733691">
        <w:rPr>
          <w:rFonts w:ascii="IRLotus" w:hAnsi="IRLotus" w:cs="B Nazanin"/>
          <w:sz w:val="24"/>
          <w:szCs w:val="24"/>
          <w:rtl/>
        </w:rPr>
        <w:t xml:space="preserve"> </w:t>
      </w:r>
      <w:r w:rsidR="0044002D" w:rsidRPr="00733691">
        <w:rPr>
          <w:rFonts w:ascii="IRLotus" w:hAnsi="IRLotus" w:cs="B Nazanin"/>
          <w:sz w:val="24"/>
          <w:szCs w:val="24"/>
          <w:rtl/>
        </w:rPr>
        <w:t>304</w:t>
      </w:r>
      <w:r w:rsidR="00E770A1" w:rsidRPr="00733691">
        <w:rPr>
          <w:rFonts w:ascii="IRLotus" w:hAnsi="IRLotus" w:cs="B Nazanin"/>
          <w:sz w:val="24"/>
          <w:szCs w:val="24"/>
          <w:rtl/>
        </w:rPr>
        <w:t>).</w:t>
      </w:r>
    </w:p>
    <w:p w14:paraId="0C3F2EAF" w14:textId="0CDD21DD" w:rsidR="00467741" w:rsidRPr="00733691" w:rsidRDefault="00E770A1" w:rsidP="00DD5E25">
      <w:pPr>
        <w:pStyle w:val="a0"/>
        <w:spacing w:after="0" w:line="240" w:lineRule="auto"/>
        <w:ind w:firstLine="288"/>
        <w:rPr>
          <w:rFonts w:ascii="IRLotus" w:hAnsi="IRLotus" w:cs="B Nazanin"/>
          <w:sz w:val="24"/>
          <w:szCs w:val="24"/>
          <w:rtl/>
        </w:rPr>
      </w:pPr>
      <w:r w:rsidRPr="00733691">
        <w:rPr>
          <w:rFonts w:ascii="IRLotus" w:hAnsi="IRLotus" w:cs="B Nazanin"/>
          <w:sz w:val="24"/>
          <w:szCs w:val="24"/>
          <w:rtl/>
        </w:rPr>
        <w:t xml:space="preserve">دومین </w:t>
      </w:r>
      <w:r w:rsidR="006D6B28" w:rsidRPr="00733691">
        <w:rPr>
          <w:rFonts w:ascii="IRLotus" w:hAnsi="IRLotus" w:cs="B Nazanin"/>
          <w:sz w:val="24"/>
          <w:szCs w:val="24"/>
          <w:rtl/>
        </w:rPr>
        <w:t>مورد،</w:t>
      </w:r>
      <w:r w:rsidRPr="00733691">
        <w:rPr>
          <w:rFonts w:ascii="IRLotus" w:hAnsi="IRLotus" w:cs="B Nazanin"/>
          <w:sz w:val="24"/>
          <w:szCs w:val="24"/>
          <w:rtl/>
        </w:rPr>
        <w:t xml:space="preserve"> تناسب </w:t>
      </w:r>
      <w:r w:rsidR="00184EDA" w:rsidRPr="00733691">
        <w:rPr>
          <w:rFonts w:ascii="IRLotus" w:hAnsi="IRLotus" w:cs="B Nazanin"/>
          <w:sz w:val="24"/>
          <w:szCs w:val="24"/>
          <w:rtl/>
        </w:rPr>
        <w:t>تصو</w:t>
      </w:r>
      <w:r w:rsidR="00DA7B37" w:rsidRPr="00733691">
        <w:rPr>
          <w:rFonts w:ascii="IRLotus" w:hAnsi="IRLotus" w:cs="B Nazanin"/>
          <w:sz w:val="24"/>
          <w:szCs w:val="24"/>
          <w:rtl/>
        </w:rPr>
        <w:t>ی</w:t>
      </w:r>
      <w:r w:rsidR="00184EDA" w:rsidRPr="00733691">
        <w:rPr>
          <w:rFonts w:ascii="IRLotus" w:hAnsi="IRLotus" w:cs="B Nazanin"/>
          <w:sz w:val="24"/>
          <w:szCs w:val="24"/>
          <w:rtl/>
        </w:rPr>
        <w:t>رپرداز</w:t>
      </w:r>
      <w:r w:rsidR="00DA7B37" w:rsidRPr="00733691">
        <w:rPr>
          <w:rFonts w:ascii="IRLotus" w:hAnsi="IRLotus" w:cs="B Nazanin"/>
          <w:sz w:val="24"/>
          <w:szCs w:val="24"/>
          <w:rtl/>
        </w:rPr>
        <w:t>ی</w:t>
      </w:r>
      <w:r w:rsidR="00184EDA" w:rsidRPr="00733691">
        <w:rPr>
          <w:rFonts w:ascii="IRLotus" w:hAnsi="IRLotus" w:cs="B Nazanin"/>
          <w:sz w:val="24"/>
          <w:szCs w:val="24"/>
          <w:rtl/>
        </w:rPr>
        <w:t xml:space="preserve"> </w:t>
      </w:r>
      <w:r w:rsidRPr="00733691">
        <w:rPr>
          <w:rFonts w:ascii="IRLotus" w:hAnsi="IRLotus" w:cs="B Nazanin"/>
          <w:sz w:val="24"/>
          <w:szCs w:val="24"/>
          <w:rtl/>
        </w:rPr>
        <w:t xml:space="preserve">با مضمون اثر است. </w:t>
      </w:r>
      <w:r w:rsidR="00AB3966" w:rsidRPr="00733691">
        <w:rPr>
          <w:rFonts w:ascii="IRLotus" w:hAnsi="IRLotus" w:cs="B Nazanin"/>
          <w:sz w:val="24"/>
          <w:szCs w:val="24"/>
          <w:rtl/>
        </w:rPr>
        <w:t>به گفت</w:t>
      </w:r>
      <w:r w:rsidR="00BE3B91" w:rsidRPr="00733691">
        <w:rPr>
          <w:rFonts w:ascii="IRLotus" w:hAnsi="IRLotus" w:cs="B Nazanin"/>
          <w:sz w:val="24"/>
          <w:szCs w:val="24"/>
          <w:rtl/>
        </w:rPr>
        <w:t>ۀ</w:t>
      </w:r>
      <w:r w:rsidR="00AB3966" w:rsidRPr="00733691">
        <w:rPr>
          <w:rFonts w:ascii="IRLotus" w:hAnsi="IRLotus" w:cs="B Nazanin"/>
          <w:sz w:val="24"/>
          <w:szCs w:val="24"/>
          <w:rtl/>
        </w:rPr>
        <w:t xml:space="preserve"> </w:t>
      </w:r>
      <w:r w:rsidR="00530D74" w:rsidRPr="00733691">
        <w:rPr>
          <w:rFonts w:ascii="IRLotus" w:hAnsi="IRLotus" w:cs="B Nazanin"/>
          <w:sz w:val="24"/>
          <w:szCs w:val="24"/>
          <w:rtl/>
        </w:rPr>
        <w:t>یوسفی</w:t>
      </w:r>
      <w:r w:rsidR="00DD5E25">
        <w:rPr>
          <w:rFonts w:ascii="IRLotus" w:hAnsi="IRLotus" w:cs="B Nazanin" w:hint="cs"/>
          <w:sz w:val="24"/>
          <w:szCs w:val="24"/>
          <w:rtl/>
        </w:rPr>
        <w:t xml:space="preserve"> «</w:t>
      </w:r>
      <w:r w:rsidR="00530D74" w:rsidRPr="00733691">
        <w:rPr>
          <w:rFonts w:ascii="IRLotus" w:hAnsi="IRLotus" w:cs="B Nazanin"/>
          <w:sz w:val="24"/>
          <w:szCs w:val="24"/>
          <w:rtl/>
        </w:rPr>
        <w:t>گاه موضوع مقتضی آن است که تصویرها سکون را نشان دهد. در این‌گونه موارد [...] صورت‌هایی که وی مجسم کرده نیز این احساس را کامل می‌سازد [...] آن‌جا که شاعر می‌خواهد دیر ماندن خویش را در جایی و در نتیجه خوار گشتنش را بیان کند از تشبیهی مدد می‌جوید که هم رکود و سکون و طول اقامت را در بر دار</w:t>
      </w:r>
      <w:r w:rsidR="00467741" w:rsidRPr="00733691">
        <w:rPr>
          <w:rFonts w:ascii="IRLotus" w:hAnsi="IRLotus" w:cs="B Nazanin"/>
          <w:sz w:val="24"/>
          <w:szCs w:val="24"/>
          <w:rtl/>
        </w:rPr>
        <w:t>د و هم بی‌قدری را</w:t>
      </w:r>
      <w:r w:rsidR="00DD5E25">
        <w:rPr>
          <w:rFonts w:ascii="IRLotus" w:hAnsi="IRLotus" w:cs="B Nazanin" w:hint="cs"/>
          <w:sz w:val="24"/>
          <w:szCs w:val="24"/>
          <w:rtl/>
        </w:rPr>
        <w:t>»</w:t>
      </w:r>
      <w:r w:rsidR="00467741" w:rsidRPr="00733691">
        <w:rPr>
          <w:rFonts w:ascii="IRLotus" w:hAnsi="IRLotus" w:cs="B Nazanin"/>
          <w:sz w:val="24"/>
          <w:szCs w:val="24"/>
          <w:rtl/>
        </w:rPr>
        <w:t xml:space="preserve"> (همان: 198).</w:t>
      </w:r>
    </w:p>
    <w:p w14:paraId="7BB66E22" w14:textId="41E6A3A7" w:rsidR="00E770A1" w:rsidRPr="00733691" w:rsidRDefault="00530D74" w:rsidP="00D51ACE">
      <w:pPr>
        <w:pStyle w:val="a0"/>
        <w:spacing w:after="0" w:line="240" w:lineRule="auto"/>
        <w:ind w:firstLine="332"/>
        <w:rPr>
          <w:rFonts w:ascii="IRLotus" w:hAnsi="IRLotus" w:cs="B Nazanin"/>
          <w:sz w:val="24"/>
          <w:szCs w:val="24"/>
        </w:rPr>
      </w:pPr>
      <w:r w:rsidRPr="00733691">
        <w:rPr>
          <w:rFonts w:ascii="IRLotus" w:hAnsi="IRLotus" w:cs="B Nazanin"/>
          <w:sz w:val="24"/>
          <w:szCs w:val="24"/>
          <w:rtl/>
        </w:rPr>
        <w:t>هرچند گاه</w:t>
      </w:r>
      <w:r w:rsidR="00CD1E37" w:rsidRPr="00733691">
        <w:rPr>
          <w:rFonts w:ascii="IRLotus" w:hAnsi="IRLotus" w:cs="B Nazanin"/>
          <w:sz w:val="24"/>
          <w:szCs w:val="24"/>
          <w:rtl/>
        </w:rPr>
        <w:t xml:space="preserve"> تناسب تصویر و مضمون، با تناسب تصویر و ژانر هم‌پوشانی دارند اما </w:t>
      </w:r>
      <w:r w:rsidR="00184EDA" w:rsidRPr="00733691">
        <w:rPr>
          <w:rFonts w:ascii="IRLotus" w:hAnsi="IRLotus" w:cs="B Nazanin"/>
          <w:sz w:val="24"/>
          <w:szCs w:val="24"/>
          <w:rtl/>
        </w:rPr>
        <w:t>با</w:t>
      </w:r>
      <w:r w:rsidR="00DA7B37" w:rsidRPr="00733691">
        <w:rPr>
          <w:rFonts w:ascii="IRLotus" w:hAnsi="IRLotus" w:cs="B Nazanin"/>
          <w:sz w:val="24"/>
          <w:szCs w:val="24"/>
          <w:rtl/>
        </w:rPr>
        <w:t>ی</w:t>
      </w:r>
      <w:r w:rsidR="00184EDA" w:rsidRPr="00733691">
        <w:rPr>
          <w:rFonts w:ascii="IRLotus" w:hAnsi="IRLotus" w:cs="B Nazanin"/>
          <w:sz w:val="24"/>
          <w:szCs w:val="24"/>
          <w:rtl/>
        </w:rPr>
        <w:t xml:space="preserve">د </w:t>
      </w:r>
      <w:r w:rsidR="00CD1E37" w:rsidRPr="00733691">
        <w:rPr>
          <w:rFonts w:ascii="IRLotus" w:hAnsi="IRLotus" w:cs="B Nazanin"/>
          <w:sz w:val="24"/>
          <w:szCs w:val="24"/>
          <w:rtl/>
        </w:rPr>
        <w:t>به تفاوت‌ها</w:t>
      </w:r>
      <w:r w:rsidR="00DA7B37" w:rsidRPr="00733691">
        <w:rPr>
          <w:rFonts w:ascii="IRLotus" w:hAnsi="IRLotus" w:cs="B Nazanin"/>
          <w:sz w:val="24"/>
          <w:szCs w:val="24"/>
          <w:rtl/>
        </w:rPr>
        <w:t>ی</w:t>
      </w:r>
      <w:r w:rsidR="00CD1E37" w:rsidRPr="00733691">
        <w:rPr>
          <w:rFonts w:ascii="IRLotus" w:hAnsi="IRLotus" w:cs="B Nazanin"/>
          <w:sz w:val="24"/>
          <w:szCs w:val="24"/>
          <w:rtl/>
        </w:rPr>
        <w:t xml:space="preserve"> مهم </w:t>
      </w:r>
      <w:r w:rsidR="003233B5" w:rsidRPr="00733691">
        <w:rPr>
          <w:rFonts w:ascii="IRLotus" w:hAnsi="IRLotus" w:cs="B Nazanin"/>
          <w:sz w:val="24"/>
          <w:szCs w:val="24"/>
          <w:rtl/>
        </w:rPr>
        <w:t>آ</w:t>
      </w:r>
      <w:r w:rsidR="00CD1E37" w:rsidRPr="00733691">
        <w:rPr>
          <w:rFonts w:ascii="IRLotus" w:hAnsi="IRLotus" w:cs="B Nazanin"/>
          <w:sz w:val="24"/>
          <w:szCs w:val="24"/>
          <w:rtl/>
        </w:rPr>
        <w:t>نها ن</w:t>
      </w:r>
      <w:r w:rsidR="00DA7B37" w:rsidRPr="00733691">
        <w:rPr>
          <w:rFonts w:ascii="IRLotus" w:hAnsi="IRLotus" w:cs="B Nazanin"/>
          <w:sz w:val="24"/>
          <w:szCs w:val="24"/>
          <w:rtl/>
        </w:rPr>
        <w:t>ی</w:t>
      </w:r>
      <w:r w:rsidR="00CD1E37" w:rsidRPr="00733691">
        <w:rPr>
          <w:rFonts w:ascii="IRLotus" w:hAnsi="IRLotus" w:cs="B Nazanin"/>
          <w:sz w:val="24"/>
          <w:szCs w:val="24"/>
          <w:rtl/>
        </w:rPr>
        <w:t>ز توجه كرد.</w:t>
      </w:r>
      <w:r w:rsidR="00E770A1" w:rsidRPr="00733691">
        <w:rPr>
          <w:rFonts w:ascii="IRLotus" w:hAnsi="IRLotus" w:cs="B Nazanin"/>
          <w:sz w:val="24"/>
          <w:szCs w:val="24"/>
          <w:rtl/>
        </w:rPr>
        <w:t xml:space="preserve"> مضمون‌های مختلف می‌توانند میان </w:t>
      </w:r>
      <w:r w:rsidR="00184EDA" w:rsidRPr="00733691">
        <w:rPr>
          <w:rFonts w:ascii="IRLotus" w:hAnsi="IRLotus" w:cs="B Nazanin"/>
          <w:sz w:val="24"/>
          <w:szCs w:val="24"/>
          <w:rtl/>
        </w:rPr>
        <w:t>برخ</w:t>
      </w:r>
      <w:r w:rsidR="00DA7B37" w:rsidRPr="00733691">
        <w:rPr>
          <w:rFonts w:ascii="IRLotus" w:hAnsi="IRLotus" w:cs="B Nazanin"/>
          <w:sz w:val="24"/>
          <w:szCs w:val="24"/>
          <w:rtl/>
        </w:rPr>
        <w:t>ی</w:t>
      </w:r>
      <w:r w:rsidR="00184EDA" w:rsidRPr="00733691">
        <w:rPr>
          <w:rFonts w:ascii="IRLotus" w:hAnsi="IRLotus" w:cs="B Nazanin"/>
          <w:sz w:val="24"/>
          <w:szCs w:val="24"/>
          <w:rtl/>
        </w:rPr>
        <w:t xml:space="preserve"> </w:t>
      </w:r>
      <w:r w:rsidR="00E770A1" w:rsidRPr="00733691">
        <w:rPr>
          <w:rFonts w:ascii="IRLotus" w:hAnsi="IRLotus" w:cs="B Nazanin"/>
          <w:sz w:val="24"/>
          <w:szCs w:val="24"/>
          <w:rtl/>
        </w:rPr>
        <w:t>ژانرها مشترک باشند</w:t>
      </w:r>
      <w:r w:rsidR="003233B5" w:rsidRPr="00733691">
        <w:rPr>
          <w:rFonts w:ascii="IRLotus" w:hAnsi="IRLotus" w:cs="B Nazanin"/>
          <w:sz w:val="24"/>
          <w:szCs w:val="24"/>
          <w:rtl/>
        </w:rPr>
        <w:t>؛</w:t>
      </w:r>
      <w:r w:rsidR="00E770A1" w:rsidRPr="00733691">
        <w:rPr>
          <w:rFonts w:ascii="IRLotus" w:hAnsi="IRLotus" w:cs="B Nazanin"/>
          <w:sz w:val="24"/>
          <w:szCs w:val="24"/>
          <w:rtl/>
        </w:rPr>
        <w:t xml:space="preserve"> </w:t>
      </w:r>
      <w:r w:rsidRPr="00733691">
        <w:rPr>
          <w:rFonts w:ascii="IRLotus" w:hAnsi="IRLotus" w:cs="B Nazanin"/>
          <w:sz w:val="24"/>
          <w:szCs w:val="24"/>
          <w:rtl/>
        </w:rPr>
        <w:t>مثلاً در نمون</w:t>
      </w:r>
      <w:r w:rsidR="00BE3B91" w:rsidRPr="00733691">
        <w:rPr>
          <w:rFonts w:ascii="IRLotus" w:hAnsi="IRLotus" w:cs="B Nazanin"/>
          <w:sz w:val="24"/>
          <w:szCs w:val="24"/>
          <w:rtl/>
        </w:rPr>
        <w:t>ۀ</w:t>
      </w:r>
      <w:r w:rsidRPr="00733691">
        <w:rPr>
          <w:rFonts w:ascii="IRLotus" w:hAnsi="IRLotus" w:cs="B Nazanin"/>
          <w:sz w:val="24"/>
          <w:szCs w:val="24"/>
          <w:rtl/>
        </w:rPr>
        <w:t xml:space="preserve"> اخ</w:t>
      </w:r>
      <w:r w:rsidR="00DA7B37" w:rsidRPr="00733691">
        <w:rPr>
          <w:rFonts w:ascii="IRLotus" w:hAnsi="IRLotus" w:cs="B Nazanin"/>
          <w:sz w:val="24"/>
          <w:szCs w:val="24"/>
          <w:rtl/>
        </w:rPr>
        <w:t>ی</w:t>
      </w:r>
      <w:r w:rsidRPr="00733691">
        <w:rPr>
          <w:rFonts w:ascii="IRLotus" w:hAnsi="IRLotus" w:cs="B Nazanin"/>
          <w:sz w:val="24"/>
          <w:szCs w:val="24"/>
          <w:rtl/>
        </w:rPr>
        <w:t xml:space="preserve">ر، </w:t>
      </w:r>
      <w:r w:rsidR="00C321D1" w:rsidRPr="00733691">
        <w:rPr>
          <w:rFonts w:ascii="IRLotus" w:hAnsi="IRLotus" w:cs="B Nazanin"/>
          <w:sz w:val="24"/>
          <w:szCs w:val="24"/>
          <w:rtl/>
        </w:rPr>
        <w:t>د</w:t>
      </w:r>
      <w:r w:rsidR="00DA7B37" w:rsidRPr="00733691">
        <w:rPr>
          <w:rFonts w:ascii="IRLotus" w:hAnsi="IRLotus" w:cs="B Nazanin"/>
          <w:sz w:val="24"/>
          <w:szCs w:val="24"/>
          <w:rtl/>
        </w:rPr>
        <w:t>ی</w:t>
      </w:r>
      <w:r w:rsidR="00C321D1" w:rsidRPr="00733691">
        <w:rPr>
          <w:rFonts w:ascii="IRLotus" w:hAnsi="IRLotus" w:cs="B Nazanin"/>
          <w:sz w:val="24"/>
          <w:szCs w:val="24"/>
          <w:rtl/>
        </w:rPr>
        <w:t xml:space="preserve">ر ماند و خوار گشتن و سكون، </w:t>
      </w:r>
      <w:r w:rsidR="00E770A1" w:rsidRPr="00733691">
        <w:rPr>
          <w:rFonts w:ascii="IRLotus" w:hAnsi="IRLotus" w:cs="B Nazanin"/>
          <w:sz w:val="24"/>
          <w:szCs w:val="24"/>
          <w:rtl/>
        </w:rPr>
        <w:t>مضمون</w:t>
      </w:r>
      <w:r w:rsidR="00C321D1" w:rsidRPr="00733691">
        <w:rPr>
          <w:rFonts w:ascii="IRLotus" w:hAnsi="IRLotus" w:cs="B Nazanin"/>
          <w:sz w:val="24"/>
          <w:szCs w:val="24"/>
          <w:rtl/>
        </w:rPr>
        <w:t>‌ها</w:t>
      </w:r>
      <w:r w:rsidR="00DA7B37" w:rsidRPr="00733691">
        <w:rPr>
          <w:rFonts w:ascii="IRLotus" w:hAnsi="IRLotus" w:cs="B Nazanin"/>
          <w:sz w:val="24"/>
          <w:szCs w:val="24"/>
          <w:rtl/>
        </w:rPr>
        <w:t>یی</w:t>
      </w:r>
      <w:r w:rsidR="00C321D1" w:rsidRPr="00733691">
        <w:rPr>
          <w:rFonts w:ascii="IRLotus" w:hAnsi="IRLotus" w:cs="B Nazanin"/>
          <w:sz w:val="24"/>
          <w:szCs w:val="24"/>
          <w:rtl/>
        </w:rPr>
        <w:t>‌اند كه م</w:t>
      </w:r>
      <w:r w:rsidR="00DA7B37" w:rsidRPr="00733691">
        <w:rPr>
          <w:rFonts w:ascii="IRLotus" w:hAnsi="IRLotus" w:cs="B Nazanin"/>
          <w:sz w:val="24"/>
          <w:szCs w:val="24"/>
          <w:rtl/>
        </w:rPr>
        <w:t>ی</w:t>
      </w:r>
      <w:r w:rsidR="00C321D1" w:rsidRPr="00733691">
        <w:rPr>
          <w:rFonts w:ascii="IRLotus" w:hAnsi="IRLotus" w:cs="B Nazanin"/>
          <w:sz w:val="24"/>
          <w:szCs w:val="24"/>
          <w:rtl/>
        </w:rPr>
        <w:t>‌توانند در ژانرها</w:t>
      </w:r>
      <w:r w:rsidR="00DA7B37" w:rsidRPr="00733691">
        <w:rPr>
          <w:rFonts w:ascii="IRLotus" w:hAnsi="IRLotus" w:cs="B Nazanin"/>
          <w:sz w:val="24"/>
          <w:szCs w:val="24"/>
          <w:rtl/>
        </w:rPr>
        <w:t>ی</w:t>
      </w:r>
      <w:r w:rsidR="00C321D1" w:rsidRPr="00733691">
        <w:rPr>
          <w:rFonts w:ascii="IRLotus" w:hAnsi="IRLotus" w:cs="B Nazanin"/>
          <w:sz w:val="24"/>
          <w:szCs w:val="24"/>
          <w:rtl/>
        </w:rPr>
        <w:t xml:space="preserve"> مختلف ظاهر شوند. </w:t>
      </w:r>
      <w:r w:rsidR="00E770A1" w:rsidRPr="00733691">
        <w:rPr>
          <w:rFonts w:ascii="IRLotus" w:hAnsi="IRLotus" w:cs="B Nazanin"/>
          <w:sz w:val="24"/>
          <w:szCs w:val="24"/>
          <w:rtl/>
        </w:rPr>
        <w:t xml:space="preserve"> </w:t>
      </w:r>
    </w:p>
    <w:p w14:paraId="20AC0F9B" w14:textId="720E5FD7" w:rsidR="00E770A1" w:rsidRPr="00733691" w:rsidRDefault="00E770A1" w:rsidP="00DD5E25">
      <w:pPr>
        <w:pStyle w:val="a0"/>
        <w:spacing w:after="0" w:line="240" w:lineRule="auto"/>
        <w:ind w:firstLine="288"/>
        <w:rPr>
          <w:rFonts w:ascii="IRLotus" w:hAnsi="IRLotus" w:cs="B Nazanin"/>
          <w:sz w:val="24"/>
          <w:szCs w:val="24"/>
          <w:rtl/>
        </w:rPr>
      </w:pPr>
      <w:r w:rsidRPr="00733691">
        <w:rPr>
          <w:rFonts w:ascii="IRLotus" w:hAnsi="IRLotus" w:cs="B Nazanin"/>
          <w:sz w:val="24"/>
          <w:szCs w:val="24"/>
          <w:rtl/>
        </w:rPr>
        <w:t>سومین</w:t>
      </w:r>
      <w:r w:rsidR="00F41F26" w:rsidRPr="00733691">
        <w:rPr>
          <w:rFonts w:ascii="IRLotus" w:hAnsi="IRLotus" w:cs="B Nazanin"/>
          <w:sz w:val="24"/>
          <w:szCs w:val="24"/>
          <w:rtl/>
        </w:rPr>
        <w:t xml:space="preserve"> مورد،</w:t>
      </w:r>
      <w:r w:rsidRPr="00733691">
        <w:rPr>
          <w:rFonts w:ascii="IRLotus" w:hAnsi="IRLotus" w:cs="B Nazanin"/>
          <w:sz w:val="24"/>
          <w:szCs w:val="24"/>
          <w:rtl/>
        </w:rPr>
        <w:t xml:space="preserve"> تناسب </w:t>
      </w:r>
      <w:r w:rsidR="00F41F26" w:rsidRPr="00733691">
        <w:rPr>
          <w:rFonts w:ascii="IRLotus" w:hAnsi="IRLotus" w:cs="B Nazanin"/>
          <w:sz w:val="24"/>
          <w:szCs w:val="24"/>
          <w:rtl/>
        </w:rPr>
        <w:t>م</w:t>
      </w:r>
      <w:r w:rsidR="00DA7B37" w:rsidRPr="00733691">
        <w:rPr>
          <w:rFonts w:ascii="IRLotus" w:hAnsi="IRLotus" w:cs="B Nazanin"/>
          <w:sz w:val="24"/>
          <w:szCs w:val="24"/>
          <w:rtl/>
        </w:rPr>
        <w:t>ی</w:t>
      </w:r>
      <w:r w:rsidR="00F41F26" w:rsidRPr="00733691">
        <w:rPr>
          <w:rFonts w:ascii="IRLotus" w:hAnsi="IRLotus" w:cs="B Nazanin"/>
          <w:sz w:val="24"/>
          <w:szCs w:val="24"/>
          <w:rtl/>
        </w:rPr>
        <w:t>ان تصو</w:t>
      </w:r>
      <w:r w:rsidR="00DA7B37" w:rsidRPr="00733691">
        <w:rPr>
          <w:rFonts w:ascii="IRLotus" w:hAnsi="IRLotus" w:cs="B Nazanin"/>
          <w:sz w:val="24"/>
          <w:szCs w:val="24"/>
          <w:rtl/>
        </w:rPr>
        <w:t>ی</w:t>
      </w:r>
      <w:r w:rsidR="00F41F26" w:rsidRPr="00733691">
        <w:rPr>
          <w:rFonts w:ascii="IRLotus" w:hAnsi="IRLotus" w:cs="B Nazanin"/>
          <w:sz w:val="24"/>
          <w:szCs w:val="24"/>
          <w:rtl/>
        </w:rPr>
        <w:t xml:space="preserve">رهاست. </w:t>
      </w:r>
      <w:r w:rsidR="003A3459" w:rsidRPr="00733691">
        <w:rPr>
          <w:rFonts w:ascii="IRLotus" w:hAnsi="IRLotus" w:cs="B Nazanin"/>
          <w:sz w:val="24"/>
          <w:szCs w:val="24"/>
          <w:rtl/>
        </w:rPr>
        <w:t xml:space="preserve">مثلاً </w:t>
      </w:r>
      <w:r w:rsidR="00DA7B37" w:rsidRPr="00733691">
        <w:rPr>
          <w:rFonts w:ascii="IRLotus" w:hAnsi="IRLotus" w:cs="B Nazanin"/>
          <w:sz w:val="24"/>
          <w:szCs w:val="24"/>
          <w:rtl/>
        </w:rPr>
        <w:t>ی</w:t>
      </w:r>
      <w:r w:rsidR="00F41F26" w:rsidRPr="00733691">
        <w:rPr>
          <w:rFonts w:ascii="IRLotus" w:hAnsi="IRLotus" w:cs="B Nazanin"/>
          <w:sz w:val="24"/>
          <w:szCs w:val="24"/>
          <w:rtl/>
        </w:rPr>
        <w:t>وسف</w:t>
      </w:r>
      <w:r w:rsidR="00DA7B37" w:rsidRPr="00733691">
        <w:rPr>
          <w:rFonts w:ascii="IRLotus" w:hAnsi="IRLotus" w:cs="B Nazanin"/>
          <w:sz w:val="24"/>
          <w:szCs w:val="24"/>
          <w:rtl/>
        </w:rPr>
        <w:t>ی</w:t>
      </w:r>
      <w:r w:rsidR="00F41F26" w:rsidRPr="00733691">
        <w:rPr>
          <w:rFonts w:ascii="IRLotus" w:hAnsi="IRLotus" w:cs="B Nazanin"/>
          <w:sz w:val="24"/>
          <w:szCs w:val="24"/>
          <w:rtl/>
        </w:rPr>
        <w:t xml:space="preserve">، </w:t>
      </w:r>
      <w:r w:rsidR="003A3459" w:rsidRPr="00733691">
        <w:rPr>
          <w:rFonts w:ascii="IRLotus" w:hAnsi="IRLotus" w:cs="B Nazanin"/>
          <w:sz w:val="24"/>
          <w:szCs w:val="24"/>
          <w:rtl/>
        </w:rPr>
        <w:t>در جا</w:t>
      </w:r>
      <w:r w:rsidR="00DA7B37" w:rsidRPr="00733691">
        <w:rPr>
          <w:rFonts w:ascii="IRLotus" w:hAnsi="IRLotus" w:cs="B Nazanin"/>
          <w:sz w:val="24"/>
          <w:szCs w:val="24"/>
          <w:rtl/>
        </w:rPr>
        <w:t>یی</w:t>
      </w:r>
      <w:r w:rsidR="003A3459" w:rsidRPr="00733691">
        <w:rPr>
          <w:rFonts w:ascii="IRLotus" w:hAnsi="IRLotus" w:cs="B Nazanin"/>
          <w:sz w:val="24"/>
          <w:szCs w:val="24"/>
          <w:rtl/>
        </w:rPr>
        <w:t xml:space="preserve"> به «</w:t>
      </w:r>
      <w:r w:rsidRPr="00733691">
        <w:rPr>
          <w:rFonts w:ascii="IRLotus" w:hAnsi="IRLotus" w:cs="B Nazanin"/>
          <w:sz w:val="24"/>
          <w:szCs w:val="24"/>
          <w:rtl/>
        </w:rPr>
        <w:t>پیوستگی و هماهنگی محسوسی</w:t>
      </w:r>
      <w:r w:rsidR="003A3459" w:rsidRPr="00733691">
        <w:rPr>
          <w:rFonts w:ascii="IRLotus" w:hAnsi="IRLotus" w:cs="B Nazanin"/>
          <w:sz w:val="24"/>
          <w:szCs w:val="24"/>
          <w:rtl/>
        </w:rPr>
        <w:t>»</w:t>
      </w:r>
      <w:r w:rsidRPr="00733691">
        <w:rPr>
          <w:rFonts w:ascii="IRLotus" w:hAnsi="IRLotus" w:cs="B Nazanin"/>
          <w:sz w:val="24"/>
          <w:szCs w:val="24"/>
          <w:rtl/>
        </w:rPr>
        <w:t xml:space="preserve"> </w:t>
      </w:r>
      <w:r w:rsidR="003A3459" w:rsidRPr="00733691">
        <w:rPr>
          <w:rFonts w:ascii="IRLotus" w:hAnsi="IRLotus" w:cs="B Nazanin"/>
          <w:sz w:val="24"/>
          <w:szCs w:val="24"/>
          <w:rtl/>
        </w:rPr>
        <w:t>اشاره م</w:t>
      </w:r>
      <w:r w:rsidR="00DA7B37" w:rsidRPr="00733691">
        <w:rPr>
          <w:rFonts w:ascii="IRLotus" w:hAnsi="IRLotus" w:cs="B Nazanin"/>
          <w:sz w:val="24"/>
          <w:szCs w:val="24"/>
          <w:rtl/>
        </w:rPr>
        <w:t>ی</w:t>
      </w:r>
      <w:r w:rsidR="003A3459" w:rsidRPr="00733691">
        <w:rPr>
          <w:rFonts w:ascii="IRLotus" w:hAnsi="IRLotus" w:cs="B Nazanin"/>
          <w:sz w:val="24"/>
          <w:szCs w:val="24"/>
          <w:rtl/>
        </w:rPr>
        <w:t>‌كند كه «</w:t>
      </w:r>
      <w:r w:rsidRPr="00733691">
        <w:rPr>
          <w:rFonts w:ascii="IRLotus" w:hAnsi="IRLotus" w:cs="B Nazanin"/>
          <w:sz w:val="24"/>
          <w:szCs w:val="24"/>
          <w:rtl/>
        </w:rPr>
        <w:t xml:space="preserve">در صور خیال او </w:t>
      </w:r>
      <w:r w:rsidR="00BE79C5" w:rsidRPr="00733691">
        <w:rPr>
          <w:rFonts w:ascii="IRLotus" w:hAnsi="IRLotus" w:cs="B Nazanin"/>
          <w:sz w:val="24"/>
          <w:szCs w:val="24"/>
          <w:rtl/>
        </w:rPr>
        <w:t xml:space="preserve">[حافظ] </w:t>
      </w:r>
      <w:r w:rsidRPr="00733691">
        <w:rPr>
          <w:rFonts w:ascii="IRLotus" w:hAnsi="IRLotus" w:cs="B Nazanin"/>
          <w:sz w:val="24"/>
          <w:szCs w:val="24"/>
          <w:rtl/>
        </w:rPr>
        <w:t>از لحاظ ترکیب رنگ‌ها دیده می‌شود</w:t>
      </w:r>
      <w:r w:rsidR="00BE79C5" w:rsidRPr="00733691">
        <w:rPr>
          <w:rFonts w:ascii="IRLotus" w:hAnsi="IRLotus" w:cs="B Nazanin"/>
          <w:sz w:val="24"/>
          <w:szCs w:val="24"/>
          <w:rtl/>
        </w:rPr>
        <w:t xml:space="preserve">». از نظر او </w:t>
      </w:r>
      <w:r w:rsidR="001F343F" w:rsidRPr="00733691">
        <w:rPr>
          <w:rFonts w:ascii="IRLotus" w:hAnsi="IRLotus" w:cs="B Nazanin"/>
          <w:sz w:val="24"/>
          <w:szCs w:val="24"/>
          <w:rtl/>
        </w:rPr>
        <w:t>در تصاو</w:t>
      </w:r>
      <w:r w:rsidR="00DA7B37" w:rsidRPr="00733691">
        <w:rPr>
          <w:rFonts w:ascii="IRLotus" w:hAnsi="IRLotus" w:cs="B Nazanin"/>
          <w:sz w:val="24"/>
          <w:szCs w:val="24"/>
          <w:rtl/>
        </w:rPr>
        <w:t>ی</w:t>
      </w:r>
      <w:r w:rsidR="001F343F" w:rsidRPr="00733691">
        <w:rPr>
          <w:rFonts w:ascii="IRLotus" w:hAnsi="IRLotus" w:cs="B Nazanin"/>
          <w:sz w:val="24"/>
          <w:szCs w:val="24"/>
          <w:rtl/>
        </w:rPr>
        <w:t xml:space="preserve">ر </w:t>
      </w:r>
      <w:r w:rsidR="00BE79C5" w:rsidRPr="00733691">
        <w:rPr>
          <w:rFonts w:ascii="IRLotus" w:hAnsi="IRLotus" w:cs="B Nazanin"/>
          <w:sz w:val="24"/>
          <w:szCs w:val="24"/>
          <w:rtl/>
        </w:rPr>
        <w:t>شعر حافظ</w:t>
      </w:r>
      <w:r w:rsidR="001E062B" w:rsidRPr="00733691">
        <w:rPr>
          <w:rFonts w:ascii="IRLotus" w:hAnsi="IRLotus" w:cs="B Nazanin" w:hint="cs"/>
          <w:sz w:val="24"/>
          <w:szCs w:val="24"/>
          <w:rtl/>
        </w:rPr>
        <w:t>،</w:t>
      </w:r>
      <w:r w:rsidR="00DD5E25">
        <w:rPr>
          <w:rFonts w:ascii="IRLotus" w:hAnsi="IRLotus" w:cs="B Nazanin" w:hint="cs"/>
          <w:sz w:val="24"/>
          <w:szCs w:val="24"/>
          <w:rtl/>
        </w:rPr>
        <w:t xml:space="preserve"> «</w:t>
      </w:r>
      <w:r w:rsidRPr="00733691">
        <w:rPr>
          <w:rFonts w:ascii="IRLotus" w:hAnsi="IRLotus" w:cs="B Nazanin"/>
          <w:sz w:val="24"/>
          <w:szCs w:val="24"/>
          <w:rtl/>
        </w:rPr>
        <w:t xml:space="preserve">مانند تابلویی که نقاشی هنرمند به وجود آورده باشد </w:t>
      </w:r>
      <w:r w:rsidR="001F343F" w:rsidRPr="00733691">
        <w:rPr>
          <w:rFonts w:ascii="IRLotus" w:hAnsi="IRLotus" w:cs="B Nazanin"/>
          <w:sz w:val="24"/>
          <w:szCs w:val="24"/>
          <w:rtl/>
        </w:rPr>
        <w:t>[...]</w:t>
      </w:r>
      <w:r w:rsidRPr="00733691">
        <w:rPr>
          <w:rFonts w:ascii="IRLotus" w:hAnsi="IRLotus" w:cs="B Nazanin"/>
          <w:sz w:val="24"/>
          <w:szCs w:val="24"/>
          <w:rtl/>
        </w:rPr>
        <w:t xml:space="preserve"> رنگ‌ها در عین تنوع وتفاوت با یکدیگر</w:t>
      </w:r>
      <w:r w:rsidR="00D05F5E" w:rsidRPr="00733691">
        <w:rPr>
          <w:rFonts w:ascii="IRLotus" w:hAnsi="IRLotus" w:cs="B Nazanin"/>
          <w:sz w:val="24"/>
          <w:szCs w:val="24"/>
          <w:rtl/>
        </w:rPr>
        <w:t>،</w:t>
      </w:r>
      <w:r w:rsidRPr="00733691">
        <w:rPr>
          <w:rFonts w:ascii="IRLotus" w:hAnsi="IRLotus" w:cs="B Nazanin"/>
          <w:sz w:val="24"/>
          <w:szCs w:val="24"/>
          <w:rtl/>
        </w:rPr>
        <w:t xml:space="preserve"> ارتباط و توافق خاصی با هم دارند که به سراسر تصویر نوعی وحدت بخشیده و هر رنگ رنگ‌های دی</w:t>
      </w:r>
      <w:r w:rsidR="00AC60F6" w:rsidRPr="00733691">
        <w:rPr>
          <w:rFonts w:ascii="IRLotus" w:hAnsi="IRLotus" w:cs="B Nazanin"/>
          <w:sz w:val="24"/>
          <w:szCs w:val="24"/>
          <w:rtl/>
        </w:rPr>
        <w:t>گر را در خیال و ذهن احیا می‌کند</w:t>
      </w:r>
      <w:r w:rsidR="00DD5E25">
        <w:rPr>
          <w:rFonts w:ascii="IRLotus" w:hAnsi="IRLotus" w:cs="B Nazanin" w:hint="cs"/>
          <w:sz w:val="24"/>
          <w:szCs w:val="24"/>
          <w:rtl/>
        </w:rPr>
        <w:t>»</w:t>
      </w:r>
      <w:r w:rsidRPr="00733691">
        <w:rPr>
          <w:rFonts w:ascii="IRLotus" w:hAnsi="IRLotus" w:cs="B Nazanin"/>
          <w:sz w:val="24"/>
          <w:szCs w:val="24"/>
          <w:rtl/>
        </w:rPr>
        <w:t xml:space="preserve"> (</w:t>
      </w:r>
      <w:r w:rsidR="00AE0C28" w:rsidRPr="00733691">
        <w:rPr>
          <w:rFonts w:ascii="IRLotus" w:hAnsi="IRLotus" w:cs="B Nazanin"/>
          <w:sz w:val="24"/>
          <w:szCs w:val="24"/>
          <w:rtl/>
        </w:rPr>
        <w:t>همان:</w:t>
      </w:r>
      <w:r w:rsidRPr="00733691">
        <w:rPr>
          <w:rFonts w:ascii="IRLotus" w:hAnsi="IRLotus" w:cs="B Nazanin"/>
          <w:sz w:val="24"/>
          <w:szCs w:val="24"/>
          <w:rtl/>
        </w:rPr>
        <w:t xml:space="preserve"> 323). </w:t>
      </w:r>
    </w:p>
    <w:p w14:paraId="0809F9D3" w14:textId="5ED00F6A" w:rsidR="00E770A1" w:rsidRPr="00733691" w:rsidRDefault="00E770A1" w:rsidP="00D51ACE">
      <w:pPr>
        <w:pStyle w:val="a0"/>
        <w:spacing w:after="0" w:line="240" w:lineRule="auto"/>
        <w:ind w:firstLine="288"/>
        <w:rPr>
          <w:rFonts w:ascii="IRLotus" w:hAnsi="IRLotus" w:cs="B Nazanin"/>
          <w:sz w:val="24"/>
          <w:szCs w:val="24"/>
          <w:rtl/>
        </w:rPr>
      </w:pPr>
      <w:r w:rsidRPr="00733691">
        <w:rPr>
          <w:rFonts w:ascii="IRLotus" w:hAnsi="IRLotus" w:cs="B Nazanin"/>
          <w:sz w:val="24"/>
          <w:szCs w:val="24"/>
          <w:rtl/>
        </w:rPr>
        <w:t xml:space="preserve">چهارمین </w:t>
      </w:r>
      <w:r w:rsidR="001F343F" w:rsidRPr="00733691">
        <w:rPr>
          <w:rFonts w:ascii="IRLotus" w:hAnsi="IRLotus" w:cs="B Nazanin"/>
          <w:sz w:val="24"/>
          <w:szCs w:val="24"/>
          <w:rtl/>
        </w:rPr>
        <w:t>مورد ن</w:t>
      </w:r>
      <w:r w:rsidR="00DA7B37" w:rsidRPr="00733691">
        <w:rPr>
          <w:rFonts w:ascii="IRLotus" w:hAnsi="IRLotus" w:cs="B Nazanin"/>
          <w:sz w:val="24"/>
          <w:szCs w:val="24"/>
          <w:rtl/>
        </w:rPr>
        <w:t>ی</w:t>
      </w:r>
      <w:r w:rsidR="001F343F" w:rsidRPr="00733691">
        <w:rPr>
          <w:rFonts w:ascii="IRLotus" w:hAnsi="IRLotus" w:cs="B Nazanin"/>
          <w:sz w:val="24"/>
          <w:szCs w:val="24"/>
          <w:rtl/>
        </w:rPr>
        <w:t>ز</w:t>
      </w:r>
      <w:r w:rsidRPr="00733691">
        <w:rPr>
          <w:rFonts w:ascii="IRLotus" w:hAnsi="IRLotus" w:cs="B Nazanin"/>
          <w:sz w:val="24"/>
          <w:szCs w:val="24"/>
          <w:rtl/>
        </w:rPr>
        <w:t xml:space="preserve"> </w:t>
      </w:r>
      <w:r w:rsidR="003A12CD" w:rsidRPr="00733691">
        <w:rPr>
          <w:rFonts w:ascii="IRLotus" w:hAnsi="IRLotus" w:cs="B Nazanin"/>
          <w:sz w:val="24"/>
          <w:szCs w:val="24"/>
          <w:rtl/>
        </w:rPr>
        <w:t>تناسب</w:t>
      </w:r>
      <w:r w:rsidRPr="00733691">
        <w:rPr>
          <w:rFonts w:ascii="IRLotus" w:hAnsi="IRLotus" w:cs="B Nazanin"/>
          <w:sz w:val="24"/>
          <w:szCs w:val="24"/>
          <w:rtl/>
        </w:rPr>
        <w:t xml:space="preserve"> تصویرپردازی </w:t>
      </w:r>
      <w:r w:rsidR="003A12CD" w:rsidRPr="00733691">
        <w:rPr>
          <w:rFonts w:ascii="IRLotus" w:hAnsi="IRLotus" w:cs="B Nazanin"/>
          <w:sz w:val="24"/>
          <w:szCs w:val="24"/>
          <w:rtl/>
        </w:rPr>
        <w:t>و</w:t>
      </w:r>
      <w:r w:rsidRPr="00733691">
        <w:rPr>
          <w:rFonts w:ascii="IRLotus" w:hAnsi="IRLotus" w:cs="B Nazanin"/>
          <w:sz w:val="24"/>
          <w:szCs w:val="24"/>
          <w:rtl/>
        </w:rPr>
        <w:t xml:space="preserve"> آهنگ شعر است</w:t>
      </w:r>
      <w:r w:rsidR="000033DE" w:rsidRPr="00733691">
        <w:rPr>
          <w:rFonts w:ascii="IRLotus" w:hAnsi="IRLotus" w:cs="B Nazanin"/>
          <w:sz w:val="24"/>
          <w:szCs w:val="24"/>
          <w:rtl/>
        </w:rPr>
        <w:t>.</w:t>
      </w:r>
      <w:r w:rsidR="00085935" w:rsidRPr="00733691">
        <w:rPr>
          <w:rFonts w:ascii="IRLotus" w:hAnsi="IRLotus" w:cs="B Nazanin"/>
          <w:sz w:val="24"/>
          <w:szCs w:val="24"/>
          <w:rtl/>
        </w:rPr>
        <w:t xml:space="preserve"> </w:t>
      </w:r>
      <w:r w:rsidR="006F7F22" w:rsidRPr="00733691">
        <w:rPr>
          <w:rFonts w:ascii="IRLotus" w:hAnsi="IRLotus" w:cs="B Nazanin"/>
          <w:sz w:val="24"/>
          <w:szCs w:val="24"/>
          <w:rtl/>
        </w:rPr>
        <w:t>و</w:t>
      </w:r>
      <w:r w:rsidR="00DA7B37" w:rsidRPr="00733691">
        <w:rPr>
          <w:rFonts w:ascii="IRLotus" w:hAnsi="IRLotus" w:cs="B Nazanin"/>
          <w:sz w:val="24"/>
          <w:szCs w:val="24"/>
          <w:rtl/>
        </w:rPr>
        <w:t>ی</w:t>
      </w:r>
      <w:r w:rsidR="006F7F22" w:rsidRPr="00733691">
        <w:rPr>
          <w:rFonts w:ascii="IRLotus" w:hAnsi="IRLotus" w:cs="B Nazanin"/>
          <w:sz w:val="24"/>
          <w:szCs w:val="24"/>
          <w:rtl/>
        </w:rPr>
        <w:t xml:space="preserve"> </w:t>
      </w:r>
      <w:r w:rsidR="00272B29" w:rsidRPr="00733691">
        <w:rPr>
          <w:rFonts w:ascii="IRLotus" w:hAnsi="IRLotus" w:cs="B Nazanin"/>
          <w:sz w:val="24"/>
          <w:szCs w:val="24"/>
          <w:rtl/>
        </w:rPr>
        <w:t>بر ا</w:t>
      </w:r>
      <w:r w:rsidR="00DA7B37" w:rsidRPr="00733691">
        <w:rPr>
          <w:rFonts w:ascii="IRLotus" w:hAnsi="IRLotus" w:cs="B Nazanin"/>
          <w:sz w:val="24"/>
          <w:szCs w:val="24"/>
          <w:rtl/>
        </w:rPr>
        <w:t>ی</w:t>
      </w:r>
      <w:r w:rsidR="00272B29" w:rsidRPr="00733691">
        <w:rPr>
          <w:rFonts w:ascii="IRLotus" w:hAnsi="IRLotus" w:cs="B Nazanin"/>
          <w:sz w:val="24"/>
          <w:szCs w:val="24"/>
          <w:rtl/>
        </w:rPr>
        <w:t>ن باور است كه اگر در كنار د</w:t>
      </w:r>
      <w:r w:rsidR="00DA7B37" w:rsidRPr="00733691">
        <w:rPr>
          <w:rFonts w:ascii="IRLotus" w:hAnsi="IRLotus" w:cs="B Nazanin"/>
          <w:sz w:val="24"/>
          <w:szCs w:val="24"/>
          <w:rtl/>
        </w:rPr>
        <w:t>ی</w:t>
      </w:r>
      <w:r w:rsidR="00272B29" w:rsidRPr="00733691">
        <w:rPr>
          <w:rFonts w:ascii="IRLotus" w:hAnsi="IRLotus" w:cs="B Nazanin"/>
          <w:sz w:val="24"/>
          <w:szCs w:val="24"/>
          <w:rtl/>
        </w:rPr>
        <w:t xml:space="preserve">گر تناسب‌ها </w:t>
      </w:r>
      <w:r w:rsidRPr="00733691">
        <w:rPr>
          <w:rFonts w:ascii="IRLotus" w:hAnsi="IRLotus" w:cs="B Nazanin"/>
          <w:sz w:val="24"/>
          <w:szCs w:val="24"/>
          <w:rtl/>
        </w:rPr>
        <w:t xml:space="preserve">«تصویر شعری و آهنگ سخن </w:t>
      </w:r>
      <w:r w:rsidR="00592534" w:rsidRPr="00733691">
        <w:rPr>
          <w:rFonts w:ascii="IRLotus" w:hAnsi="IRLotus" w:cs="B Nazanin"/>
          <w:sz w:val="24"/>
          <w:szCs w:val="24"/>
          <w:rtl/>
        </w:rPr>
        <w:t>[ن</w:t>
      </w:r>
      <w:r w:rsidR="00DA7B37" w:rsidRPr="00733691">
        <w:rPr>
          <w:rFonts w:ascii="IRLotus" w:hAnsi="IRLotus" w:cs="B Nazanin"/>
          <w:sz w:val="24"/>
          <w:szCs w:val="24"/>
          <w:rtl/>
        </w:rPr>
        <w:t>ی</w:t>
      </w:r>
      <w:r w:rsidR="00592534" w:rsidRPr="00733691">
        <w:rPr>
          <w:rFonts w:ascii="IRLotus" w:hAnsi="IRLotus" w:cs="B Nazanin"/>
          <w:sz w:val="24"/>
          <w:szCs w:val="24"/>
          <w:rtl/>
        </w:rPr>
        <w:t xml:space="preserve">ز] </w:t>
      </w:r>
      <w:r w:rsidRPr="00733691">
        <w:rPr>
          <w:rFonts w:ascii="IRLotus" w:hAnsi="IRLotus" w:cs="B Nazanin"/>
          <w:sz w:val="24"/>
          <w:szCs w:val="24"/>
          <w:rtl/>
        </w:rPr>
        <w:t>با هم سازگار شوند</w:t>
      </w:r>
      <w:r w:rsidR="00592534" w:rsidRPr="00733691">
        <w:rPr>
          <w:rFonts w:ascii="IRLotus" w:hAnsi="IRLotus" w:cs="B Nazanin"/>
          <w:sz w:val="24"/>
          <w:szCs w:val="24"/>
          <w:rtl/>
        </w:rPr>
        <w:t>،</w:t>
      </w:r>
      <w:r w:rsidRPr="00733691">
        <w:rPr>
          <w:rFonts w:ascii="IRLotus" w:hAnsi="IRLotus" w:cs="B Nazanin"/>
          <w:sz w:val="24"/>
          <w:szCs w:val="24"/>
          <w:rtl/>
        </w:rPr>
        <w:t xml:space="preserve"> بی‌گمان تأثیر سخن بیشتر و بهتر صورت خواهد گرفت» (یوسفی</w:t>
      </w:r>
      <w:r w:rsidR="00D05F5E" w:rsidRPr="00733691">
        <w:rPr>
          <w:rFonts w:ascii="IRLotus" w:hAnsi="IRLotus" w:cs="B Nazanin"/>
          <w:sz w:val="24"/>
          <w:szCs w:val="24"/>
          <w:rtl/>
        </w:rPr>
        <w:t>،</w:t>
      </w:r>
      <w:r w:rsidRPr="00733691">
        <w:rPr>
          <w:rFonts w:ascii="IRLotus" w:hAnsi="IRLotus" w:cs="B Nazanin"/>
          <w:sz w:val="24"/>
          <w:szCs w:val="24"/>
          <w:rtl/>
        </w:rPr>
        <w:t xml:space="preserve"> 1386</w:t>
      </w:r>
      <w:r w:rsidR="005469BF" w:rsidRPr="00733691">
        <w:rPr>
          <w:rFonts w:ascii="IRLotus" w:hAnsi="IRLotus" w:cs="B Nazanin"/>
          <w:sz w:val="24"/>
          <w:szCs w:val="24"/>
          <w:rtl/>
        </w:rPr>
        <w:t xml:space="preserve">: </w:t>
      </w:r>
      <w:r w:rsidRPr="00733691">
        <w:rPr>
          <w:rFonts w:ascii="IRLotus" w:hAnsi="IRLotus" w:cs="B Nazanin"/>
          <w:sz w:val="24"/>
          <w:szCs w:val="24"/>
          <w:rtl/>
        </w:rPr>
        <w:t>195)</w:t>
      </w:r>
      <w:bookmarkEnd w:id="5"/>
      <w:r w:rsidR="00592534" w:rsidRPr="00733691">
        <w:rPr>
          <w:rFonts w:ascii="IRLotus" w:hAnsi="IRLotus" w:cs="B Nazanin"/>
          <w:sz w:val="24"/>
          <w:szCs w:val="24"/>
          <w:rtl/>
        </w:rPr>
        <w:t>. از آنجا كه نمونه‌ها</w:t>
      </w:r>
      <w:r w:rsidR="00DA7B37" w:rsidRPr="00733691">
        <w:rPr>
          <w:rFonts w:ascii="IRLotus" w:hAnsi="IRLotus" w:cs="B Nazanin"/>
          <w:sz w:val="24"/>
          <w:szCs w:val="24"/>
          <w:rtl/>
        </w:rPr>
        <w:t>یی</w:t>
      </w:r>
      <w:r w:rsidR="00592534" w:rsidRPr="00733691">
        <w:rPr>
          <w:rFonts w:ascii="IRLotus" w:hAnsi="IRLotus" w:cs="B Nazanin"/>
          <w:sz w:val="24"/>
          <w:szCs w:val="24"/>
          <w:rtl/>
        </w:rPr>
        <w:t xml:space="preserve"> از ا</w:t>
      </w:r>
      <w:r w:rsidR="00DA7B37" w:rsidRPr="00733691">
        <w:rPr>
          <w:rFonts w:ascii="IRLotus" w:hAnsi="IRLotus" w:cs="B Nazanin"/>
          <w:sz w:val="24"/>
          <w:szCs w:val="24"/>
          <w:rtl/>
        </w:rPr>
        <w:t>ی</w:t>
      </w:r>
      <w:r w:rsidR="00592534" w:rsidRPr="00733691">
        <w:rPr>
          <w:rFonts w:ascii="IRLotus" w:hAnsi="IRLotus" w:cs="B Nazanin"/>
          <w:sz w:val="24"/>
          <w:szCs w:val="24"/>
          <w:rtl/>
        </w:rPr>
        <w:t xml:space="preserve">ن نوع تناسب را در بخش «آهنگ» </w:t>
      </w:r>
      <w:r w:rsidR="000033DE" w:rsidRPr="00733691">
        <w:rPr>
          <w:rFonts w:ascii="IRLotus" w:hAnsi="IRLotus" w:cs="B Nazanin"/>
          <w:sz w:val="24"/>
          <w:szCs w:val="24"/>
          <w:rtl/>
        </w:rPr>
        <w:t>آورد</w:t>
      </w:r>
      <w:r w:rsidR="00DA7B37" w:rsidRPr="00733691">
        <w:rPr>
          <w:rFonts w:ascii="IRLotus" w:hAnsi="IRLotus" w:cs="B Nazanin"/>
          <w:sz w:val="24"/>
          <w:szCs w:val="24"/>
          <w:rtl/>
        </w:rPr>
        <w:t>ی</w:t>
      </w:r>
      <w:r w:rsidR="000033DE" w:rsidRPr="00733691">
        <w:rPr>
          <w:rFonts w:ascii="IRLotus" w:hAnsi="IRLotus" w:cs="B Nazanin"/>
          <w:sz w:val="24"/>
          <w:szCs w:val="24"/>
          <w:rtl/>
        </w:rPr>
        <w:t>م،</w:t>
      </w:r>
      <w:r w:rsidR="00592534" w:rsidRPr="00733691">
        <w:rPr>
          <w:rFonts w:ascii="IRLotus" w:hAnsi="IRLotus" w:cs="B Nazanin"/>
          <w:sz w:val="24"/>
          <w:szCs w:val="24"/>
          <w:rtl/>
        </w:rPr>
        <w:t xml:space="preserve"> برا</w:t>
      </w:r>
      <w:r w:rsidR="00DA7B37" w:rsidRPr="00733691">
        <w:rPr>
          <w:rFonts w:ascii="IRLotus" w:hAnsi="IRLotus" w:cs="B Nazanin"/>
          <w:sz w:val="24"/>
          <w:szCs w:val="24"/>
          <w:rtl/>
        </w:rPr>
        <w:t>ی</w:t>
      </w:r>
      <w:r w:rsidR="00592534" w:rsidRPr="00733691">
        <w:rPr>
          <w:rFonts w:ascii="IRLotus" w:hAnsi="IRLotus" w:cs="B Nazanin"/>
          <w:sz w:val="24"/>
          <w:szCs w:val="24"/>
          <w:rtl/>
        </w:rPr>
        <w:t xml:space="preserve"> پره</w:t>
      </w:r>
      <w:r w:rsidR="00DA7B37" w:rsidRPr="00733691">
        <w:rPr>
          <w:rFonts w:ascii="IRLotus" w:hAnsi="IRLotus" w:cs="B Nazanin"/>
          <w:sz w:val="24"/>
          <w:szCs w:val="24"/>
          <w:rtl/>
        </w:rPr>
        <w:t>ی</w:t>
      </w:r>
      <w:r w:rsidR="00592534" w:rsidRPr="00733691">
        <w:rPr>
          <w:rFonts w:ascii="IRLotus" w:hAnsi="IRLotus" w:cs="B Nazanin"/>
          <w:sz w:val="24"/>
          <w:szCs w:val="24"/>
          <w:rtl/>
        </w:rPr>
        <w:t xml:space="preserve">ز از </w:t>
      </w:r>
      <w:r w:rsidR="001F5DA5" w:rsidRPr="00733691">
        <w:rPr>
          <w:rFonts w:ascii="IRLotus" w:hAnsi="IRLotus" w:cs="B Nazanin"/>
          <w:sz w:val="24"/>
          <w:szCs w:val="24"/>
          <w:rtl/>
        </w:rPr>
        <w:t>طولان</w:t>
      </w:r>
      <w:r w:rsidR="00DA7B37" w:rsidRPr="00733691">
        <w:rPr>
          <w:rFonts w:ascii="IRLotus" w:hAnsi="IRLotus" w:cs="B Nazanin"/>
          <w:sz w:val="24"/>
          <w:szCs w:val="24"/>
          <w:rtl/>
        </w:rPr>
        <w:t>ی</w:t>
      </w:r>
      <w:r w:rsidR="001F5DA5" w:rsidRPr="00733691">
        <w:rPr>
          <w:rFonts w:ascii="IRLotus" w:hAnsi="IRLotus" w:cs="B Nazanin"/>
          <w:sz w:val="24"/>
          <w:szCs w:val="24"/>
          <w:rtl/>
        </w:rPr>
        <w:t xml:space="preserve"> شدن بحث از ذكر نمونه</w:t>
      </w:r>
      <w:r w:rsidR="000033DE" w:rsidRPr="00733691">
        <w:rPr>
          <w:rFonts w:ascii="IRLotus" w:hAnsi="IRLotus" w:cs="B Nazanin"/>
          <w:sz w:val="24"/>
          <w:szCs w:val="24"/>
          <w:cs/>
        </w:rPr>
        <w:t>‎</w:t>
      </w:r>
      <w:r w:rsidR="000033DE" w:rsidRPr="00733691">
        <w:rPr>
          <w:rFonts w:ascii="IRLotus" w:hAnsi="IRLotus" w:cs="B Nazanin"/>
          <w:sz w:val="24"/>
          <w:szCs w:val="24"/>
          <w:rtl/>
        </w:rPr>
        <w:t>‌ها</w:t>
      </w:r>
      <w:r w:rsidR="00DA7B37" w:rsidRPr="00733691">
        <w:rPr>
          <w:rFonts w:ascii="IRLotus" w:hAnsi="IRLotus" w:cs="B Nazanin"/>
          <w:sz w:val="24"/>
          <w:szCs w:val="24"/>
          <w:rtl/>
        </w:rPr>
        <w:t>ی</w:t>
      </w:r>
      <w:r w:rsidR="000033DE" w:rsidRPr="00733691">
        <w:rPr>
          <w:rFonts w:ascii="IRLotus" w:hAnsi="IRLotus" w:cs="B Nazanin"/>
          <w:sz w:val="24"/>
          <w:szCs w:val="24"/>
          <w:rtl/>
        </w:rPr>
        <w:t xml:space="preserve"> ب</w:t>
      </w:r>
      <w:r w:rsidR="00DA7B37" w:rsidRPr="00733691">
        <w:rPr>
          <w:rFonts w:ascii="IRLotus" w:hAnsi="IRLotus" w:cs="B Nazanin"/>
          <w:sz w:val="24"/>
          <w:szCs w:val="24"/>
          <w:rtl/>
        </w:rPr>
        <w:t>ی</w:t>
      </w:r>
      <w:r w:rsidR="000033DE" w:rsidRPr="00733691">
        <w:rPr>
          <w:rFonts w:ascii="IRLotus" w:hAnsi="IRLotus" w:cs="B Nazanin"/>
          <w:sz w:val="24"/>
          <w:szCs w:val="24"/>
          <w:rtl/>
        </w:rPr>
        <w:t>شتر</w:t>
      </w:r>
      <w:r w:rsidR="001F5DA5" w:rsidRPr="00733691">
        <w:rPr>
          <w:rFonts w:ascii="IRLotus" w:hAnsi="IRLotus" w:cs="B Nazanin"/>
          <w:sz w:val="24"/>
          <w:szCs w:val="24"/>
          <w:rtl/>
        </w:rPr>
        <w:t xml:space="preserve"> خوددار</w:t>
      </w:r>
      <w:r w:rsidR="00DA7B37" w:rsidRPr="00733691">
        <w:rPr>
          <w:rFonts w:ascii="IRLotus" w:hAnsi="IRLotus" w:cs="B Nazanin"/>
          <w:sz w:val="24"/>
          <w:szCs w:val="24"/>
          <w:rtl/>
        </w:rPr>
        <w:t>ی</w:t>
      </w:r>
      <w:r w:rsidR="001F5DA5" w:rsidRPr="00733691">
        <w:rPr>
          <w:rFonts w:ascii="IRLotus" w:hAnsi="IRLotus" w:cs="B Nazanin"/>
          <w:sz w:val="24"/>
          <w:szCs w:val="24"/>
          <w:rtl/>
        </w:rPr>
        <w:t xml:space="preserve"> م</w:t>
      </w:r>
      <w:r w:rsidR="00DA7B37" w:rsidRPr="00733691">
        <w:rPr>
          <w:rFonts w:ascii="IRLotus" w:hAnsi="IRLotus" w:cs="B Nazanin"/>
          <w:sz w:val="24"/>
          <w:szCs w:val="24"/>
          <w:rtl/>
        </w:rPr>
        <w:t>ی</w:t>
      </w:r>
      <w:r w:rsidR="001F5DA5" w:rsidRPr="00733691">
        <w:rPr>
          <w:rFonts w:ascii="IRLotus" w:hAnsi="IRLotus" w:cs="B Nazanin"/>
          <w:sz w:val="24"/>
          <w:szCs w:val="24"/>
          <w:rtl/>
        </w:rPr>
        <w:t>‌كن</w:t>
      </w:r>
      <w:r w:rsidR="00DA7B37" w:rsidRPr="00733691">
        <w:rPr>
          <w:rFonts w:ascii="IRLotus" w:hAnsi="IRLotus" w:cs="B Nazanin"/>
          <w:sz w:val="24"/>
          <w:szCs w:val="24"/>
          <w:rtl/>
        </w:rPr>
        <w:t>ی</w:t>
      </w:r>
      <w:r w:rsidR="001F5DA5" w:rsidRPr="00733691">
        <w:rPr>
          <w:rFonts w:ascii="IRLotus" w:hAnsi="IRLotus" w:cs="B Nazanin"/>
          <w:sz w:val="24"/>
          <w:szCs w:val="24"/>
          <w:rtl/>
        </w:rPr>
        <w:t>م.</w:t>
      </w:r>
    </w:p>
    <w:p w14:paraId="3958FCAC" w14:textId="77777777" w:rsidR="00FC7892" w:rsidRPr="00733691" w:rsidRDefault="00FC7892" w:rsidP="00D51ACE">
      <w:pPr>
        <w:pStyle w:val="a0"/>
        <w:spacing w:after="0" w:line="240" w:lineRule="auto"/>
        <w:rPr>
          <w:rFonts w:ascii="IRLotus" w:hAnsi="IRLotus" w:cs="B Nazanin"/>
          <w:sz w:val="24"/>
          <w:szCs w:val="24"/>
          <w:rtl/>
        </w:rPr>
      </w:pPr>
    </w:p>
    <w:p w14:paraId="66C79BAC" w14:textId="3ED61C62" w:rsidR="00A0276B" w:rsidRPr="00733691" w:rsidRDefault="00E83A54" w:rsidP="00D51ACE">
      <w:pPr>
        <w:pStyle w:val="a0"/>
        <w:spacing w:after="0" w:line="240" w:lineRule="auto"/>
        <w:rPr>
          <w:rFonts w:ascii="IRLotus" w:hAnsi="IRLotus" w:cs="B Nazanin"/>
          <w:sz w:val="24"/>
          <w:szCs w:val="24"/>
          <w:rtl/>
        </w:rPr>
      </w:pPr>
      <w:r w:rsidRPr="00733691">
        <w:rPr>
          <w:rFonts w:ascii="IRLotus" w:hAnsi="IRLotus" w:cs="B Nazanin"/>
          <w:b/>
          <w:bCs/>
          <w:sz w:val="24"/>
          <w:szCs w:val="24"/>
          <w:rtl/>
        </w:rPr>
        <w:t xml:space="preserve">5) </w:t>
      </w:r>
      <w:r w:rsidR="00A0276B" w:rsidRPr="00733691">
        <w:rPr>
          <w:rFonts w:ascii="IRLotus" w:hAnsi="IRLotus" w:cs="B Nazanin"/>
          <w:b/>
          <w:bCs/>
          <w:sz w:val="24"/>
          <w:szCs w:val="24"/>
          <w:rtl/>
        </w:rPr>
        <w:t>پیامد</w:t>
      </w:r>
      <w:r w:rsidR="00895DEA" w:rsidRPr="00733691">
        <w:rPr>
          <w:rFonts w:ascii="IRLotus" w:hAnsi="IRLotus" w:cs="B Nazanin"/>
          <w:b/>
          <w:bCs/>
          <w:sz w:val="24"/>
          <w:szCs w:val="24"/>
          <w:rtl/>
        </w:rPr>
        <w:t>های</w:t>
      </w:r>
      <w:r w:rsidR="00A0276B" w:rsidRPr="00733691">
        <w:rPr>
          <w:rFonts w:ascii="IRLotus" w:hAnsi="IRLotus" w:cs="B Nazanin"/>
          <w:b/>
          <w:bCs/>
          <w:sz w:val="24"/>
          <w:szCs w:val="24"/>
          <w:rtl/>
        </w:rPr>
        <w:t xml:space="preserve"> تناسب</w:t>
      </w:r>
    </w:p>
    <w:p w14:paraId="2141B36F" w14:textId="77777777" w:rsidR="00480375" w:rsidRDefault="00DA7B37" w:rsidP="00480375">
      <w:pPr>
        <w:pStyle w:val="a0"/>
        <w:spacing w:after="0" w:line="240" w:lineRule="auto"/>
        <w:rPr>
          <w:rFonts w:ascii="IRLotus" w:hAnsi="IRLotus" w:cs="B Nazanin"/>
          <w:sz w:val="24"/>
          <w:szCs w:val="24"/>
          <w:rtl/>
        </w:rPr>
      </w:pPr>
      <w:r w:rsidRPr="00733691">
        <w:rPr>
          <w:rFonts w:ascii="IRLotus" w:hAnsi="IRLotus" w:cs="B Nazanin"/>
          <w:sz w:val="24"/>
          <w:szCs w:val="24"/>
          <w:rtl/>
        </w:rPr>
        <w:lastRenderedPageBreak/>
        <w:t>ی</w:t>
      </w:r>
      <w:r w:rsidR="00873EF5" w:rsidRPr="00733691">
        <w:rPr>
          <w:rFonts w:ascii="IRLotus" w:hAnsi="IRLotus" w:cs="B Nazanin"/>
          <w:sz w:val="24"/>
          <w:szCs w:val="24"/>
          <w:rtl/>
        </w:rPr>
        <w:t>وسف</w:t>
      </w:r>
      <w:r w:rsidRPr="00733691">
        <w:rPr>
          <w:rFonts w:ascii="IRLotus" w:hAnsi="IRLotus" w:cs="B Nazanin"/>
          <w:sz w:val="24"/>
          <w:szCs w:val="24"/>
          <w:rtl/>
        </w:rPr>
        <w:t>ی</w:t>
      </w:r>
      <w:r w:rsidR="00873EF5" w:rsidRPr="00733691">
        <w:rPr>
          <w:rFonts w:ascii="IRLotus" w:hAnsi="IRLotus" w:cs="B Nazanin"/>
          <w:sz w:val="24"/>
          <w:szCs w:val="24"/>
          <w:rtl/>
        </w:rPr>
        <w:t xml:space="preserve"> </w:t>
      </w:r>
      <w:r w:rsidR="00F9648B">
        <w:rPr>
          <w:rFonts w:ascii="IRLotus" w:hAnsi="IRLotus" w:cs="B Nazanin" w:hint="cs"/>
          <w:sz w:val="24"/>
          <w:szCs w:val="24"/>
          <w:rtl/>
        </w:rPr>
        <w:t xml:space="preserve">پیامدهایی برای </w:t>
      </w:r>
      <w:r w:rsidR="00873EF5" w:rsidRPr="00733691">
        <w:rPr>
          <w:rFonts w:ascii="IRLotus" w:hAnsi="IRLotus" w:cs="B Nazanin"/>
          <w:sz w:val="24"/>
          <w:szCs w:val="24"/>
          <w:rtl/>
        </w:rPr>
        <w:t>رعا</w:t>
      </w:r>
      <w:r w:rsidRPr="00733691">
        <w:rPr>
          <w:rFonts w:ascii="IRLotus" w:hAnsi="IRLotus" w:cs="B Nazanin"/>
          <w:sz w:val="24"/>
          <w:szCs w:val="24"/>
          <w:rtl/>
        </w:rPr>
        <w:t>ی</w:t>
      </w:r>
      <w:r w:rsidR="00873EF5" w:rsidRPr="00733691">
        <w:rPr>
          <w:rFonts w:ascii="IRLotus" w:hAnsi="IRLotus" w:cs="B Nazanin"/>
          <w:sz w:val="24"/>
          <w:szCs w:val="24"/>
          <w:rtl/>
        </w:rPr>
        <w:t xml:space="preserve">ت تناسب </w:t>
      </w:r>
      <w:r w:rsidR="00F9648B">
        <w:rPr>
          <w:rFonts w:ascii="IRLotus" w:hAnsi="IRLotus" w:cs="B Nazanin" w:hint="cs"/>
          <w:sz w:val="24"/>
          <w:szCs w:val="24"/>
          <w:rtl/>
        </w:rPr>
        <w:t>قائل است</w:t>
      </w:r>
      <w:r w:rsidR="00873EF5" w:rsidRPr="00733691">
        <w:rPr>
          <w:rFonts w:ascii="IRLotus" w:hAnsi="IRLotus" w:cs="B Nazanin"/>
          <w:sz w:val="24"/>
          <w:szCs w:val="24"/>
          <w:rtl/>
        </w:rPr>
        <w:t xml:space="preserve"> كه سه مورد از مهم‌تر</w:t>
      </w:r>
      <w:r w:rsidRPr="00733691">
        <w:rPr>
          <w:rFonts w:ascii="IRLotus" w:hAnsi="IRLotus" w:cs="B Nazanin"/>
          <w:sz w:val="24"/>
          <w:szCs w:val="24"/>
          <w:rtl/>
        </w:rPr>
        <w:t>ی</w:t>
      </w:r>
      <w:r w:rsidR="00873EF5" w:rsidRPr="00733691">
        <w:rPr>
          <w:rFonts w:ascii="IRLotus" w:hAnsi="IRLotus" w:cs="B Nazanin"/>
          <w:sz w:val="24"/>
          <w:szCs w:val="24"/>
          <w:rtl/>
        </w:rPr>
        <w:t xml:space="preserve">ن‌شان </w:t>
      </w:r>
      <w:r w:rsidR="0074120C" w:rsidRPr="00733691">
        <w:rPr>
          <w:rFonts w:ascii="IRLotus" w:hAnsi="IRLotus" w:cs="B Nazanin"/>
          <w:sz w:val="24"/>
          <w:szCs w:val="24"/>
          <w:rtl/>
        </w:rPr>
        <w:t>عبارتند از</w:t>
      </w:r>
      <w:r w:rsidR="00873EF5" w:rsidRPr="00733691">
        <w:rPr>
          <w:rFonts w:ascii="IRLotus" w:hAnsi="IRLotus" w:cs="B Nazanin"/>
          <w:sz w:val="24"/>
          <w:szCs w:val="24"/>
          <w:rtl/>
        </w:rPr>
        <w:t>: ‌وحدت، واقع‌گرا</w:t>
      </w:r>
      <w:r w:rsidRPr="00733691">
        <w:rPr>
          <w:rFonts w:ascii="IRLotus" w:hAnsi="IRLotus" w:cs="B Nazanin"/>
          <w:sz w:val="24"/>
          <w:szCs w:val="24"/>
          <w:rtl/>
        </w:rPr>
        <w:t>یی</w:t>
      </w:r>
      <w:r w:rsidR="00873EF5" w:rsidRPr="00733691">
        <w:rPr>
          <w:rFonts w:ascii="IRLotus" w:hAnsi="IRLotus" w:cs="B Nazanin"/>
          <w:sz w:val="24"/>
          <w:szCs w:val="24"/>
          <w:rtl/>
        </w:rPr>
        <w:t xml:space="preserve"> و تأث</w:t>
      </w:r>
      <w:r w:rsidRPr="00733691">
        <w:rPr>
          <w:rFonts w:ascii="IRLotus" w:hAnsi="IRLotus" w:cs="B Nazanin"/>
          <w:sz w:val="24"/>
          <w:szCs w:val="24"/>
          <w:rtl/>
        </w:rPr>
        <w:t>ی</w:t>
      </w:r>
      <w:r w:rsidR="00873EF5" w:rsidRPr="00733691">
        <w:rPr>
          <w:rFonts w:ascii="IRLotus" w:hAnsi="IRLotus" w:cs="B Nazanin"/>
          <w:sz w:val="24"/>
          <w:szCs w:val="24"/>
          <w:rtl/>
        </w:rPr>
        <w:t>ر بر مخاطب.</w:t>
      </w:r>
      <w:r w:rsidR="006C0D28" w:rsidRPr="00733691">
        <w:rPr>
          <w:rFonts w:ascii="IRLotus" w:hAnsi="IRLotus" w:cs="B Nazanin"/>
          <w:sz w:val="24"/>
          <w:szCs w:val="24"/>
          <w:rtl/>
        </w:rPr>
        <w:t xml:space="preserve"> هر </w:t>
      </w:r>
      <w:r w:rsidRPr="00733691">
        <w:rPr>
          <w:rFonts w:ascii="IRLotus" w:hAnsi="IRLotus" w:cs="B Nazanin"/>
          <w:sz w:val="24"/>
          <w:szCs w:val="24"/>
          <w:rtl/>
        </w:rPr>
        <w:t>ی</w:t>
      </w:r>
      <w:r w:rsidR="006C0D28" w:rsidRPr="00733691">
        <w:rPr>
          <w:rFonts w:ascii="IRLotus" w:hAnsi="IRLotus" w:cs="B Nazanin"/>
          <w:sz w:val="24"/>
          <w:szCs w:val="24"/>
          <w:rtl/>
        </w:rPr>
        <w:t>ك از ا</w:t>
      </w:r>
      <w:r w:rsidRPr="00733691">
        <w:rPr>
          <w:rFonts w:ascii="IRLotus" w:hAnsi="IRLotus" w:cs="B Nazanin"/>
          <w:sz w:val="24"/>
          <w:szCs w:val="24"/>
          <w:rtl/>
        </w:rPr>
        <w:t>ی</w:t>
      </w:r>
      <w:r w:rsidR="006C0D28" w:rsidRPr="00733691">
        <w:rPr>
          <w:rFonts w:ascii="IRLotus" w:hAnsi="IRLotus" w:cs="B Nazanin"/>
          <w:sz w:val="24"/>
          <w:szCs w:val="24"/>
          <w:rtl/>
        </w:rPr>
        <w:t>ن</w:t>
      </w:r>
      <w:r w:rsidR="0074120C" w:rsidRPr="00733691">
        <w:rPr>
          <w:rFonts w:ascii="IRLotus" w:hAnsi="IRLotus" w:cs="B Nazanin"/>
          <w:sz w:val="24"/>
          <w:szCs w:val="24"/>
          <w:rtl/>
        </w:rPr>
        <w:t>ها</w:t>
      </w:r>
      <w:r w:rsidR="006C0D28" w:rsidRPr="00733691">
        <w:rPr>
          <w:rFonts w:ascii="IRLotus" w:hAnsi="IRLotus" w:cs="B Nazanin"/>
          <w:sz w:val="24"/>
          <w:szCs w:val="24"/>
          <w:rtl/>
        </w:rPr>
        <w:t xml:space="preserve"> پ</w:t>
      </w:r>
      <w:r w:rsidRPr="00733691">
        <w:rPr>
          <w:rFonts w:ascii="IRLotus" w:hAnsi="IRLotus" w:cs="B Nazanin"/>
          <w:sz w:val="24"/>
          <w:szCs w:val="24"/>
          <w:rtl/>
        </w:rPr>
        <w:t>ی</w:t>
      </w:r>
      <w:r w:rsidR="006C0D28" w:rsidRPr="00733691">
        <w:rPr>
          <w:rFonts w:ascii="IRLotus" w:hAnsi="IRLotus" w:cs="B Nazanin"/>
          <w:sz w:val="24"/>
          <w:szCs w:val="24"/>
          <w:rtl/>
        </w:rPr>
        <w:t>ش</w:t>
      </w:r>
      <w:r w:rsidRPr="00733691">
        <w:rPr>
          <w:rFonts w:ascii="IRLotus" w:hAnsi="IRLotus" w:cs="B Nazanin"/>
          <w:sz w:val="24"/>
          <w:szCs w:val="24"/>
          <w:rtl/>
        </w:rPr>
        <w:t>ی</w:t>
      </w:r>
      <w:r w:rsidR="006C0D28" w:rsidRPr="00733691">
        <w:rPr>
          <w:rFonts w:ascii="IRLotus" w:hAnsi="IRLotus" w:cs="B Nazanin"/>
          <w:sz w:val="24"/>
          <w:szCs w:val="24"/>
          <w:rtl/>
        </w:rPr>
        <w:t>نه‌ا</w:t>
      </w:r>
      <w:r w:rsidRPr="00733691">
        <w:rPr>
          <w:rFonts w:ascii="IRLotus" w:hAnsi="IRLotus" w:cs="B Nazanin"/>
          <w:sz w:val="24"/>
          <w:szCs w:val="24"/>
          <w:rtl/>
        </w:rPr>
        <w:t>ی</w:t>
      </w:r>
      <w:r w:rsidR="006C0D28" w:rsidRPr="00733691">
        <w:rPr>
          <w:rFonts w:ascii="IRLotus" w:hAnsi="IRLotus" w:cs="B Nazanin"/>
          <w:sz w:val="24"/>
          <w:szCs w:val="24"/>
          <w:rtl/>
        </w:rPr>
        <w:t xml:space="preserve"> طولان</w:t>
      </w:r>
      <w:r w:rsidRPr="00733691">
        <w:rPr>
          <w:rFonts w:ascii="IRLotus" w:hAnsi="IRLotus" w:cs="B Nazanin"/>
          <w:sz w:val="24"/>
          <w:szCs w:val="24"/>
          <w:rtl/>
        </w:rPr>
        <w:t>ی</w:t>
      </w:r>
      <w:r w:rsidR="006C0D28" w:rsidRPr="00733691">
        <w:rPr>
          <w:rFonts w:ascii="IRLotus" w:hAnsi="IRLotus" w:cs="B Nazanin"/>
          <w:sz w:val="24"/>
          <w:szCs w:val="24"/>
          <w:rtl/>
        </w:rPr>
        <w:t xml:space="preserve"> در نقد ادب</w:t>
      </w:r>
      <w:r w:rsidRPr="00733691">
        <w:rPr>
          <w:rFonts w:ascii="IRLotus" w:hAnsi="IRLotus" w:cs="B Nazanin"/>
          <w:sz w:val="24"/>
          <w:szCs w:val="24"/>
          <w:rtl/>
        </w:rPr>
        <w:t>ی</w:t>
      </w:r>
      <w:r w:rsidR="006C0D28" w:rsidRPr="00733691">
        <w:rPr>
          <w:rFonts w:ascii="IRLotus" w:hAnsi="IRLotus" w:cs="B Nazanin"/>
          <w:sz w:val="24"/>
          <w:szCs w:val="24"/>
          <w:rtl/>
        </w:rPr>
        <w:t xml:space="preserve"> دارند</w:t>
      </w:r>
      <w:r w:rsidR="00C304BE" w:rsidRPr="00733691">
        <w:rPr>
          <w:rFonts w:ascii="IRLotus" w:hAnsi="IRLotus" w:cs="B Nazanin"/>
          <w:sz w:val="24"/>
          <w:szCs w:val="24"/>
          <w:rtl/>
        </w:rPr>
        <w:t xml:space="preserve"> اما </w:t>
      </w:r>
      <w:r w:rsidRPr="00733691">
        <w:rPr>
          <w:rFonts w:ascii="IRLotus" w:hAnsi="IRLotus" w:cs="B Nazanin"/>
          <w:sz w:val="24"/>
          <w:szCs w:val="24"/>
          <w:rtl/>
        </w:rPr>
        <w:t>ی</w:t>
      </w:r>
      <w:r w:rsidR="00C304BE" w:rsidRPr="00733691">
        <w:rPr>
          <w:rFonts w:ascii="IRLotus" w:hAnsi="IRLotus" w:cs="B Nazanin"/>
          <w:sz w:val="24"/>
          <w:szCs w:val="24"/>
          <w:rtl/>
        </w:rPr>
        <w:t>وسف</w:t>
      </w:r>
      <w:r w:rsidRPr="00733691">
        <w:rPr>
          <w:rFonts w:ascii="IRLotus" w:hAnsi="IRLotus" w:cs="B Nazanin"/>
          <w:sz w:val="24"/>
          <w:szCs w:val="24"/>
          <w:rtl/>
        </w:rPr>
        <w:t>ی</w:t>
      </w:r>
      <w:r w:rsidR="00C304BE" w:rsidRPr="00733691">
        <w:rPr>
          <w:rFonts w:ascii="IRLotus" w:hAnsi="IRLotus" w:cs="B Nazanin"/>
          <w:sz w:val="24"/>
          <w:szCs w:val="24"/>
          <w:rtl/>
        </w:rPr>
        <w:t xml:space="preserve"> آنها </w:t>
      </w:r>
      <w:r w:rsidR="0074120C" w:rsidRPr="00733691">
        <w:rPr>
          <w:rFonts w:ascii="IRLotus" w:hAnsi="IRLotus" w:cs="B Nazanin"/>
          <w:sz w:val="24"/>
          <w:szCs w:val="24"/>
          <w:rtl/>
        </w:rPr>
        <w:t xml:space="preserve">را </w:t>
      </w:r>
      <w:r w:rsidR="00C304BE" w:rsidRPr="00733691">
        <w:rPr>
          <w:rFonts w:ascii="IRLotus" w:hAnsi="IRLotus" w:cs="B Nazanin"/>
          <w:sz w:val="24"/>
          <w:szCs w:val="24"/>
          <w:rtl/>
        </w:rPr>
        <w:t>در معنا</w:t>
      </w:r>
      <w:r w:rsidRPr="00733691">
        <w:rPr>
          <w:rFonts w:ascii="IRLotus" w:hAnsi="IRLotus" w:cs="B Nazanin"/>
          <w:sz w:val="24"/>
          <w:szCs w:val="24"/>
          <w:rtl/>
        </w:rPr>
        <w:t>ی</w:t>
      </w:r>
      <w:r w:rsidR="00C304BE" w:rsidRPr="00733691">
        <w:rPr>
          <w:rFonts w:ascii="IRLotus" w:hAnsi="IRLotus" w:cs="B Nazanin"/>
          <w:sz w:val="24"/>
          <w:szCs w:val="24"/>
          <w:rtl/>
        </w:rPr>
        <w:t xml:space="preserve"> مورد نظر خود، به</w:t>
      </w:r>
      <w:r w:rsidR="0074120C" w:rsidRPr="00733691">
        <w:rPr>
          <w:rFonts w:ascii="IRLotus" w:hAnsi="IRLotus" w:cs="B Nazanin"/>
          <w:sz w:val="24"/>
          <w:szCs w:val="24"/>
          <w:rtl/>
        </w:rPr>
        <w:t>‌شكل</w:t>
      </w:r>
      <w:r w:rsidR="00D31C09" w:rsidRPr="00733691">
        <w:rPr>
          <w:rFonts w:ascii="IRLotus" w:hAnsi="IRLotus" w:cs="B Nazanin" w:hint="cs"/>
          <w:sz w:val="24"/>
          <w:szCs w:val="24"/>
          <w:rtl/>
        </w:rPr>
        <w:t>ی</w:t>
      </w:r>
      <w:r w:rsidR="00C304BE" w:rsidRPr="00733691">
        <w:rPr>
          <w:rFonts w:ascii="IRLotus" w:hAnsi="IRLotus" w:cs="B Nazanin"/>
          <w:sz w:val="24"/>
          <w:szCs w:val="24"/>
          <w:rtl/>
        </w:rPr>
        <w:t xml:space="preserve"> </w:t>
      </w:r>
      <w:r w:rsidR="0074120C" w:rsidRPr="00733691">
        <w:rPr>
          <w:rFonts w:ascii="IRLotus" w:hAnsi="IRLotus" w:cs="B Nazanin"/>
          <w:sz w:val="24"/>
          <w:szCs w:val="24"/>
          <w:rtl/>
        </w:rPr>
        <w:t xml:space="preserve">به </w:t>
      </w:r>
      <w:r w:rsidR="00C304BE" w:rsidRPr="00733691">
        <w:rPr>
          <w:rFonts w:ascii="IRLotus" w:hAnsi="IRLotus" w:cs="B Nazanin"/>
          <w:sz w:val="24"/>
          <w:szCs w:val="24"/>
          <w:rtl/>
        </w:rPr>
        <w:t>هم پ</w:t>
      </w:r>
      <w:r w:rsidRPr="00733691">
        <w:rPr>
          <w:rFonts w:ascii="IRLotus" w:hAnsi="IRLotus" w:cs="B Nazanin"/>
          <w:sz w:val="24"/>
          <w:szCs w:val="24"/>
          <w:rtl/>
        </w:rPr>
        <w:t>ی</w:t>
      </w:r>
      <w:r w:rsidR="00C304BE" w:rsidRPr="00733691">
        <w:rPr>
          <w:rFonts w:ascii="IRLotus" w:hAnsi="IRLotus" w:cs="B Nazanin"/>
          <w:sz w:val="24"/>
          <w:szCs w:val="24"/>
          <w:rtl/>
        </w:rPr>
        <w:t>وسته و در ارتباط با تناسب به‌كار م</w:t>
      </w:r>
      <w:r w:rsidRPr="00733691">
        <w:rPr>
          <w:rFonts w:ascii="IRLotus" w:hAnsi="IRLotus" w:cs="B Nazanin"/>
          <w:sz w:val="24"/>
          <w:szCs w:val="24"/>
          <w:rtl/>
        </w:rPr>
        <w:t>ی</w:t>
      </w:r>
      <w:r w:rsidR="00C304BE" w:rsidRPr="00733691">
        <w:rPr>
          <w:rFonts w:ascii="IRLotus" w:hAnsi="IRLotus" w:cs="B Nazanin"/>
          <w:sz w:val="24"/>
          <w:szCs w:val="24"/>
          <w:rtl/>
        </w:rPr>
        <w:t>‌برد.</w:t>
      </w:r>
      <w:r w:rsidR="0057481B" w:rsidRPr="00733691">
        <w:rPr>
          <w:rFonts w:ascii="IRLotus" w:hAnsi="IRLotus" w:cs="B Nazanin"/>
          <w:sz w:val="24"/>
          <w:szCs w:val="24"/>
          <w:rtl/>
        </w:rPr>
        <w:t xml:space="preserve"> وحدت و انسجام متن، ا</w:t>
      </w:r>
      <w:r w:rsidRPr="00733691">
        <w:rPr>
          <w:rFonts w:ascii="IRLotus" w:hAnsi="IRLotus" w:cs="B Nazanin"/>
          <w:sz w:val="24"/>
          <w:szCs w:val="24"/>
          <w:rtl/>
        </w:rPr>
        <w:t>ی</w:t>
      </w:r>
      <w:r w:rsidR="0057481B" w:rsidRPr="00733691">
        <w:rPr>
          <w:rFonts w:ascii="IRLotus" w:hAnsi="IRLotus" w:cs="B Nazanin"/>
          <w:sz w:val="24"/>
          <w:szCs w:val="24"/>
          <w:rtl/>
        </w:rPr>
        <w:t>ده‌ا</w:t>
      </w:r>
      <w:r w:rsidRPr="00733691">
        <w:rPr>
          <w:rFonts w:ascii="IRLotus" w:hAnsi="IRLotus" w:cs="B Nazanin"/>
          <w:sz w:val="24"/>
          <w:szCs w:val="24"/>
          <w:rtl/>
        </w:rPr>
        <w:t>ی</w:t>
      </w:r>
      <w:r w:rsidR="0057481B" w:rsidRPr="00733691">
        <w:rPr>
          <w:rFonts w:ascii="IRLotus" w:hAnsi="IRLotus" w:cs="B Nazanin"/>
          <w:sz w:val="24"/>
          <w:szCs w:val="24"/>
          <w:rtl/>
        </w:rPr>
        <w:t xml:space="preserve"> است قد</w:t>
      </w:r>
      <w:r w:rsidRPr="00733691">
        <w:rPr>
          <w:rFonts w:ascii="IRLotus" w:hAnsi="IRLotus" w:cs="B Nazanin"/>
          <w:sz w:val="24"/>
          <w:szCs w:val="24"/>
          <w:rtl/>
        </w:rPr>
        <w:t>ی</w:t>
      </w:r>
      <w:r w:rsidR="0057481B" w:rsidRPr="00733691">
        <w:rPr>
          <w:rFonts w:ascii="IRLotus" w:hAnsi="IRLotus" w:cs="B Nazanin"/>
          <w:sz w:val="24"/>
          <w:szCs w:val="24"/>
          <w:rtl/>
        </w:rPr>
        <w:t>م</w:t>
      </w:r>
      <w:r w:rsidRPr="00733691">
        <w:rPr>
          <w:rFonts w:ascii="IRLotus" w:hAnsi="IRLotus" w:cs="B Nazanin"/>
          <w:sz w:val="24"/>
          <w:szCs w:val="24"/>
          <w:rtl/>
        </w:rPr>
        <w:t>ی</w:t>
      </w:r>
      <w:r w:rsidR="0057481B" w:rsidRPr="00733691">
        <w:rPr>
          <w:rFonts w:ascii="IRLotus" w:hAnsi="IRLotus" w:cs="B Nazanin"/>
          <w:sz w:val="24"/>
          <w:szCs w:val="24"/>
          <w:rtl/>
        </w:rPr>
        <w:t xml:space="preserve"> كه هر بار </w:t>
      </w:r>
      <w:r w:rsidR="0074120C" w:rsidRPr="00733691">
        <w:rPr>
          <w:rFonts w:ascii="IRLotus" w:hAnsi="IRLotus" w:cs="B Nazanin"/>
          <w:sz w:val="24"/>
          <w:szCs w:val="24"/>
          <w:rtl/>
        </w:rPr>
        <w:t xml:space="preserve">به </w:t>
      </w:r>
      <w:r w:rsidR="0057481B" w:rsidRPr="00733691">
        <w:rPr>
          <w:rFonts w:ascii="IRLotus" w:hAnsi="IRLotus" w:cs="B Nazanin"/>
          <w:sz w:val="24"/>
          <w:szCs w:val="24"/>
          <w:rtl/>
        </w:rPr>
        <w:t>شكل</w:t>
      </w:r>
      <w:r w:rsidRPr="00733691">
        <w:rPr>
          <w:rFonts w:ascii="IRLotus" w:hAnsi="IRLotus" w:cs="B Nazanin"/>
          <w:sz w:val="24"/>
          <w:szCs w:val="24"/>
          <w:rtl/>
        </w:rPr>
        <w:t>ی</w:t>
      </w:r>
      <w:r w:rsidR="0057481B" w:rsidRPr="00733691">
        <w:rPr>
          <w:rFonts w:ascii="IRLotus" w:hAnsi="IRLotus" w:cs="B Nazanin"/>
          <w:sz w:val="24"/>
          <w:szCs w:val="24"/>
          <w:rtl/>
        </w:rPr>
        <w:t xml:space="preserve"> </w:t>
      </w:r>
      <w:r w:rsidR="00D74042" w:rsidRPr="00733691">
        <w:rPr>
          <w:rFonts w:ascii="IRLotus" w:hAnsi="IRLotus" w:cs="B Nazanin"/>
          <w:sz w:val="24"/>
          <w:szCs w:val="24"/>
          <w:rtl/>
        </w:rPr>
        <w:t xml:space="preserve">نمود </w:t>
      </w:r>
      <w:r w:rsidRPr="00733691">
        <w:rPr>
          <w:rFonts w:ascii="IRLotus" w:hAnsi="IRLotus" w:cs="B Nazanin"/>
          <w:sz w:val="24"/>
          <w:szCs w:val="24"/>
          <w:rtl/>
        </w:rPr>
        <w:t>ی</w:t>
      </w:r>
      <w:r w:rsidR="00D74042" w:rsidRPr="00733691">
        <w:rPr>
          <w:rFonts w:ascii="IRLotus" w:hAnsi="IRLotus" w:cs="B Nazanin"/>
          <w:sz w:val="24"/>
          <w:szCs w:val="24"/>
          <w:rtl/>
        </w:rPr>
        <w:t>افته است؛ از وحدت‌ها</w:t>
      </w:r>
      <w:r w:rsidRPr="00733691">
        <w:rPr>
          <w:rFonts w:ascii="IRLotus" w:hAnsi="IRLotus" w:cs="B Nazanin"/>
          <w:sz w:val="24"/>
          <w:szCs w:val="24"/>
          <w:rtl/>
        </w:rPr>
        <w:t>ی</w:t>
      </w:r>
      <w:r w:rsidR="00D74042" w:rsidRPr="00733691">
        <w:rPr>
          <w:rFonts w:ascii="IRLotus" w:hAnsi="IRLotus" w:cs="B Nazanin"/>
          <w:sz w:val="24"/>
          <w:szCs w:val="24"/>
          <w:rtl/>
        </w:rPr>
        <w:t xml:space="preserve"> ارسطو</w:t>
      </w:r>
      <w:r w:rsidRPr="00733691">
        <w:rPr>
          <w:rFonts w:ascii="IRLotus" w:hAnsi="IRLotus" w:cs="B Nazanin"/>
          <w:sz w:val="24"/>
          <w:szCs w:val="24"/>
          <w:rtl/>
        </w:rPr>
        <w:t>یی</w:t>
      </w:r>
      <w:r w:rsidR="00D74042" w:rsidRPr="00733691">
        <w:rPr>
          <w:rFonts w:ascii="IRLotus" w:hAnsi="IRLotus" w:cs="B Nazanin"/>
          <w:sz w:val="24"/>
          <w:szCs w:val="24"/>
          <w:rtl/>
        </w:rPr>
        <w:t xml:space="preserve"> تا</w:t>
      </w:r>
      <w:r w:rsidR="00162A9F" w:rsidRPr="00733691">
        <w:rPr>
          <w:rFonts w:ascii="IRLotus" w:hAnsi="IRLotus" w:cs="B Nazanin"/>
          <w:sz w:val="24"/>
          <w:szCs w:val="24"/>
          <w:rtl/>
        </w:rPr>
        <w:t xml:space="preserve"> قرن ب</w:t>
      </w:r>
      <w:r w:rsidRPr="00733691">
        <w:rPr>
          <w:rFonts w:ascii="IRLotus" w:hAnsi="IRLotus" w:cs="B Nazanin"/>
          <w:sz w:val="24"/>
          <w:szCs w:val="24"/>
          <w:rtl/>
        </w:rPr>
        <w:t>ی</w:t>
      </w:r>
      <w:r w:rsidR="00162A9F" w:rsidRPr="00733691">
        <w:rPr>
          <w:rFonts w:ascii="IRLotus" w:hAnsi="IRLotus" w:cs="B Nazanin"/>
          <w:sz w:val="24"/>
          <w:szCs w:val="24"/>
          <w:rtl/>
        </w:rPr>
        <w:t>ستم</w:t>
      </w:r>
      <w:r w:rsidR="00D74042" w:rsidRPr="00733691">
        <w:rPr>
          <w:rFonts w:ascii="IRLotus" w:hAnsi="IRLotus" w:cs="B Nazanin"/>
          <w:sz w:val="24"/>
          <w:szCs w:val="24"/>
          <w:rtl/>
        </w:rPr>
        <w:t xml:space="preserve"> كه</w:t>
      </w:r>
      <w:r w:rsidR="00162A9F" w:rsidRPr="00733691">
        <w:rPr>
          <w:rFonts w:ascii="IRLotus" w:hAnsi="IRLotus" w:cs="B Nazanin"/>
          <w:sz w:val="24"/>
          <w:szCs w:val="24"/>
          <w:rtl/>
        </w:rPr>
        <w:t xml:space="preserve"> وحدت به‌عنوان </w:t>
      </w:r>
      <w:r w:rsidRPr="00733691">
        <w:rPr>
          <w:rFonts w:ascii="IRLotus" w:hAnsi="IRLotus" w:cs="B Nazanin"/>
          <w:sz w:val="24"/>
          <w:szCs w:val="24"/>
          <w:rtl/>
        </w:rPr>
        <w:t>ی</w:t>
      </w:r>
      <w:r w:rsidR="00162A9F" w:rsidRPr="00733691">
        <w:rPr>
          <w:rFonts w:ascii="IRLotus" w:hAnsi="IRLotus" w:cs="B Nazanin"/>
          <w:sz w:val="24"/>
          <w:szCs w:val="24"/>
          <w:rtl/>
        </w:rPr>
        <w:t>ك</w:t>
      </w:r>
      <w:r w:rsidRPr="00733691">
        <w:rPr>
          <w:rFonts w:ascii="IRLotus" w:hAnsi="IRLotus" w:cs="B Nazanin"/>
          <w:sz w:val="24"/>
          <w:szCs w:val="24"/>
          <w:rtl/>
        </w:rPr>
        <w:t>ی</w:t>
      </w:r>
      <w:r w:rsidR="00162A9F" w:rsidRPr="00733691">
        <w:rPr>
          <w:rFonts w:ascii="IRLotus" w:hAnsi="IRLotus" w:cs="B Nazanin"/>
          <w:sz w:val="24"/>
          <w:szCs w:val="24"/>
          <w:rtl/>
        </w:rPr>
        <w:t xml:space="preserve"> از عناصر ح</w:t>
      </w:r>
      <w:r w:rsidRPr="00733691">
        <w:rPr>
          <w:rFonts w:ascii="IRLotus" w:hAnsi="IRLotus" w:cs="B Nazanin"/>
          <w:sz w:val="24"/>
          <w:szCs w:val="24"/>
          <w:rtl/>
        </w:rPr>
        <w:t>ی</w:t>
      </w:r>
      <w:r w:rsidR="00162A9F" w:rsidRPr="00733691">
        <w:rPr>
          <w:rFonts w:ascii="IRLotus" w:hAnsi="IRLotus" w:cs="B Nazanin"/>
          <w:sz w:val="24"/>
          <w:szCs w:val="24"/>
          <w:rtl/>
        </w:rPr>
        <w:t>ات</w:t>
      </w:r>
      <w:r w:rsidRPr="00733691">
        <w:rPr>
          <w:rFonts w:ascii="IRLotus" w:hAnsi="IRLotus" w:cs="B Nazanin"/>
          <w:sz w:val="24"/>
          <w:szCs w:val="24"/>
          <w:rtl/>
        </w:rPr>
        <w:t>ی</w:t>
      </w:r>
      <w:r w:rsidR="00162A9F" w:rsidRPr="00733691">
        <w:rPr>
          <w:rFonts w:ascii="IRLotus" w:hAnsi="IRLotus" w:cs="B Nazanin"/>
          <w:sz w:val="24"/>
          <w:szCs w:val="24"/>
          <w:rtl/>
        </w:rPr>
        <w:t xml:space="preserve"> نقد نو طرح شد و با تك</w:t>
      </w:r>
      <w:r w:rsidRPr="00733691">
        <w:rPr>
          <w:rFonts w:ascii="IRLotus" w:hAnsi="IRLotus" w:cs="B Nazanin"/>
          <w:sz w:val="24"/>
          <w:szCs w:val="24"/>
          <w:rtl/>
        </w:rPr>
        <w:t>ی</w:t>
      </w:r>
      <w:r w:rsidR="00162A9F" w:rsidRPr="00733691">
        <w:rPr>
          <w:rFonts w:ascii="IRLotus" w:hAnsi="IRLotus" w:cs="B Nazanin"/>
          <w:sz w:val="24"/>
          <w:szCs w:val="24"/>
          <w:rtl/>
        </w:rPr>
        <w:t>ه بر استعار</w:t>
      </w:r>
      <w:r w:rsidR="00BE3B91" w:rsidRPr="00733691">
        <w:rPr>
          <w:rFonts w:ascii="IRLotus" w:hAnsi="IRLotus" w:cs="B Nazanin"/>
          <w:sz w:val="24"/>
          <w:szCs w:val="24"/>
          <w:rtl/>
        </w:rPr>
        <w:t>ۀ</w:t>
      </w:r>
      <w:r w:rsidR="00162A9F" w:rsidRPr="00733691">
        <w:rPr>
          <w:rFonts w:ascii="IRLotus" w:hAnsi="IRLotus" w:cs="B Nazanin"/>
          <w:sz w:val="24"/>
          <w:szCs w:val="24"/>
          <w:rtl/>
        </w:rPr>
        <w:t xml:space="preserve"> «ارگان</w:t>
      </w:r>
      <w:r w:rsidRPr="00733691">
        <w:rPr>
          <w:rFonts w:ascii="IRLotus" w:hAnsi="IRLotus" w:cs="B Nazanin"/>
          <w:sz w:val="24"/>
          <w:szCs w:val="24"/>
          <w:rtl/>
        </w:rPr>
        <w:t>ی</w:t>
      </w:r>
      <w:r w:rsidR="00162A9F" w:rsidRPr="00733691">
        <w:rPr>
          <w:rFonts w:ascii="IRLotus" w:hAnsi="IRLotus" w:cs="B Nazanin"/>
          <w:sz w:val="24"/>
          <w:szCs w:val="24"/>
          <w:rtl/>
        </w:rPr>
        <w:t>سم»</w:t>
      </w:r>
      <w:r w:rsidR="00543171" w:rsidRPr="00733691">
        <w:rPr>
          <w:rFonts w:ascii="IRLotus" w:hAnsi="IRLotus" w:cs="B Nazanin"/>
          <w:sz w:val="24"/>
          <w:szCs w:val="24"/>
          <w:rtl/>
        </w:rPr>
        <w:t>، چه در م</w:t>
      </w:r>
      <w:r w:rsidRPr="00733691">
        <w:rPr>
          <w:rFonts w:ascii="IRLotus" w:hAnsi="IRLotus" w:cs="B Nazanin"/>
          <w:sz w:val="24"/>
          <w:szCs w:val="24"/>
          <w:rtl/>
        </w:rPr>
        <w:t>ی</w:t>
      </w:r>
      <w:r w:rsidR="00543171" w:rsidRPr="00733691">
        <w:rPr>
          <w:rFonts w:ascii="IRLotus" w:hAnsi="IRLotus" w:cs="B Nazanin"/>
          <w:sz w:val="24"/>
          <w:szCs w:val="24"/>
          <w:rtl/>
        </w:rPr>
        <w:t>ان منتقدان سنت‌مدارتر</w:t>
      </w:r>
      <w:r w:rsidRPr="00733691">
        <w:rPr>
          <w:rFonts w:ascii="IRLotus" w:hAnsi="IRLotus" w:cs="B Nazanin"/>
          <w:sz w:val="24"/>
          <w:szCs w:val="24"/>
          <w:rtl/>
        </w:rPr>
        <w:t>ی</w:t>
      </w:r>
      <w:r w:rsidR="00543171" w:rsidRPr="00733691">
        <w:rPr>
          <w:rFonts w:ascii="IRLotus" w:hAnsi="IRLotus" w:cs="B Nazanin"/>
          <w:sz w:val="24"/>
          <w:szCs w:val="24"/>
          <w:rtl/>
        </w:rPr>
        <w:t xml:space="preserve"> همچون كالر</w:t>
      </w:r>
      <w:r w:rsidRPr="00733691">
        <w:rPr>
          <w:rFonts w:ascii="IRLotus" w:hAnsi="IRLotus" w:cs="B Nazanin"/>
          <w:sz w:val="24"/>
          <w:szCs w:val="24"/>
          <w:rtl/>
        </w:rPr>
        <w:t>ی</w:t>
      </w:r>
      <w:r w:rsidR="00543171" w:rsidRPr="00733691">
        <w:rPr>
          <w:rFonts w:ascii="IRLotus" w:hAnsi="IRLotus" w:cs="B Nazanin"/>
          <w:sz w:val="24"/>
          <w:szCs w:val="24"/>
          <w:rtl/>
        </w:rPr>
        <w:t>ج</w:t>
      </w:r>
      <w:r w:rsidR="00162A9F" w:rsidRPr="00733691">
        <w:rPr>
          <w:rFonts w:ascii="IRLotus" w:hAnsi="IRLotus" w:cs="B Nazanin"/>
          <w:sz w:val="24"/>
          <w:szCs w:val="24"/>
          <w:rtl/>
        </w:rPr>
        <w:t xml:space="preserve"> </w:t>
      </w:r>
      <w:r w:rsidR="00543171" w:rsidRPr="00733691">
        <w:rPr>
          <w:rFonts w:ascii="IRLotus" w:hAnsi="IRLotus" w:cs="B Nazanin"/>
          <w:sz w:val="24"/>
          <w:szCs w:val="24"/>
          <w:rtl/>
        </w:rPr>
        <w:t>(</w:t>
      </w:r>
      <w:r w:rsidR="00D616A9" w:rsidRPr="00733691">
        <w:rPr>
          <w:rFonts w:ascii="IRLotus" w:hAnsi="IRLotus" w:cs="B Nazanin"/>
          <w:sz w:val="24"/>
          <w:szCs w:val="24"/>
          <w:rtl/>
        </w:rPr>
        <w:t>د</w:t>
      </w:r>
      <w:r w:rsidRPr="00733691">
        <w:rPr>
          <w:rFonts w:ascii="IRLotus" w:hAnsi="IRLotus" w:cs="B Nazanin"/>
          <w:sz w:val="24"/>
          <w:szCs w:val="24"/>
          <w:rtl/>
        </w:rPr>
        <w:t>ی</w:t>
      </w:r>
      <w:r w:rsidR="00D616A9" w:rsidRPr="00733691">
        <w:rPr>
          <w:rFonts w:ascii="IRLotus" w:hAnsi="IRLotus" w:cs="B Nazanin"/>
          <w:sz w:val="24"/>
          <w:szCs w:val="24"/>
          <w:rtl/>
        </w:rPr>
        <w:t>چز، 1378:‌</w:t>
      </w:r>
      <w:r w:rsidR="00C631B8" w:rsidRPr="00733691">
        <w:rPr>
          <w:rFonts w:ascii="IRLotus" w:hAnsi="IRLotus" w:cs="B Nazanin"/>
          <w:sz w:val="24"/>
          <w:szCs w:val="24"/>
          <w:rtl/>
        </w:rPr>
        <w:t xml:space="preserve"> </w:t>
      </w:r>
      <w:r w:rsidR="00D616A9" w:rsidRPr="00733691">
        <w:rPr>
          <w:rFonts w:ascii="IRLotus" w:hAnsi="IRLotus" w:cs="B Nazanin"/>
          <w:sz w:val="24"/>
          <w:szCs w:val="24"/>
          <w:rtl/>
        </w:rPr>
        <w:t>181- 183</w:t>
      </w:r>
      <w:r w:rsidR="00543171" w:rsidRPr="00733691">
        <w:rPr>
          <w:rFonts w:ascii="IRLotus" w:hAnsi="IRLotus" w:cs="B Nazanin"/>
          <w:sz w:val="24"/>
          <w:szCs w:val="24"/>
          <w:rtl/>
        </w:rPr>
        <w:t>) و چه در م</w:t>
      </w:r>
      <w:r w:rsidRPr="00733691">
        <w:rPr>
          <w:rFonts w:ascii="IRLotus" w:hAnsi="IRLotus" w:cs="B Nazanin"/>
          <w:sz w:val="24"/>
          <w:szCs w:val="24"/>
          <w:rtl/>
        </w:rPr>
        <w:t>ی</w:t>
      </w:r>
      <w:r w:rsidR="00543171" w:rsidRPr="00733691">
        <w:rPr>
          <w:rFonts w:ascii="IRLotus" w:hAnsi="IRLotus" w:cs="B Nazanin"/>
          <w:sz w:val="24"/>
          <w:szCs w:val="24"/>
          <w:rtl/>
        </w:rPr>
        <w:t>ان آوانگاردها</w:t>
      </w:r>
      <w:r w:rsidRPr="00733691">
        <w:rPr>
          <w:rFonts w:ascii="IRLotus" w:hAnsi="IRLotus" w:cs="B Nazanin"/>
          <w:sz w:val="24"/>
          <w:szCs w:val="24"/>
          <w:rtl/>
        </w:rPr>
        <w:t>یی</w:t>
      </w:r>
      <w:r w:rsidR="00543171" w:rsidRPr="00733691">
        <w:rPr>
          <w:rFonts w:ascii="IRLotus" w:hAnsi="IRLotus" w:cs="B Nazanin"/>
          <w:sz w:val="24"/>
          <w:szCs w:val="24"/>
          <w:rtl/>
        </w:rPr>
        <w:t xml:space="preserve"> همچون فرمال</w:t>
      </w:r>
      <w:r w:rsidRPr="00733691">
        <w:rPr>
          <w:rFonts w:ascii="IRLotus" w:hAnsi="IRLotus" w:cs="B Nazanin"/>
          <w:sz w:val="24"/>
          <w:szCs w:val="24"/>
          <w:rtl/>
        </w:rPr>
        <w:t>ی</w:t>
      </w:r>
      <w:r w:rsidR="00543171" w:rsidRPr="00733691">
        <w:rPr>
          <w:rFonts w:ascii="IRLotus" w:hAnsi="IRLotus" w:cs="B Nazanin"/>
          <w:sz w:val="24"/>
          <w:szCs w:val="24"/>
          <w:rtl/>
        </w:rPr>
        <w:t>ست‌ها</w:t>
      </w:r>
      <w:r w:rsidR="00D616A9" w:rsidRPr="00733691">
        <w:rPr>
          <w:rFonts w:ascii="IRLotus" w:hAnsi="IRLotus" w:cs="B Nazanin"/>
          <w:sz w:val="24"/>
          <w:szCs w:val="24"/>
          <w:rtl/>
        </w:rPr>
        <w:t xml:space="preserve"> (ارل</w:t>
      </w:r>
      <w:r w:rsidRPr="00733691">
        <w:rPr>
          <w:rFonts w:ascii="IRLotus" w:hAnsi="IRLotus" w:cs="B Nazanin"/>
          <w:sz w:val="24"/>
          <w:szCs w:val="24"/>
          <w:rtl/>
        </w:rPr>
        <w:t>ی</w:t>
      </w:r>
      <w:r w:rsidR="00D616A9" w:rsidRPr="00733691">
        <w:rPr>
          <w:rFonts w:ascii="IRLotus" w:hAnsi="IRLotus" w:cs="B Nazanin"/>
          <w:sz w:val="24"/>
          <w:szCs w:val="24"/>
          <w:rtl/>
        </w:rPr>
        <w:t>ش، 1402: 415</w:t>
      </w:r>
      <w:r w:rsidR="00B67F96" w:rsidRPr="00733691">
        <w:rPr>
          <w:rFonts w:ascii="IRLotus" w:hAnsi="IRLotus" w:cs="B Nazanin"/>
          <w:sz w:val="24"/>
          <w:szCs w:val="24"/>
          <w:rtl/>
        </w:rPr>
        <w:t xml:space="preserve">؛ </w:t>
      </w:r>
      <w:r w:rsidR="00AF1F9A" w:rsidRPr="00733691">
        <w:rPr>
          <w:rFonts w:ascii="IRLotus" w:hAnsi="IRLotus" w:cs="B Nazanin"/>
          <w:sz w:val="24"/>
          <w:szCs w:val="24"/>
          <w:rtl/>
        </w:rPr>
        <w:t>شفیعی، 1391: 44</w:t>
      </w:r>
      <w:r w:rsidR="00D616A9" w:rsidRPr="00733691">
        <w:rPr>
          <w:rFonts w:ascii="IRLotus" w:hAnsi="IRLotus" w:cs="B Nazanin"/>
          <w:sz w:val="24"/>
          <w:szCs w:val="24"/>
          <w:rtl/>
        </w:rPr>
        <w:t xml:space="preserve">) </w:t>
      </w:r>
      <w:r w:rsidR="00162A9F" w:rsidRPr="00733691">
        <w:rPr>
          <w:rFonts w:ascii="IRLotus" w:hAnsi="IRLotus" w:cs="B Nazanin"/>
          <w:sz w:val="24"/>
          <w:szCs w:val="24"/>
          <w:rtl/>
        </w:rPr>
        <w:t>به ح</w:t>
      </w:r>
      <w:r w:rsidRPr="00733691">
        <w:rPr>
          <w:rFonts w:ascii="IRLotus" w:hAnsi="IRLotus" w:cs="B Nazanin"/>
          <w:sz w:val="24"/>
          <w:szCs w:val="24"/>
          <w:rtl/>
        </w:rPr>
        <w:t>ی</w:t>
      </w:r>
      <w:r w:rsidR="00162A9F" w:rsidRPr="00733691">
        <w:rPr>
          <w:rFonts w:ascii="IRLotus" w:hAnsi="IRLotus" w:cs="B Nazanin"/>
          <w:sz w:val="24"/>
          <w:szCs w:val="24"/>
          <w:rtl/>
        </w:rPr>
        <w:t>ات خود ادامه داد</w:t>
      </w:r>
      <w:r w:rsidR="007406A0" w:rsidRPr="00733691">
        <w:rPr>
          <w:rFonts w:ascii="IRLotus" w:hAnsi="IRLotus" w:cs="B Nazanin"/>
          <w:sz w:val="24"/>
          <w:szCs w:val="24"/>
          <w:rtl/>
        </w:rPr>
        <w:t xml:space="preserve"> و </w:t>
      </w:r>
      <w:r w:rsidR="00D13341" w:rsidRPr="00733691">
        <w:rPr>
          <w:rFonts w:ascii="IRLotus" w:hAnsi="IRLotus" w:cs="B Nazanin"/>
          <w:sz w:val="24"/>
          <w:szCs w:val="24"/>
          <w:rtl/>
        </w:rPr>
        <w:t>به زبان فارس</w:t>
      </w:r>
      <w:r w:rsidRPr="00733691">
        <w:rPr>
          <w:rFonts w:ascii="IRLotus" w:hAnsi="IRLotus" w:cs="B Nazanin"/>
          <w:sz w:val="24"/>
          <w:szCs w:val="24"/>
          <w:rtl/>
        </w:rPr>
        <w:t>ی</w:t>
      </w:r>
      <w:r w:rsidR="00D13341" w:rsidRPr="00733691">
        <w:rPr>
          <w:rFonts w:ascii="IRLotus" w:hAnsi="IRLotus" w:cs="B Nazanin"/>
          <w:sz w:val="24"/>
          <w:szCs w:val="24"/>
          <w:rtl/>
        </w:rPr>
        <w:t xml:space="preserve"> ن</w:t>
      </w:r>
      <w:r w:rsidRPr="00733691">
        <w:rPr>
          <w:rFonts w:ascii="IRLotus" w:hAnsi="IRLotus" w:cs="B Nazanin"/>
          <w:sz w:val="24"/>
          <w:szCs w:val="24"/>
          <w:rtl/>
        </w:rPr>
        <w:t>ی</w:t>
      </w:r>
      <w:r w:rsidR="00D13341" w:rsidRPr="00733691">
        <w:rPr>
          <w:rFonts w:ascii="IRLotus" w:hAnsi="IRLotus" w:cs="B Nazanin"/>
          <w:sz w:val="24"/>
          <w:szCs w:val="24"/>
          <w:rtl/>
        </w:rPr>
        <w:t xml:space="preserve">ز راه </w:t>
      </w:r>
      <w:r w:rsidRPr="00733691">
        <w:rPr>
          <w:rFonts w:ascii="IRLotus" w:hAnsi="IRLotus" w:cs="B Nazanin"/>
          <w:sz w:val="24"/>
          <w:szCs w:val="24"/>
          <w:rtl/>
        </w:rPr>
        <w:t>ی</w:t>
      </w:r>
      <w:r w:rsidR="00D13341" w:rsidRPr="00733691">
        <w:rPr>
          <w:rFonts w:ascii="IRLotus" w:hAnsi="IRLotus" w:cs="B Nazanin"/>
          <w:sz w:val="24"/>
          <w:szCs w:val="24"/>
          <w:rtl/>
        </w:rPr>
        <w:t>افت.</w:t>
      </w:r>
      <w:r w:rsidR="00162A9F" w:rsidRPr="00733691">
        <w:rPr>
          <w:rFonts w:ascii="IRLotus" w:hAnsi="IRLotus" w:cs="B Nazanin"/>
          <w:sz w:val="24"/>
          <w:szCs w:val="24"/>
          <w:rtl/>
        </w:rPr>
        <w:t xml:space="preserve"> مثلاً </w:t>
      </w:r>
      <w:r w:rsidR="00D61AFE" w:rsidRPr="00733691">
        <w:rPr>
          <w:rFonts w:ascii="IRLotus" w:hAnsi="IRLotus" w:cs="B Nazanin"/>
          <w:sz w:val="24"/>
          <w:szCs w:val="24"/>
          <w:rtl/>
        </w:rPr>
        <w:t xml:space="preserve">ناصر </w:t>
      </w:r>
      <w:r w:rsidR="00162A9F" w:rsidRPr="00733691">
        <w:rPr>
          <w:rFonts w:ascii="IRLotus" w:hAnsi="IRLotus" w:cs="B Nazanin"/>
          <w:sz w:val="24"/>
          <w:szCs w:val="24"/>
          <w:rtl/>
        </w:rPr>
        <w:t>ا</w:t>
      </w:r>
      <w:r w:rsidRPr="00733691">
        <w:rPr>
          <w:rFonts w:ascii="IRLotus" w:hAnsi="IRLotus" w:cs="B Nazanin"/>
          <w:sz w:val="24"/>
          <w:szCs w:val="24"/>
          <w:rtl/>
        </w:rPr>
        <w:t>ی</w:t>
      </w:r>
      <w:r w:rsidR="00162A9F" w:rsidRPr="00733691">
        <w:rPr>
          <w:rFonts w:ascii="IRLotus" w:hAnsi="IRLotus" w:cs="B Nazanin"/>
          <w:sz w:val="24"/>
          <w:szCs w:val="24"/>
          <w:rtl/>
        </w:rPr>
        <w:t>ران</w:t>
      </w:r>
      <w:r w:rsidRPr="00733691">
        <w:rPr>
          <w:rFonts w:ascii="IRLotus" w:hAnsi="IRLotus" w:cs="B Nazanin"/>
          <w:sz w:val="24"/>
          <w:szCs w:val="24"/>
          <w:rtl/>
        </w:rPr>
        <w:t>ی</w:t>
      </w:r>
      <w:r w:rsidR="00C534DF" w:rsidRPr="00733691">
        <w:rPr>
          <w:rFonts w:ascii="IRLotus" w:hAnsi="IRLotus" w:cs="B Nazanin"/>
          <w:sz w:val="24"/>
          <w:szCs w:val="24"/>
          <w:rtl/>
        </w:rPr>
        <w:t>، وحدت داستان</w:t>
      </w:r>
      <w:r w:rsidR="00162A9F" w:rsidRPr="00733691">
        <w:rPr>
          <w:rFonts w:ascii="IRLotus" w:hAnsi="IRLotus" w:cs="B Nazanin"/>
          <w:sz w:val="24"/>
          <w:szCs w:val="24"/>
          <w:rtl/>
        </w:rPr>
        <w:t xml:space="preserve"> </w:t>
      </w:r>
      <w:r w:rsidR="00C534DF" w:rsidRPr="00733691">
        <w:rPr>
          <w:rFonts w:ascii="IRLotus" w:hAnsi="IRLotus" w:cs="B Nazanin"/>
          <w:sz w:val="24"/>
          <w:szCs w:val="24"/>
          <w:rtl/>
        </w:rPr>
        <w:t>را زمان</w:t>
      </w:r>
      <w:r w:rsidRPr="00733691">
        <w:rPr>
          <w:rFonts w:ascii="IRLotus" w:hAnsi="IRLotus" w:cs="B Nazanin"/>
          <w:sz w:val="24"/>
          <w:szCs w:val="24"/>
          <w:rtl/>
        </w:rPr>
        <w:t>ی</w:t>
      </w:r>
      <w:r w:rsidR="00C534DF" w:rsidRPr="00733691">
        <w:rPr>
          <w:rFonts w:ascii="IRLotus" w:hAnsi="IRLotus" w:cs="B Nazanin"/>
          <w:sz w:val="24"/>
          <w:szCs w:val="24"/>
          <w:rtl/>
        </w:rPr>
        <w:t xml:space="preserve"> تحقق‌</w:t>
      </w:r>
      <w:r w:rsidRPr="00733691">
        <w:rPr>
          <w:rFonts w:ascii="IRLotus" w:hAnsi="IRLotus" w:cs="B Nazanin"/>
          <w:sz w:val="24"/>
          <w:szCs w:val="24"/>
          <w:rtl/>
        </w:rPr>
        <w:t>ی</w:t>
      </w:r>
      <w:r w:rsidR="00C534DF" w:rsidRPr="00733691">
        <w:rPr>
          <w:rFonts w:ascii="IRLotus" w:hAnsi="IRLotus" w:cs="B Nazanin"/>
          <w:sz w:val="24"/>
          <w:szCs w:val="24"/>
          <w:rtl/>
        </w:rPr>
        <w:t>افته م</w:t>
      </w:r>
      <w:r w:rsidRPr="00733691">
        <w:rPr>
          <w:rFonts w:ascii="IRLotus" w:hAnsi="IRLotus" w:cs="B Nazanin"/>
          <w:sz w:val="24"/>
          <w:szCs w:val="24"/>
          <w:rtl/>
        </w:rPr>
        <w:t>ی</w:t>
      </w:r>
      <w:r w:rsidR="00C534DF" w:rsidRPr="00733691">
        <w:rPr>
          <w:rFonts w:ascii="IRLotus" w:hAnsi="IRLotus" w:cs="B Nazanin"/>
          <w:sz w:val="24"/>
          <w:szCs w:val="24"/>
          <w:rtl/>
        </w:rPr>
        <w:t xml:space="preserve">‌داند كه </w:t>
      </w:r>
      <w:r w:rsidR="00842691" w:rsidRPr="00733691">
        <w:rPr>
          <w:rFonts w:ascii="IRLotus" w:hAnsi="IRLotus" w:cs="B Nazanin"/>
          <w:sz w:val="24"/>
          <w:szCs w:val="24"/>
          <w:rtl/>
        </w:rPr>
        <w:t>«هر جزء آن با بق</w:t>
      </w:r>
      <w:r w:rsidRPr="00733691">
        <w:rPr>
          <w:rFonts w:ascii="IRLotus" w:hAnsi="IRLotus" w:cs="B Nazanin"/>
          <w:sz w:val="24"/>
          <w:szCs w:val="24"/>
          <w:rtl/>
        </w:rPr>
        <w:t>ی</w:t>
      </w:r>
      <w:r w:rsidR="00BE3B91" w:rsidRPr="00733691">
        <w:rPr>
          <w:rFonts w:ascii="IRLotus" w:hAnsi="IRLotus" w:cs="B Nazanin"/>
          <w:sz w:val="24"/>
          <w:szCs w:val="24"/>
          <w:rtl/>
        </w:rPr>
        <w:t>ۀ</w:t>
      </w:r>
      <w:r w:rsidR="00842691" w:rsidRPr="00733691">
        <w:rPr>
          <w:rFonts w:ascii="IRLotus" w:hAnsi="IRLotus" w:cs="B Nazanin"/>
          <w:sz w:val="24"/>
          <w:szCs w:val="24"/>
          <w:rtl/>
        </w:rPr>
        <w:t xml:space="preserve"> اجراء دق</w:t>
      </w:r>
      <w:r w:rsidRPr="00733691">
        <w:rPr>
          <w:rFonts w:ascii="IRLotus" w:hAnsi="IRLotus" w:cs="B Nazanin"/>
          <w:sz w:val="24"/>
          <w:szCs w:val="24"/>
          <w:rtl/>
        </w:rPr>
        <w:t>ی</w:t>
      </w:r>
      <w:r w:rsidR="00842691" w:rsidRPr="00733691">
        <w:rPr>
          <w:rFonts w:ascii="IRLotus" w:hAnsi="IRLotus" w:cs="B Nazanin"/>
          <w:sz w:val="24"/>
          <w:szCs w:val="24"/>
          <w:rtl/>
        </w:rPr>
        <w:t xml:space="preserve">قاً جوش خورده باشد» و سپس آن را به </w:t>
      </w:r>
      <w:r w:rsidR="004B6A4D" w:rsidRPr="00733691">
        <w:rPr>
          <w:rFonts w:ascii="IRLotus" w:hAnsi="IRLotus" w:cs="B Nazanin"/>
          <w:sz w:val="24"/>
          <w:szCs w:val="24"/>
          <w:rtl/>
        </w:rPr>
        <w:t xml:space="preserve">بدن انسان </w:t>
      </w:r>
      <w:r w:rsidRPr="00733691">
        <w:rPr>
          <w:rFonts w:ascii="IRLotus" w:hAnsi="IRLotus" w:cs="B Nazanin"/>
          <w:sz w:val="24"/>
          <w:szCs w:val="24"/>
          <w:rtl/>
        </w:rPr>
        <w:t>ی</w:t>
      </w:r>
      <w:r w:rsidR="004B6A4D" w:rsidRPr="00733691">
        <w:rPr>
          <w:rFonts w:ascii="IRLotus" w:hAnsi="IRLotus" w:cs="B Nazanin"/>
          <w:sz w:val="24"/>
          <w:szCs w:val="24"/>
          <w:rtl/>
        </w:rPr>
        <w:t>ا «هر موجود ارگان</w:t>
      </w:r>
      <w:r w:rsidRPr="00733691">
        <w:rPr>
          <w:rFonts w:ascii="IRLotus" w:hAnsi="IRLotus" w:cs="B Nazanin"/>
          <w:sz w:val="24"/>
          <w:szCs w:val="24"/>
          <w:rtl/>
        </w:rPr>
        <w:t>ی</w:t>
      </w:r>
      <w:r w:rsidR="004B6A4D" w:rsidRPr="00733691">
        <w:rPr>
          <w:rFonts w:ascii="IRLotus" w:hAnsi="IRLotus" w:cs="B Nazanin"/>
          <w:sz w:val="24"/>
          <w:szCs w:val="24"/>
          <w:rtl/>
        </w:rPr>
        <w:t>ك زنده‌ا</w:t>
      </w:r>
      <w:r w:rsidRPr="00733691">
        <w:rPr>
          <w:rFonts w:ascii="IRLotus" w:hAnsi="IRLotus" w:cs="B Nazanin"/>
          <w:sz w:val="24"/>
          <w:szCs w:val="24"/>
          <w:rtl/>
        </w:rPr>
        <w:t>ی</w:t>
      </w:r>
      <w:r w:rsidR="004B6A4D" w:rsidRPr="00733691">
        <w:rPr>
          <w:rFonts w:ascii="IRLotus" w:hAnsi="IRLotus" w:cs="B Nazanin"/>
          <w:sz w:val="24"/>
          <w:szCs w:val="24"/>
          <w:rtl/>
        </w:rPr>
        <w:t xml:space="preserve"> تشب</w:t>
      </w:r>
      <w:r w:rsidRPr="00733691">
        <w:rPr>
          <w:rFonts w:ascii="IRLotus" w:hAnsi="IRLotus" w:cs="B Nazanin"/>
          <w:sz w:val="24"/>
          <w:szCs w:val="24"/>
          <w:rtl/>
        </w:rPr>
        <w:t>ی</w:t>
      </w:r>
      <w:r w:rsidR="004B6A4D" w:rsidRPr="00733691">
        <w:rPr>
          <w:rFonts w:ascii="IRLotus" w:hAnsi="IRLotus" w:cs="B Nazanin"/>
          <w:sz w:val="24"/>
          <w:szCs w:val="24"/>
          <w:rtl/>
        </w:rPr>
        <w:t>ه م</w:t>
      </w:r>
      <w:r w:rsidRPr="00733691">
        <w:rPr>
          <w:rFonts w:ascii="IRLotus" w:hAnsi="IRLotus" w:cs="B Nazanin"/>
          <w:sz w:val="24"/>
          <w:szCs w:val="24"/>
          <w:rtl/>
        </w:rPr>
        <w:t>ی</w:t>
      </w:r>
      <w:r w:rsidR="004B6A4D" w:rsidRPr="00733691">
        <w:rPr>
          <w:rFonts w:ascii="IRLotus" w:hAnsi="IRLotus" w:cs="B Nazanin"/>
          <w:sz w:val="24"/>
          <w:szCs w:val="24"/>
          <w:rtl/>
        </w:rPr>
        <w:t>‌كند»</w:t>
      </w:r>
      <w:r w:rsidR="00842691" w:rsidRPr="00733691">
        <w:rPr>
          <w:rFonts w:ascii="IRLotus" w:hAnsi="IRLotus" w:cs="B Nazanin"/>
          <w:sz w:val="24"/>
          <w:szCs w:val="24"/>
          <w:rtl/>
        </w:rPr>
        <w:t xml:space="preserve"> </w:t>
      </w:r>
      <w:r w:rsidR="004B6A4D" w:rsidRPr="00733691">
        <w:rPr>
          <w:rFonts w:ascii="IRLotus" w:hAnsi="IRLotus" w:cs="B Nazanin"/>
          <w:sz w:val="24"/>
          <w:szCs w:val="24"/>
          <w:rtl/>
        </w:rPr>
        <w:t>(ا</w:t>
      </w:r>
      <w:r w:rsidRPr="00733691">
        <w:rPr>
          <w:rFonts w:ascii="IRLotus" w:hAnsi="IRLotus" w:cs="B Nazanin"/>
          <w:sz w:val="24"/>
          <w:szCs w:val="24"/>
          <w:rtl/>
        </w:rPr>
        <w:t>ی</w:t>
      </w:r>
      <w:r w:rsidR="004B6A4D" w:rsidRPr="00733691">
        <w:rPr>
          <w:rFonts w:ascii="IRLotus" w:hAnsi="IRLotus" w:cs="B Nazanin"/>
          <w:sz w:val="24"/>
          <w:szCs w:val="24"/>
          <w:rtl/>
        </w:rPr>
        <w:t>ران</w:t>
      </w:r>
      <w:r w:rsidRPr="00733691">
        <w:rPr>
          <w:rFonts w:ascii="IRLotus" w:hAnsi="IRLotus" w:cs="B Nazanin"/>
          <w:sz w:val="24"/>
          <w:szCs w:val="24"/>
          <w:rtl/>
        </w:rPr>
        <w:t>ی</w:t>
      </w:r>
      <w:r w:rsidR="004B6A4D" w:rsidRPr="00733691">
        <w:rPr>
          <w:rFonts w:ascii="IRLotus" w:hAnsi="IRLotus" w:cs="B Nazanin"/>
          <w:sz w:val="24"/>
          <w:szCs w:val="24"/>
          <w:rtl/>
        </w:rPr>
        <w:t>،</w:t>
      </w:r>
      <w:r w:rsidR="007717B4" w:rsidRPr="00733691">
        <w:rPr>
          <w:rFonts w:ascii="IRLotus" w:hAnsi="IRLotus" w:cs="B Nazanin"/>
          <w:sz w:val="24"/>
          <w:szCs w:val="24"/>
          <w:rtl/>
        </w:rPr>
        <w:t xml:space="preserve"> 1364: 118). </w:t>
      </w:r>
      <w:r w:rsidR="004F4302" w:rsidRPr="00733691">
        <w:rPr>
          <w:rFonts w:ascii="IRLotus" w:hAnsi="IRLotus" w:cs="B Nazanin"/>
          <w:sz w:val="24"/>
          <w:szCs w:val="24"/>
          <w:rtl/>
        </w:rPr>
        <w:t>ا</w:t>
      </w:r>
      <w:r w:rsidRPr="00733691">
        <w:rPr>
          <w:rFonts w:ascii="IRLotus" w:hAnsi="IRLotus" w:cs="B Nazanin"/>
          <w:sz w:val="24"/>
          <w:szCs w:val="24"/>
          <w:rtl/>
        </w:rPr>
        <w:t>ی</w:t>
      </w:r>
      <w:r w:rsidR="004F4302" w:rsidRPr="00733691">
        <w:rPr>
          <w:rFonts w:ascii="IRLotus" w:hAnsi="IRLotus" w:cs="B Nazanin"/>
          <w:sz w:val="24"/>
          <w:szCs w:val="24"/>
          <w:rtl/>
        </w:rPr>
        <w:t>ن استعاره به‌طور صر</w:t>
      </w:r>
      <w:r w:rsidRPr="00733691">
        <w:rPr>
          <w:rFonts w:ascii="IRLotus" w:hAnsi="IRLotus" w:cs="B Nazanin"/>
          <w:sz w:val="24"/>
          <w:szCs w:val="24"/>
          <w:rtl/>
        </w:rPr>
        <w:t>ی</w:t>
      </w:r>
      <w:r w:rsidR="004F4302" w:rsidRPr="00733691">
        <w:rPr>
          <w:rFonts w:ascii="IRLotus" w:hAnsi="IRLotus" w:cs="B Nazanin"/>
          <w:sz w:val="24"/>
          <w:szCs w:val="24"/>
          <w:rtl/>
        </w:rPr>
        <w:t xml:space="preserve">ح </w:t>
      </w:r>
      <w:r w:rsidRPr="00733691">
        <w:rPr>
          <w:rFonts w:ascii="IRLotus" w:hAnsi="IRLotus" w:cs="B Nazanin"/>
          <w:sz w:val="24"/>
          <w:szCs w:val="24"/>
          <w:rtl/>
        </w:rPr>
        <w:t>ی</w:t>
      </w:r>
      <w:r w:rsidR="004F4302" w:rsidRPr="00733691">
        <w:rPr>
          <w:rFonts w:ascii="IRLotus" w:hAnsi="IRLotus" w:cs="B Nazanin"/>
          <w:sz w:val="24"/>
          <w:szCs w:val="24"/>
          <w:rtl/>
        </w:rPr>
        <w:t>ا ضمن</w:t>
      </w:r>
      <w:r w:rsidRPr="00733691">
        <w:rPr>
          <w:rFonts w:ascii="IRLotus" w:hAnsi="IRLotus" w:cs="B Nazanin"/>
          <w:sz w:val="24"/>
          <w:szCs w:val="24"/>
          <w:rtl/>
        </w:rPr>
        <w:t>ی</w:t>
      </w:r>
      <w:r w:rsidR="004F4302" w:rsidRPr="00733691">
        <w:rPr>
          <w:rFonts w:ascii="IRLotus" w:hAnsi="IRLotus" w:cs="B Nazanin"/>
          <w:sz w:val="24"/>
          <w:szCs w:val="24"/>
          <w:rtl/>
        </w:rPr>
        <w:t xml:space="preserve"> ب</w:t>
      </w:r>
      <w:r w:rsidRPr="00733691">
        <w:rPr>
          <w:rFonts w:ascii="IRLotus" w:hAnsi="IRLotus" w:cs="B Nazanin"/>
          <w:sz w:val="24"/>
          <w:szCs w:val="24"/>
          <w:rtl/>
        </w:rPr>
        <w:t>ی</w:t>
      </w:r>
      <w:r w:rsidR="004F4302" w:rsidRPr="00733691">
        <w:rPr>
          <w:rFonts w:ascii="IRLotus" w:hAnsi="IRLotus" w:cs="B Nazanin"/>
          <w:sz w:val="24"/>
          <w:szCs w:val="24"/>
          <w:rtl/>
        </w:rPr>
        <w:t>انگر ا</w:t>
      </w:r>
      <w:r w:rsidRPr="00733691">
        <w:rPr>
          <w:rFonts w:ascii="IRLotus" w:hAnsi="IRLotus" w:cs="B Nazanin"/>
          <w:sz w:val="24"/>
          <w:szCs w:val="24"/>
          <w:rtl/>
        </w:rPr>
        <w:t>ی</w:t>
      </w:r>
      <w:r w:rsidR="004F4302" w:rsidRPr="00733691">
        <w:rPr>
          <w:rFonts w:ascii="IRLotus" w:hAnsi="IRLotus" w:cs="B Nazanin"/>
          <w:sz w:val="24"/>
          <w:szCs w:val="24"/>
          <w:rtl/>
        </w:rPr>
        <w:t>ن است كه وحدت در اثر ادب</w:t>
      </w:r>
      <w:r w:rsidRPr="00733691">
        <w:rPr>
          <w:rFonts w:ascii="IRLotus" w:hAnsi="IRLotus" w:cs="B Nazanin"/>
          <w:sz w:val="24"/>
          <w:szCs w:val="24"/>
          <w:rtl/>
        </w:rPr>
        <w:t>ی</w:t>
      </w:r>
      <w:r w:rsidR="004F4302" w:rsidRPr="00733691">
        <w:rPr>
          <w:rFonts w:ascii="IRLotus" w:hAnsi="IRLotus" w:cs="B Nazanin"/>
          <w:sz w:val="24"/>
          <w:szCs w:val="24"/>
          <w:rtl/>
        </w:rPr>
        <w:t xml:space="preserve"> موجب م</w:t>
      </w:r>
      <w:r w:rsidRPr="00733691">
        <w:rPr>
          <w:rFonts w:ascii="IRLotus" w:hAnsi="IRLotus" w:cs="B Nazanin"/>
          <w:sz w:val="24"/>
          <w:szCs w:val="24"/>
          <w:rtl/>
        </w:rPr>
        <w:t>ی</w:t>
      </w:r>
      <w:r w:rsidR="004F4302" w:rsidRPr="00733691">
        <w:rPr>
          <w:rFonts w:ascii="IRLotus" w:hAnsi="IRLotus" w:cs="B Nazanin"/>
          <w:sz w:val="24"/>
          <w:szCs w:val="24"/>
          <w:rtl/>
        </w:rPr>
        <w:t>‌شود هر جزء از آن نقش</w:t>
      </w:r>
      <w:r w:rsidRPr="00733691">
        <w:rPr>
          <w:rFonts w:ascii="IRLotus" w:hAnsi="IRLotus" w:cs="B Nazanin"/>
          <w:sz w:val="24"/>
          <w:szCs w:val="24"/>
          <w:rtl/>
        </w:rPr>
        <w:t>ی</w:t>
      </w:r>
      <w:r w:rsidR="004F4302" w:rsidRPr="00733691">
        <w:rPr>
          <w:rFonts w:ascii="IRLotus" w:hAnsi="IRLotus" w:cs="B Nazanin"/>
          <w:sz w:val="24"/>
          <w:szCs w:val="24"/>
          <w:rtl/>
        </w:rPr>
        <w:t xml:space="preserve"> داشته باشد. بنابرا</w:t>
      </w:r>
      <w:r w:rsidRPr="00733691">
        <w:rPr>
          <w:rFonts w:ascii="IRLotus" w:hAnsi="IRLotus" w:cs="B Nazanin"/>
          <w:sz w:val="24"/>
          <w:szCs w:val="24"/>
          <w:rtl/>
        </w:rPr>
        <w:t>ی</w:t>
      </w:r>
      <w:r w:rsidR="004F4302" w:rsidRPr="00733691">
        <w:rPr>
          <w:rFonts w:ascii="IRLotus" w:hAnsi="IRLotus" w:cs="B Nazanin"/>
          <w:sz w:val="24"/>
          <w:szCs w:val="24"/>
          <w:rtl/>
        </w:rPr>
        <w:t>ن</w:t>
      </w:r>
      <w:r w:rsidR="00D61AFE" w:rsidRPr="00733691">
        <w:rPr>
          <w:rFonts w:ascii="IRLotus" w:hAnsi="IRLotus" w:cs="B Nazanin"/>
          <w:sz w:val="24"/>
          <w:szCs w:val="24"/>
          <w:rtl/>
        </w:rPr>
        <w:t>،</w:t>
      </w:r>
      <w:r w:rsidR="004F4302" w:rsidRPr="00733691">
        <w:rPr>
          <w:rFonts w:ascii="IRLotus" w:hAnsi="IRLotus" w:cs="B Nazanin"/>
          <w:sz w:val="24"/>
          <w:szCs w:val="24"/>
          <w:rtl/>
        </w:rPr>
        <w:t xml:space="preserve"> نه بتوان جزئ</w:t>
      </w:r>
      <w:r w:rsidRPr="00733691">
        <w:rPr>
          <w:rFonts w:ascii="IRLotus" w:hAnsi="IRLotus" w:cs="B Nazanin"/>
          <w:sz w:val="24"/>
          <w:szCs w:val="24"/>
          <w:rtl/>
        </w:rPr>
        <w:t>ی</w:t>
      </w:r>
      <w:r w:rsidR="004F4302" w:rsidRPr="00733691">
        <w:rPr>
          <w:rFonts w:ascii="IRLotus" w:hAnsi="IRLotus" w:cs="B Nazanin"/>
          <w:sz w:val="24"/>
          <w:szCs w:val="24"/>
          <w:rtl/>
        </w:rPr>
        <w:t xml:space="preserve"> را به اثر افزود و نه جز</w:t>
      </w:r>
      <w:r w:rsidRPr="00733691">
        <w:rPr>
          <w:rFonts w:ascii="IRLotus" w:hAnsi="IRLotus" w:cs="B Nazanin"/>
          <w:sz w:val="24"/>
          <w:szCs w:val="24"/>
          <w:rtl/>
        </w:rPr>
        <w:t>یی</w:t>
      </w:r>
      <w:r w:rsidR="004F4302" w:rsidRPr="00733691">
        <w:rPr>
          <w:rFonts w:ascii="IRLotus" w:hAnsi="IRLotus" w:cs="B Nazanin"/>
          <w:sz w:val="24"/>
          <w:szCs w:val="24"/>
          <w:rtl/>
        </w:rPr>
        <w:t xml:space="preserve"> از </w:t>
      </w:r>
      <w:r w:rsidR="00BE54B5" w:rsidRPr="00733691">
        <w:rPr>
          <w:rFonts w:ascii="IRLotus" w:hAnsi="IRLotus" w:cs="B Nazanin"/>
          <w:sz w:val="24"/>
          <w:szCs w:val="24"/>
          <w:rtl/>
        </w:rPr>
        <w:t>آ</w:t>
      </w:r>
      <w:r w:rsidR="004F4302" w:rsidRPr="00733691">
        <w:rPr>
          <w:rFonts w:ascii="IRLotus" w:hAnsi="IRLotus" w:cs="B Nazanin"/>
          <w:sz w:val="24"/>
          <w:szCs w:val="24"/>
          <w:rtl/>
        </w:rPr>
        <w:t xml:space="preserve">ن كاست. گذشته از </w:t>
      </w:r>
      <w:r w:rsidR="00BE54B5" w:rsidRPr="00733691">
        <w:rPr>
          <w:rFonts w:ascii="IRLotus" w:hAnsi="IRLotus" w:cs="B Nazanin"/>
          <w:sz w:val="24"/>
          <w:szCs w:val="24"/>
          <w:rtl/>
        </w:rPr>
        <w:t>م</w:t>
      </w:r>
      <w:r w:rsidRPr="00733691">
        <w:rPr>
          <w:rFonts w:ascii="IRLotus" w:hAnsi="IRLotus" w:cs="B Nazanin"/>
          <w:sz w:val="24"/>
          <w:szCs w:val="24"/>
          <w:rtl/>
        </w:rPr>
        <w:t>ی</w:t>
      </w:r>
      <w:r w:rsidR="00BE54B5" w:rsidRPr="00733691">
        <w:rPr>
          <w:rFonts w:ascii="IRLotus" w:hAnsi="IRLotus" w:cs="B Nazanin"/>
          <w:sz w:val="24"/>
          <w:szCs w:val="24"/>
          <w:rtl/>
        </w:rPr>
        <w:t>زان عمل</w:t>
      </w:r>
      <w:r w:rsidRPr="00733691">
        <w:rPr>
          <w:rFonts w:ascii="IRLotus" w:hAnsi="IRLotus" w:cs="B Nazanin"/>
          <w:sz w:val="24"/>
          <w:szCs w:val="24"/>
          <w:rtl/>
        </w:rPr>
        <w:t>ی</w:t>
      </w:r>
      <w:r w:rsidR="00BE54B5" w:rsidRPr="00733691">
        <w:rPr>
          <w:rFonts w:ascii="IRLotus" w:hAnsi="IRLotus" w:cs="B Nazanin"/>
          <w:sz w:val="24"/>
          <w:szCs w:val="24"/>
          <w:rtl/>
        </w:rPr>
        <w:t xml:space="preserve"> بودن چن</w:t>
      </w:r>
      <w:r w:rsidRPr="00733691">
        <w:rPr>
          <w:rFonts w:ascii="IRLotus" w:hAnsi="IRLotus" w:cs="B Nazanin"/>
          <w:sz w:val="24"/>
          <w:szCs w:val="24"/>
          <w:rtl/>
        </w:rPr>
        <w:t>ی</w:t>
      </w:r>
      <w:r w:rsidR="00BE54B5" w:rsidRPr="00733691">
        <w:rPr>
          <w:rFonts w:ascii="IRLotus" w:hAnsi="IRLotus" w:cs="B Nazanin"/>
          <w:sz w:val="24"/>
          <w:szCs w:val="24"/>
          <w:rtl/>
        </w:rPr>
        <w:t>ن ا</w:t>
      </w:r>
      <w:r w:rsidRPr="00733691">
        <w:rPr>
          <w:rFonts w:ascii="IRLotus" w:hAnsi="IRLotus" w:cs="B Nazanin"/>
          <w:sz w:val="24"/>
          <w:szCs w:val="24"/>
          <w:rtl/>
        </w:rPr>
        <w:t>ی</w:t>
      </w:r>
      <w:r w:rsidR="00BE54B5" w:rsidRPr="00733691">
        <w:rPr>
          <w:rFonts w:ascii="IRLotus" w:hAnsi="IRLotus" w:cs="B Nazanin"/>
          <w:sz w:val="24"/>
          <w:szCs w:val="24"/>
          <w:rtl/>
        </w:rPr>
        <w:t>ده‌ا</w:t>
      </w:r>
      <w:r w:rsidRPr="00733691">
        <w:rPr>
          <w:rFonts w:ascii="IRLotus" w:hAnsi="IRLotus" w:cs="B Nazanin"/>
          <w:sz w:val="24"/>
          <w:szCs w:val="24"/>
          <w:rtl/>
        </w:rPr>
        <w:t>ی</w:t>
      </w:r>
      <w:r w:rsidR="00BE54B5" w:rsidRPr="00733691">
        <w:rPr>
          <w:rFonts w:ascii="IRLotus" w:hAnsi="IRLotus" w:cs="B Nazanin"/>
          <w:sz w:val="24"/>
          <w:szCs w:val="24"/>
          <w:rtl/>
        </w:rPr>
        <w:t>، تلق</w:t>
      </w:r>
      <w:r w:rsidRPr="00733691">
        <w:rPr>
          <w:rFonts w:ascii="IRLotus" w:hAnsi="IRLotus" w:cs="B Nazanin"/>
          <w:sz w:val="24"/>
          <w:szCs w:val="24"/>
          <w:rtl/>
        </w:rPr>
        <w:t>ی</w:t>
      </w:r>
      <w:r w:rsidR="00BE54B5" w:rsidRPr="00733691">
        <w:rPr>
          <w:rFonts w:ascii="IRLotus" w:hAnsi="IRLotus" w:cs="B Nazanin"/>
          <w:sz w:val="24"/>
          <w:szCs w:val="24"/>
          <w:rtl/>
        </w:rPr>
        <w:t xml:space="preserve"> </w:t>
      </w:r>
      <w:r w:rsidRPr="00733691">
        <w:rPr>
          <w:rFonts w:ascii="IRLotus" w:hAnsi="IRLotus" w:cs="B Nazanin"/>
          <w:sz w:val="24"/>
          <w:szCs w:val="24"/>
          <w:rtl/>
        </w:rPr>
        <w:t>ی</w:t>
      </w:r>
      <w:r w:rsidR="00BE54B5" w:rsidRPr="00733691">
        <w:rPr>
          <w:rFonts w:ascii="IRLotus" w:hAnsi="IRLotus" w:cs="B Nazanin"/>
          <w:sz w:val="24"/>
          <w:szCs w:val="24"/>
          <w:rtl/>
        </w:rPr>
        <w:t>وسف</w:t>
      </w:r>
      <w:r w:rsidRPr="00733691">
        <w:rPr>
          <w:rFonts w:ascii="IRLotus" w:hAnsi="IRLotus" w:cs="B Nazanin"/>
          <w:sz w:val="24"/>
          <w:szCs w:val="24"/>
          <w:rtl/>
        </w:rPr>
        <w:t>ی</w:t>
      </w:r>
      <w:r w:rsidR="00BE54B5" w:rsidRPr="00733691">
        <w:rPr>
          <w:rFonts w:ascii="IRLotus" w:hAnsi="IRLotus" w:cs="B Nazanin"/>
          <w:sz w:val="24"/>
          <w:szCs w:val="24"/>
          <w:rtl/>
        </w:rPr>
        <w:t xml:space="preserve"> </w:t>
      </w:r>
      <w:r w:rsidR="00D61AFE" w:rsidRPr="00733691">
        <w:rPr>
          <w:rFonts w:ascii="IRLotus" w:hAnsi="IRLotus" w:cs="B Nazanin"/>
          <w:sz w:val="24"/>
          <w:szCs w:val="24"/>
          <w:rtl/>
        </w:rPr>
        <w:t>ن</w:t>
      </w:r>
      <w:r w:rsidRPr="00733691">
        <w:rPr>
          <w:rFonts w:ascii="IRLotus" w:hAnsi="IRLotus" w:cs="B Nazanin"/>
          <w:sz w:val="24"/>
          <w:szCs w:val="24"/>
          <w:rtl/>
        </w:rPr>
        <w:t>ی</w:t>
      </w:r>
      <w:r w:rsidR="00D61AFE" w:rsidRPr="00733691">
        <w:rPr>
          <w:rFonts w:ascii="IRLotus" w:hAnsi="IRLotus" w:cs="B Nazanin"/>
          <w:sz w:val="24"/>
          <w:szCs w:val="24"/>
          <w:rtl/>
        </w:rPr>
        <w:t xml:space="preserve">ز </w:t>
      </w:r>
      <w:r w:rsidR="00BE54B5" w:rsidRPr="00733691">
        <w:rPr>
          <w:rFonts w:ascii="IRLotus" w:hAnsi="IRLotus" w:cs="B Nazanin"/>
          <w:sz w:val="24"/>
          <w:szCs w:val="24"/>
          <w:rtl/>
        </w:rPr>
        <w:t>از وحدت تاحد</w:t>
      </w:r>
      <w:r w:rsidRPr="00733691">
        <w:rPr>
          <w:rFonts w:ascii="IRLotus" w:hAnsi="IRLotus" w:cs="B Nazanin"/>
          <w:sz w:val="24"/>
          <w:szCs w:val="24"/>
          <w:rtl/>
        </w:rPr>
        <w:t>ی</w:t>
      </w:r>
      <w:r w:rsidR="00BE54B5" w:rsidRPr="00733691">
        <w:rPr>
          <w:rFonts w:ascii="IRLotus" w:hAnsi="IRLotus" w:cs="B Nazanin"/>
          <w:sz w:val="24"/>
          <w:szCs w:val="24"/>
          <w:rtl/>
        </w:rPr>
        <w:t xml:space="preserve"> شب</w:t>
      </w:r>
      <w:r w:rsidRPr="00733691">
        <w:rPr>
          <w:rFonts w:ascii="IRLotus" w:hAnsi="IRLotus" w:cs="B Nazanin"/>
          <w:sz w:val="24"/>
          <w:szCs w:val="24"/>
          <w:rtl/>
        </w:rPr>
        <w:t>ی</w:t>
      </w:r>
      <w:r w:rsidR="00BE54B5" w:rsidRPr="00733691">
        <w:rPr>
          <w:rFonts w:ascii="IRLotus" w:hAnsi="IRLotus" w:cs="B Nazanin"/>
          <w:sz w:val="24"/>
          <w:szCs w:val="24"/>
          <w:rtl/>
        </w:rPr>
        <w:t>ه به هم</w:t>
      </w:r>
      <w:r w:rsidRPr="00733691">
        <w:rPr>
          <w:rFonts w:ascii="IRLotus" w:hAnsi="IRLotus" w:cs="B Nazanin"/>
          <w:sz w:val="24"/>
          <w:szCs w:val="24"/>
          <w:rtl/>
        </w:rPr>
        <w:t>ی</w:t>
      </w:r>
      <w:r w:rsidR="00BE54B5" w:rsidRPr="00733691">
        <w:rPr>
          <w:rFonts w:ascii="IRLotus" w:hAnsi="IRLotus" w:cs="B Nazanin"/>
          <w:sz w:val="24"/>
          <w:szCs w:val="24"/>
          <w:rtl/>
        </w:rPr>
        <w:t>ن است.</w:t>
      </w:r>
      <w:r w:rsidR="00336021" w:rsidRPr="00733691">
        <w:rPr>
          <w:rFonts w:ascii="IRLotus" w:hAnsi="IRLotus" w:cs="B Nazanin"/>
          <w:sz w:val="24"/>
          <w:szCs w:val="24"/>
          <w:rtl/>
        </w:rPr>
        <w:t xml:space="preserve"> وحدت از نظر یوسفی به‌معنای انسجامی در متن است که از «حشو و زوائ</w:t>
      </w:r>
      <w:r w:rsidR="00636B06" w:rsidRPr="00733691">
        <w:rPr>
          <w:rFonts w:ascii="IRLotus" w:hAnsi="IRLotus" w:cs="B Nazanin"/>
          <w:sz w:val="24"/>
          <w:szCs w:val="24"/>
          <w:rtl/>
        </w:rPr>
        <w:t>د» خالی باشد و اضافه یا کم کردن</w:t>
      </w:r>
      <w:r w:rsidR="00336021" w:rsidRPr="00733691">
        <w:rPr>
          <w:rFonts w:ascii="IRLotus" w:hAnsi="IRLotus" w:cs="B Nazanin"/>
          <w:sz w:val="24"/>
          <w:szCs w:val="24"/>
          <w:rtl/>
        </w:rPr>
        <w:t xml:space="preserve"> مطلب در آن امکان‌پذیر نباشد. این وحدت یکی از نتایج رعایت گونه‌های مختلف تناسب، به‌ویژه تناسب میان اجزای مختلف متن است. پس اصلی‌ترین عاملی که از نگاه یوسفی موجب از میان رفتن وحدت متن می‌شود، این است که عنصری «زائد» و بدون نقش یا «اقتضای حال» وارد متن شود: «در آثار هنری باید هر کلمه‌ای که در داستان گنجیده است در انتقال روح و فکر اصلی اثر سهم و نقشی داشته باشد» (یوسفی</w:t>
      </w:r>
      <w:r w:rsidR="007303B4" w:rsidRPr="00733691">
        <w:rPr>
          <w:rFonts w:ascii="IRLotus" w:hAnsi="IRLotus" w:cs="B Nazanin"/>
          <w:sz w:val="24"/>
          <w:szCs w:val="24"/>
          <w:rtl/>
        </w:rPr>
        <w:t xml:space="preserve">، </w:t>
      </w:r>
      <w:r w:rsidR="002D7B90" w:rsidRPr="00733691">
        <w:rPr>
          <w:rFonts w:ascii="IRLotus" w:hAnsi="IRLotus" w:cs="B Nazanin"/>
          <w:sz w:val="24"/>
          <w:szCs w:val="24"/>
          <w:rtl/>
        </w:rPr>
        <w:t>1372، ج 1</w:t>
      </w:r>
      <w:r w:rsidR="00336021" w:rsidRPr="00733691">
        <w:rPr>
          <w:rFonts w:ascii="IRLotus" w:hAnsi="IRLotus" w:cs="B Nazanin"/>
          <w:sz w:val="24"/>
          <w:szCs w:val="24"/>
          <w:rtl/>
        </w:rPr>
        <w:t>: 126).</w:t>
      </w:r>
      <w:r w:rsidR="00857313" w:rsidRPr="00733691">
        <w:rPr>
          <w:rFonts w:ascii="IRLotus" w:hAnsi="IRLotus" w:cs="B Nazanin"/>
          <w:sz w:val="24"/>
          <w:szCs w:val="24"/>
          <w:rtl/>
        </w:rPr>
        <w:t xml:space="preserve"> مثلاً وی «ارتباط و توافق» و تناسب در تصاویر اشعار حافظ را موجب «نوعی وحدت» در این اشعار خوانده است (همان: 323).</w:t>
      </w:r>
    </w:p>
    <w:p w14:paraId="54DC424D" w14:textId="53ED6BF6" w:rsidR="00873EF5" w:rsidRPr="001A5302" w:rsidRDefault="00022722" w:rsidP="00480375">
      <w:pPr>
        <w:pStyle w:val="a0"/>
        <w:spacing w:after="0" w:line="240" w:lineRule="auto"/>
        <w:rPr>
          <w:rFonts w:ascii="IRLotus" w:hAnsi="IRLotus" w:cs="B Nazanin"/>
          <w:sz w:val="24"/>
          <w:szCs w:val="24"/>
          <w:highlight w:val="green"/>
          <w:rtl/>
        </w:rPr>
      </w:pPr>
      <w:r w:rsidRPr="00022722">
        <w:rPr>
          <w:rFonts w:ascii="IRLotus" w:hAnsi="IRLotus" w:cs="B Nazanin" w:hint="cs"/>
          <w:sz w:val="24"/>
          <w:szCs w:val="24"/>
          <w:highlight w:val="green"/>
          <w:rtl/>
        </w:rPr>
        <w:t xml:space="preserve">سابقة این نگاه </w:t>
      </w:r>
      <w:r w:rsidR="00480375">
        <w:rPr>
          <w:rFonts w:ascii="IRLotus" w:hAnsi="IRLotus" w:cs="B Nazanin" w:hint="cs"/>
          <w:sz w:val="24"/>
          <w:szCs w:val="24"/>
          <w:highlight w:val="green"/>
          <w:rtl/>
        </w:rPr>
        <w:t xml:space="preserve">به امر زائد و به‌اندازه </w:t>
      </w:r>
      <w:r w:rsidRPr="00022722">
        <w:rPr>
          <w:rFonts w:ascii="IRLotus" w:hAnsi="IRLotus" w:cs="B Nazanin" w:hint="cs"/>
          <w:sz w:val="24"/>
          <w:szCs w:val="24"/>
          <w:highlight w:val="green"/>
          <w:rtl/>
        </w:rPr>
        <w:t>را در نظریه‌های کلاسیک یونان باستان، و به‌ویژه نزد ارسطو می‌توان یافت که در پارة هشتم بوطیقا</w:t>
      </w:r>
      <w:r w:rsidR="004D729A">
        <w:rPr>
          <w:rFonts w:ascii="IRLotus" w:hAnsi="IRLotus" w:cs="B Nazanin" w:hint="cs"/>
          <w:sz w:val="24"/>
          <w:szCs w:val="24"/>
          <w:highlight w:val="green"/>
          <w:rtl/>
        </w:rPr>
        <w:t xml:space="preserve">، عمل داستانی را تقلیدی از اعمال انسانی می‌داند که باید عملی </w:t>
      </w:r>
      <w:r w:rsidRPr="00022722">
        <w:rPr>
          <w:rFonts w:ascii="IRLotus" w:hAnsi="IRLotus" w:cs="B Nazanin" w:hint="cs"/>
          <w:sz w:val="24"/>
          <w:szCs w:val="24"/>
          <w:highlight w:val="green"/>
          <w:rtl/>
        </w:rPr>
        <w:t>«</w:t>
      </w:r>
      <w:r w:rsidR="004D729A">
        <w:rPr>
          <w:rFonts w:ascii="IRLotus" w:hAnsi="IRLotus" w:cs="B Nazanin" w:hint="cs"/>
          <w:sz w:val="24"/>
          <w:szCs w:val="24"/>
          <w:highlight w:val="green"/>
          <w:rtl/>
        </w:rPr>
        <w:t>واحد و تمام باشد و تألیف اجزاء آن نیز طوری باشد که اگر یک جزء از آن اجزاء را جابجا کنند و یا حذف نمایند، ترتیب کل به هم بخورد و متزلزل شود</w:t>
      </w:r>
      <w:r w:rsidRPr="001A5302">
        <w:rPr>
          <w:rFonts w:ascii="IRLotus" w:hAnsi="IRLotus" w:cs="B Nazanin" w:hint="cs"/>
          <w:sz w:val="24"/>
          <w:szCs w:val="24"/>
          <w:highlight w:val="green"/>
          <w:rtl/>
        </w:rPr>
        <w:t>» (ارسطو</w:t>
      </w:r>
      <w:r w:rsidR="004D729A" w:rsidRPr="001A5302">
        <w:rPr>
          <w:rFonts w:ascii="IRLotus" w:hAnsi="IRLotus" w:cs="B Nazanin" w:hint="cs"/>
          <w:sz w:val="24"/>
          <w:szCs w:val="24"/>
          <w:highlight w:val="green"/>
          <w:rtl/>
        </w:rPr>
        <w:t>، 1392: 47</w:t>
      </w:r>
      <w:r w:rsidRPr="001A5302">
        <w:rPr>
          <w:rFonts w:ascii="IRLotus" w:hAnsi="IRLotus" w:cs="B Nazanin" w:hint="cs"/>
          <w:sz w:val="24"/>
          <w:szCs w:val="24"/>
          <w:highlight w:val="green"/>
          <w:rtl/>
        </w:rPr>
        <w:t>)</w:t>
      </w:r>
      <w:r w:rsidR="004D729A" w:rsidRPr="001A5302">
        <w:rPr>
          <w:rFonts w:ascii="IRLotus" w:hAnsi="IRLotus" w:cs="B Nazanin" w:hint="cs"/>
          <w:sz w:val="24"/>
          <w:szCs w:val="24"/>
          <w:highlight w:val="green"/>
          <w:rtl/>
        </w:rPr>
        <w:t>.</w:t>
      </w:r>
      <w:r w:rsidR="00337E02" w:rsidRPr="001A5302">
        <w:rPr>
          <w:rFonts w:ascii="IRLotus" w:hAnsi="IRLotus" w:cs="B Nazanin" w:hint="cs"/>
          <w:sz w:val="24"/>
          <w:szCs w:val="24"/>
          <w:highlight w:val="green"/>
          <w:rtl/>
        </w:rPr>
        <w:t xml:space="preserve"> </w:t>
      </w:r>
      <w:r w:rsidR="00480375">
        <w:rPr>
          <w:rFonts w:ascii="IRLotus" w:hAnsi="IRLotus" w:cs="B Nazanin" w:hint="cs"/>
          <w:sz w:val="24"/>
          <w:szCs w:val="24"/>
          <w:highlight w:val="green"/>
          <w:rtl/>
        </w:rPr>
        <w:t>این معیار با تغییراتی به زیباشناسیِ نئوکلاسیک نیز راه یافت، چنان‌که</w:t>
      </w:r>
      <w:r w:rsidR="00337E02" w:rsidRPr="001A5302">
        <w:rPr>
          <w:rFonts w:ascii="IRLotus" w:hAnsi="IRLotus" w:cs="B Nazanin" w:hint="cs"/>
          <w:sz w:val="24"/>
          <w:szCs w:val="24"/>
          <w:highlight w:val="green"/>
          <w:rtl/>
        </w:rPr>
        <w:t xml:space="preserve"> «ذائقة نوکلاسیک از چیزهایی بسیار لذت می‌برد که درست به اندازه باشند و هیچ چیز اضافه‌ای نداشته باشند» (هارلند، </w:t>
      </w:r>
      <w:r w:rsidR="001A5302" w:rsidRPr="001A5302">
        <w:rPr>
          <w:rFonts w:ascii="IRLotus" w:hAnsi="IRLotus" w:cs="B Nazanin" w:hint="cs"/>
          <w:sz w:val="24"/>
          <w:szCs w:val="24"/>
          <w:highlight w:val="green"/>
          <w:rtl/>
        </w:rPr>
        <w:t>1396: 73</w:t>
      </w:r>
      <w:r w:rsidR="00337E02" w:rsidRPr="001A5302">
        <w:rPr>
          <w:rFonts w:ascii="IRLotus" w:hAnsi="IRLotus" w:cs="B Nazanin" w:hint="cs"/>
          <w:sz w:val="24"/>
          <w:szCs w:val="24"/>
          <w:highlight w:val="green"/>
          <w:rtl/>
        </w:rPr>
        <w:t xml:space="preserve">). این «به اندازه بودن» یا «درخور بودن»، همان اصلی است که </w:t>
      </w:r>
      <w:r w:rsidR="001A5302" w:rsidRPr="001A5302">
        <w:rPr>
          <w:rFonts w:ascii="IRLotus" w:hAnsi="IRLotus" w:cs="B Nazanin" w:hint="cs"/>
          <w:sz w:val="24"/>
          <w:szCs w:val="24"/>
          <w:highlight w:val="green"/>
          <w:rtl/>
        </w:rPr>
        <w:t>سخن گفتن «طبیعی» را تضمین می‌کرده است؛ یعنی «سخن گفتنی بدون فشار برای تأثیر» (همان).</w:t>
      </w:r>
    </w:p>
    <w:p w14:paraId="557E94AE" w14:textId="56539275" w:rsidR="0024343B" w:rsidRPr="00733691" w:rsidRDefault="001A5302" w:rsidP="001A5302">
      <w:pPr>
        <w:pStyle w:val="a0"/>
        <w:spacing w:after="0" w:line="240" w:lineRule="auto"/>
        <w:ind w:firstLine="288"/>
        <w:rPr>
          <w:rFonts w:ascii="IRLotus" w:hAnsi="IRLotus" w:cs="B Nazanin"/>
          <w:color w:val="auto"/>
          <w:sz w:val="24"/>
          <w:szCs w:val="24"/>
          <w:rtl/>
        </w:rPr>
      </w:pPr>
      <w:r w:rsidRPr="001A5302">
        <w:rPr>
          <w:rFonts w:ascii="IRLotus" w:hAnsi="IRLotus" w:cs="B Nazanin" w:hint="cs"/>
          <w:sz w:val="24"/>
          <w:szCs w:val="24"/>
          <w:highlight w:val="green"/>
          <w:rtl/>
        </w:rPr>
        <w:t>همین مفهوم «طبیعی بودن» در نوشته‌های یوسفی نیز جایگاهی برجسته دارد.</w:t>
      </w:r>
      <w:r>
        <w:rPr>
          <w:rFonts w:ascii="IRLotus" w:hAnsi="IRLotus" w:cs="B Nazanin" w:hint="cs"/>
          <w:sz w:val="24"/>
          <w:szCs w:val="24"/>
          <w:rtl/>
        </w:rPr>
        <w:t xml:space="preserve"> وی</w:t>
      </w:r>
      <w:r w:rsidR="00D91A35" w:rsidRPr="00733691">
        <w:rPr>
          <w:rFonts w:ascii="IRLotus" w:hAnsi="IRLotus" w:cs="B Nazanin"/>
          <w:sz w:val="24"/>
          <w:szCs w:val="24"/>
          <w:rtl/>
        </w:rPr>
        <w:t xml:space="preserve"> در بس</w:t>
      </w:r>
      <w:r w:rsidR="00DA7B37" w:rsidRPr="00733691">
        <w:rPr>
          <w:rFonts w:ascii="IRLotus" w:hAnsi="IRLotus" w:cs="B Nazanin"/>
          <w:sz w:val="24"/>
          <w:szCs w:val="24"/>
          <w:rtl/>
        </w:rPr>
        <w:t>ی</w:t>
      </w:r>
      <w:r w:rsidR="00D91A35" w:rsidRPr="00733691">
        <w:rPr>
          <w:rFonts w:ascii="IRLotus" w:hAnsi="IRLotus" w:cs="B Nazanin"/>
          <w:sz w:val="24"/>
          <w:szCs w:val="24"/>
          <w:rtl/>
        </w:rPr>
        <w:t>ار</w:t>
      </w:r>
      <w:r w:rsidR="00DA7B37" w:rsidRPr="00733691">
        <w:rPr>
          <w:rFonts w:ascii="IRLotus" w:hAnsi="IRLotus" w:cs="B Nazanin"/>
          <w:sz w:val="24"/>
          <w:szCs w:val="24"/>
          <w:rtl/>
        </w:rPr>
        <w:t>ی</w:t>
      </w:r>
      <w:r w:rsidR="00D91A35" w:rsidRPr="00733691">
        <w:rPr>
          <w:rFonts w:ascii="IRLotus" w:hAnsi="IRLotus" w:cs="B Nazanin"/>
          <w:sz w:val="24"/>
          <w:szCs w:val="24"/>
          <w:rtl/>
        </w:rPr>
        <w:t xml:space="preserve"> از نمونه‌ها</w:t>
      </w:r>
      <w:r w:rsidR="00DA7B37" w:rsidRPr="00733691">
        <w:rPr>
          <w:rFonts w:ascii="IRLotus" w:hAnsi="IRLotus" w:cs="B Nazanin"/>
          <w:sz w:val="24"/>
          <w:szCs w:val="24"/>
          <w:rtl/>
        </w:rPr>
        <w:t>یی</w:t>
      </w:r>
      <w:r w:rsidR="00D91A35" w:rsidRPr="00733691">
        <w:rPr>
          <w:rFonts w:ascii="IRLotus" w:hAnsi="IRLotus" w:cs="B Nazanin"/>
          <w:sz w:val="24"/>
          <w:szCs w:val="24"/>
          <w:rtl/>
        </w:rPr>
        <w:t xml:space="preserve"> كه در بخش‌ها</w:t>
      </w:r>
      <w:r w:rsidR="00DA7B37" w:rsidRPr="00733691">
        <w:rPr>
          <w:rFonts w:ascii="IRLotus" w:hAnsi="IRLotus" w:cs="B Nazanin"/>
          <w:sz w:val="24"/>
          <w:szCs w:val="24"/>
          <w:rtl/>
        </w:rPr>
        <w:t>ی</w:t>
      </w:r>
      <w:r w:rsidR="00D91A35" w:rsidRPr="00733691">
        <w:rPr>
          <w:rFonts w:ascii="IRLotus" w:hAnsi="IRLotus" w:cs="B Nazanin"/>
          <w:sz w:val="24"/>
          <w:szCs w:val="24"/>
          <w:rtl/>
        </w:rPr>
        <w:t xml:space="preserve"> پ</w:t>
      </w:r>
      <w:r w:rsidR="00DA7B37" w:rsidRPr="00733691">
        <w:rPr>
          <w:rFonts w:ascii="IRLotus" w:hAnsi="IRLotus" w:cs="B Nazanin"/>
          <w:sz w:val="24"/>
          <w:szCs w:val="24"/>
          <w:rtl/>
        </w:rPr>
        <w:t>ی</w:t>
      </w:r>
      <w:r w:rsidR="00D91A35" w:rsidRPr="00733691">
        <w:rPr>
          <w:rFonts w:ascii="IRLotus" w:hAnsi="IRLotus" w:cs="B Nazanin"/>
          <w:sz w:val="24"/>
          <w:szCs w:val="24"/>
          <w:rtl/>
        </w:rPr>
        <w:t>ش</w:t>
      </w:r>
      <w:r w:rsidR="00DA7B37" w:rsidRPr="00733691">
        <w:rPr>
          <w:rFonts w:ascii="IRLotus" w:hAnsi="IRLotus" w:cs="B Nazanin"/>
          <w:sz w:val="24"/>
          <w:szCs w:val="24"/>
          <w:rtl/>
        </w:rPr>
        <w:t>ی</w:t>
      </w:r>
      <w:r w:rsidR="00D91A35" w:rsidRPr="00733691">
        <w:rPr>
          <w:rFonts w:ascii="IRLotus" w:hAnsi="IRLotus" w:cs="B Nazanin"/>
          <w:sz w:val="24"/>
          <w:szCs w:val="24"/>
          <w:rtl/>
        </w:rPr>
        <w:t xml:space="preserve">ن از آنها </w:t>
      </w:r>
      <w:r w:rsidR="00DA7B37" w:rsidRPr="00733691">
        <w:rPr>
          <w:rFonts w:ascii="IRLotus" w:hAnsi="IRLotus" w:cs="B Nazanin"/>
          <w:sz w:val="24"/>
          <w:szCs w:val="24"/>
          <w:rtl/>
        </w:rPr>
        <w:t>ی</w:t>
      </w:r>
      <w:r w:rsidR="00D91A35" w:rsidRPr="00733691">
        <w:rPr>
          <w:rFonts w:ascii="IRLotus" w:hAnsi="IRLotus" w:cs="B Nazanin"/>
          <w:sz w:val="24"/>
          <w:szCs w:val="24"/>
          <w:rtl/>
        </w:rPr>
        <w:t>اد شد، رعا</w:t>
      </w:r>
      <w:r w:rsidR="00DA7B37" w:rsidRPr="00733691">
        <w:rPr>
          <w:rFonts w:ascii="IRLotus" w:hAnsi="IRLotus" w:cs="B Nazanin"/>
          <w:sz w:val="24"/>
          <w:szCs w:val="24"/>
          <w:rtl/>
        </w:rPr>
        <w:t>ی</w:t>
      </w:r>
      <w:r w:rsidR="00D91A35" w:rsidRPr="00733691">
        <w:rPr>
          <w:rFonts w:ascii="IRLotus" w:hAnsi="IRLotus" w:cs="B Nazanin"/>
          <w:sz w:val="24"/>
          <w:szCs w:val="24"/>
          <w:rtl/>
        </w:rPr>
        <w:t>ت انواع تناسب را موجب «طب</w:t>
      </w:r>
      <w:r w:rsidR="00DA7B37" w:rsidRPr="00733691">
        <w:rPr>
          <w:rFonts w:ascii="IRLotus" w:hAnsi="IRLotus" w:cs="B Nazanin"/>
          <w:sz w:val="24"/>
          <w:szCs w:val="24"/>
          <w:rtl/>
        </w:rPr>
        <w:t>ی</w:t>
      </w:r>
      <w:r w:rsidR="00D91A35" w:rsidRPr="00733691">
        <w:rPr>
          <w:rFonts w:ascii="IRLotus" w:hAnsi="IRLotus" w:cs="B Nazanin"/>
          <w:sz w:val="24"/>
          <w:szCs w:val="24"/>
          <w:rtl/>
        </w:rPr>
        <w:t>ع</w:t>
      </w:r>
      <w:r w:rsidR="00DA7B37" w:rsidRPr="00733691">
        <w:rPr>
          <w:rFonts w:ascii="IRLotus" w:hAnsi="IRLotus" w:cs="B Nazanin"/>
          <w:sz w:val="24"/>
          <w:szCs w:val="24"/>
          <w:rtl/>
        </w:rPr>
        <w:t>ی</w:t>
      </w:r>
      <w:r w:rsidR="00D91A35" w:rsidRPr="00733691">
        <w:rPr>
          <w:rFonts w:ascii="IRLotus" w:hAnsi="IRLotus" w:cs="B Nazanin"/>
          <w:sz w:val="24"/>
          <w:szCs w:val="24"/>
          <w:rtl/>
        </w:rPr>
        <w:t>» شدن متن م</w:t>
      </w:r>
      <w:r w:rsidR="00DA7B37" w:rsidRPr="00733691">
        <w:rPr>
          <w:rFonts w:ascii="IRLotus" w:hAnsi="IRLotus" w:cs="B Nazanin"/>
          <w:sz w:val="24"/>
          <w:szCs w:val="24"/>
          <w:rtl/>
        </w:rPr>
        <w:t>ی</w:t>
      </w:r>
      <w:r w:rsidR="00D91A35" w:rsidRPr="00733691">
        <w:rPr>
          <w:rFonts w:ascii="IRLotus" w:hAnsi="IRLotus" w:cs="B Nazanin"/>
          <w:sz w:val="24"/>
          <w:szCs w:val="24"/>
          <w:rtl/>
        </w:rPr>
        <w:t xml:space="preserve">‌داند. منظور </w:t>
      </w:r>
      <w:r w:rsidR="00F22BE8" w:rsidRPr="00733691">
        <w:rPr>
          <w:rFonts w:ascii="IRLotus" w:hAnsi="IRLotus" w:cs="B Nazanin"/>
          <w:sz w:val="24"/>
          <w:szCs w:val="24"/>
          <w:rtl/>
        </w:rPr>
        <w:t>و</w:t>
      </w:r>
      <w:r w:rsidR="00DA7B37" w:rsidRPr="00733691">
        <w:rPr>
          <w:rFonts w:ascii="IRLotus" w:hAnsi="IRLotus" w:cs="B Nazanin"/>
          <w:sz w:val="24"/>
          <w:szCs w:val="24"/>
          <w:rtl/>
        </w:rPr>
        <w:t>ی</w:t>
      </w:r>
      <w:r w:rsidR="00F22BE8" w:rsidRPr="00733691">
        <w:rPr>
          <w:rFonts w:ascii="IRLotus" w:hAnsi="IRLotus" w:cs="B Nazanin"/>
          <w:sz w:val="24"/>
          <w:szCs w:val="24"/>
          <w:rtl/>
        </w:rPr>
        <w:t xml:space="preserve"> </w:t>
      </w:r>
      <w:r w:rsidR="00D91A35" w:rsidRPr="00733691">
        <w:rPr>
          <w:rFonts w:ascii="IRLotus" w:hAnsi="IRLotus" w:cs="B Nazanin"/>
          <w:sz w:val="24"/>
          <w:szCs w:val="24"/>
          <w:rtl/>
        </w:rPr>
        <w:t>از «طب</w:t>
      </w:r>
      <w:r w:rsidR="00DA7B37" w:rsidRPr="00733691">
        <w:rPr>
          <w:rFonts w:ascii="IRLotus" w:hAnsi="IRLotus" w:cs="B Nazanin"/>
          <w:sz w:val="24"/>
          <w:szCs w:val="24"/>
          <w:rtl/>
        </w:rPr>
        <w:t>ی</w:t>
      </w:r>
      <w:r w:rsidR="00D91A35" w:rsidRPr="00733691">
        <w:rPr>
          <w:rFonts w:ascii="IRLotus" w:hAnsi="IRLotus" w:cs="B Nazanin"/>
          <w:sz w:val="24"/>
          <w:szCs w:val="24"/>
          <w:rtl/>
        </w:rPr>
        <w:t>ع</w:t>
      </w:r>
      <w:r w:rsidR="00DA7B37" w:rsidRPr="00733691">
        <w:rPr>
          <w:rFonts w:ascii="IRLotus" w:hAnsi="IRLotus" w:cs="B Nazanin"/>
          <w:sz w:val="24"/>
          <w:szCs w:val="24"/>
          <w:rtl/>
        </w:rPr>
        <w:t>ی</w:t>
      </w:r>
      <w:r w:rsidR="00D91A35" w:rsidRPr="00733691">
        <w:rPr>
          <w:rFonts w:ascii="IRLotus" w:hAnsi="IRLotus" w:cs="B Nazanin"/>
          <w:sz w:val="24"/>
          <w:szCs w:val="24"/>
          <w:rtl/>
        </w:rPr>
        <w:t>»</w:t>
      </w:r>
      <w:r w:rsidR="00F22BE8" w:rsidRPr="00733691">
        <w:rPr>
          <w:rFonts w:ascii="IRLotus" w:hAnsi="IRLotus" w:cs="B Nazanin"/>
          <w:sz w:val="24"/>
          <w:szCs w:val="24"/>
          <w:rtl/>
        </w:rPr>
        <w:t>،</w:t>
      </w:r>
      <w:r w:rsidR="00D91A35" w:rsidRPr="00733691">
        <w:rPr>
          <w:rFonts w:ascii="IRLotus" w:hAnsi="IRLotus" w:cs="B Nazanin"/>
          <w:sz w:val="24"/>
          <w:szCs w:val="24"/>
          <w:rtl/>
        </w:rPr>
        <w:t xml:space="preserve"> توص</w:t>
      </w:r>
      <w:r w:rsidR="00DA7B37" w:rsidRPr="00733691">
        <w:rPr>
          <w:rFonts w:ascii="IRLotus" w:hAnsi="IRLotus" w:cs="B Nazanin"/>
          <w:sz w:val="24"/>
          <w:szCs w:val="24"/>
          <w:rtl/>
        </w:rPr>
        <w:t>ی</w:t>
      </w:r>
      <w:r w:rsidR="00D91A35" w:rsidRPr="00733691">
        <w:rPr>
          <w:rFonts w:ascii="IRLotus" w:hAnsi="IRLotus" w:cs="B Nazanin"/>
          <w:sz w:val="24"/>
          <w:szCs w:val="24"/>
          <w:rtl/>
        </w:rPr>
        <w:t xml:space="preserve">ف </w:t>
      </w:r>
      <w:r w:rsidR="00DA7B37" w:rsidRPr="00733691">
        <w:rPr>
          <w:rFonts w:ascii="IRLotus" w:hAnsi="IRLotus" w:cs="B Nazanin"/>
          <w:sz w:val="24"/>
          <w:szCs w:val="24"/>
          <w:rtl/>
        </w:rPr>
        <w:t>ی</w:t>
      </w:r>
      <w:r w:rsidR="00D91A35" w:rsidRPr="00733691">
        <w:rPr>
          <w:rFonts w:ascii="IRLotus" w:hAnsi="IRLotus" w:cs="B Nazanin"/>
          <w:sz w:val="24"/>
          <w:szCs w:val="24"/>
          <w:rtl/>
        </w:rPr>
        <w:t>ك صحنه بر اساس طب</w:t>
      </w:r>
      <w:r w:rsidR="00DA7B37" w:rsidRPr="00733691">
        <w:rPr>
          <w:rFonts w:ascii="IRLotus" w:hAnsi="IRLotus" w:cs="B Nazanin"/>
          <w:sz w:val="24"/>
          <w:szCs w:val="24"/>
          <w:rtl/>
        </w:rPr>
        <w:t>ی</w:t>
      </w:r>
      <w:r w:rsidR="00D91A35" w:rsidRPr="00733691">
        <w:rPr>
          <w:rFonts w:ascii="IRLotus" w:hAnsi="IRLotus" w:cs="B Nazanin"/>
          <w:sz w:val="24"/>
          <w:szCs w:val="24"/>
          <w:rtl/>
        </w:rPr>
        <w:t>عت واقع</w:t>
      </w:r>
      <w:r w:rsidR="00DA7B37" w:rsidRPr="00733691">
        <w:rPr>
          <w:rFonts w:ascii="IRLotus" w:hAnsi="IRLotus" w:cs="B Nazanin"/>
          <w:sz w:val="24"/>
          <w:szCs w:val="24"/>
          <w:rtl/>
        </w:rPr>
        <w:t>ی</w:t>
      </w:r>
      <w:r w:rsidR="00D91A35" w:rsidRPr="00733691">
        <w:rPr>
          <w:rFonts w:ascii="IRLotus" w:hAnsi="IRLotus" w:cs="B Nazanin"/>
          <w:sz w:val="24"/>
          <w:szCs w:val="24"/>
          <w:rtl/>
        </w:rPr>
        <w:t xml:space="preserve"> آن، </w:t>
      </w:r>
      <w:r w:rsidR="00DA7B37" w:rsidRPr="00733691">
        <w:rPr>
          <w:rFonts w:ascii="IRLotus" w:hAnsi="IRLotus" w:cs="B Nazanin"/>
          <w:sz w:val="24"/>
          <w:szCs w:val="24"/>
          <w:rtl/>
        </w:rPr>
        <w:t>ی</w:t>
      </w:r>
      <w:r w:rsidR="00D91A35" w:rsidRPr="00733691">
        <w:rPr>
          <w:rFonts w:ascii="IRLotus" w:hAnsi="IRLotus" w:cs="B Nazanin"/>
          <w:sz w:val="24"/>
          <w:szCs w:val="24"/>
          <w:rtl/>
        </w:rPr>
        <w:t xml:space="preserve">ا رفتار </w:t>
      </w:r>
      <w:r w:rsidR="00DA7B37" w:rsidRPr="00733691">
        <w:rPr>
          <w:rFonts w:ascii="IRLotus" w:hAnsi="IRLotus" w:cs="B Nazanin"/>
          <w:sz w:val="24"/>
          <w:szCs w:val="24"/>
          <w:rtl/>
        </w:rPr>
        <w:t>ی</w:t>
      </w:r>
      <w:r w:rsidR="00D91A35" w:rsidRPr="00733691">
        <w:rPr>
          <w:rFonts w:ascii="IRLotus" w:hAnsi="IRLotus" w:cs="B Nazanin"/>
          <w:sz w:val="24"/>
          <w:szCs w:val="24"/>
          <w:rtl/>
        </w:rPr>
        <w:t>ك شخص</w:t>
      </w:r>
      <w:r w:rsidR="00DA7B37" w:rsidRPr="00733691">
        <w:rPr>
          <w:rFonts w:ascii="IRLotus" w:hAnsi="IRLotus" w:cs="B Nazanin"/>
          <w:sz w:val="24"/>
          <w:szCs w:val="24"/>
          <w:rtl/>
        </w:rPr>
        <w:t>ی</w:t>
      </w:r>
      <w:r w:rsidR="00D91A35" w:rsidRPr="00733691">
        <w:rPr>
          <w:rFonts w:ascii="IRLotus" w:hAnsi="IRLotus" w:cs="B Nazanin"/>
          <w:sz w:val="24"/>
          <w:szCs w:val="24"/>
          <w:rtl/>
        </w:rPr>
        <w:t>ت بر اساس طب</w:t>
      </w:r>
      <w:r w:rsidR="00DA7B37" w:rsidRPr="00733691">
        <w:rPr>
          <w:rFonts w:ascii="IRLotus" w:hAnsi="IRLotus" w:cs="B Nazanin"/>
          <w:sz w:val="24"/>
          <w:szCs w:val="24"/>
          <w:rtl/>
        </w:rPr>
        <w:t>ی</w:t>
      </w:r>
      <w:r w:rsidR="00D91A35" w:rsidRPr="00733691">
        <w:rPr>
          <w:rFonts w:ascii="IRLotus" w:hAnsi="IRLotus" w:cs="B Nazanin"/>
          <w:sz w:val="24"/>
          <w:szCs w:val="24"/>
          <w:rtl/>
        </w:rPr>
        <w:t>عت و سرشت واقع</w:t>
      </w:r>
      <w:r w:rsidR="00DA7B37" w:rsidRPr="00733691">
        <w:rPr>
          <w:rFonts w:ascii="IRLotus" w:hAnsi="IRLotus" w:cs="B Nazanin"/>
          <w:sz w:val="24"/>
          <w:szCs w:val="24"/>
          <w:rtl/>
        </w:rPr>
        <w:t>ی</w:t>
      </w:r>
      <w:r w:rsidR="00D91A35" w:rsidRPr="00733691">
        <w:rPr>
          <w:rFonts w:ascii="IRLotus" w:hAnsi="IRLotus" w:cs="B Nazanin"/>
          <w:sz w:val="24"/>
          <w:szCs w:val="24"/>
          <w:rtl/>
        </w:rPr>
        <w:t xml:space="preserve"> و</w:t>
      </w:r>
      <w:r w:rsidR="00DA7B37" w:rsidRPr="00733691">
        <w:rPr>
          <w:rFonts w:ascii="IRLotus" w:hAnsi="IRLotus" w:cs="B Nazanin"/>
          <w:sz w:val="24"/>
          <w:szCs w:val="24"/>
          <w:rtl/>
        </w:rPr>
        <w:t>ی</w:t>
      </w:r>
      <w:r w:rsidR="00D91A35" w:rsidRPr="00733691">
        <w:rPr>
          <w:rFonts w:ascii="IRLotus" w:hAnsi="IRLotus" w:cs="B Nazanin"/>
          <w:sz w:val="24"/>
          <w:szCs w:val="24"/>
          <w:rtl/>
        </w:rPr>
        <w:t xml:space="preserve"> است. م</w:t>
      </w:r>
      <w:r w:rsidR="00DA7B37" w:rsidRPr="00733691">
        <w:rPr>
          <w:rFonts w:ascii="IRLotus" w:hAnsi="IRLotus" w:cs="B Nazanin"/>
          <w:sz w:val="24"/>
          <w:szCs w:val="24"/>
          <w:rtl/>
        </w:rPr>
        <w:t>ی</w:t>
      </w:r>
      <w:r w:rsidR="00D91A35" w:rsidRPr="00733691">
        <w:rPr>
          <w:rFonts w:ascii="IRLotus" w:hAnsi="IRLotus" w:cs="B Nazanin"/>
          <w:sz w:val="24"/>
          <w:szCs w:val="24"/>
          <w:rtl/>
        </w:rPr>
        <w:t>‌ب</w:t>
      </w:r>
      <w:r w:rsidR="00DA7B37" w:rsidRPr="00733691">
        <w:rPr>
          <w:rFonts w:ascii="IRLotus" w:hAnsi="IRLotus" w:cs="B Nazanin"/>
          <w:sz w:val="24"/>
          <w:szCs w:val="24"/>
          <w:rtl/>
        </w:rPr>
        <w:t>ی</w:t>
      </w:r>
      <w:r w:rsidR="00D91A35" w:rsidRPr="00733691">
        <w:rPr>
          <w:rFonts w:ascii="IRLotus" w:hAnsi="IRLotus" w:cs="B Nazanin"/>
          <w:sz w:val="24"/>
          <w:szCs w:val="24"/>
          <w:rtl/>
        </w:rPr>
        <w:t>ن</w:t>
      </w:r>
      <w:r w:rsidR="00DA7B37" w:rsidRPr="00733691">
        <w:rPr>
          <w:rFonts w:ascii="IRLotus" w:hAnsi="IRLotus" w:cs="B Nazanin"/>
          <w:sz w:val="24"/>
          <w:szCs w:val="24"/>
          <w:rtl/>
        </w:rPr>
        <w:t>ی</w:t>
      </w:r>
      <w:r w:rsidR="00D91A35" w:rsidRPr="00733691">
        <w:rPr>
          <w:rFonts w:ascii="IRLotus" w:hAnsi="IRLotus" w:cs="B Nazanin"/>
          <w:sz w:val="24"/>
          <w:szCs w:val="24"/>
          <w:rtl/>
        </w:rPr>
        <w:t>م كه آنچه در بخش‌ها</w:t>
      </w:r>
      <w:r w:rsidR="00DA7B37" w:rsidRPr="00733691">
        <w:rPr>
          <w:rFonts w:ascii="IRLotus" w:hAnsi="IRLotus" w:cs="B Nazanin"/>
          <w:sz w:val="24"/>
          <w:szCs w:val="24"/>
          <w:rtl/>
        </w:rPr>
        <w:t>ی</w:t>
      </w:r>
      <w:r w:rsidR="00D91A35" w:rsidRPr="00733691">
        <w:rPr>
          <w:rFonts w:ascii="IRLotus" w:hAnsi="IRLotus" w:cs="B Nazanin"/>
          <w:sz w:val="24"/>
          <w:szCs w:val="24"/>
          <w:rtl/>
        </w:rPr>
        <w:t xml:space="preserve"> گذشته </w:t>
      </w:r>
      <w:r w:rsidR="00D91A35" w:rsidRPr="00733691">
        <w:rPr>
          <w:rFonts w:ascii="IRLotus" w:hAnsi="IRLotus" w:cs="B Nazanin"/>
          <w:color w:val="auto"/>
          <w:sz w:val="24"/>
          <w:szCs w:val="24"/>
          <w:rtl/>
        </w:rPr>
        <w:t>با عنو</w:t>
      </w:r>
      <w:r w:rsidR="00F22BE8" w:rsidRPr="00733691">
        <w:rPr>
          <w:rFonts w:ascii="IRLotus" w:hAnsi="IRLotus" w:cs="B Nazanin"/>
          <w:color w:val="auto"/>
          <w:sz w:val="24"/>
          <w:szCs w:val="24"/>
          <w:rtl/>
        </w:rPr>
        <w:t>ا</w:t>
      </w:r>
      <w:r w:rsidR="00D91A35" w:rsidRPr="00733691">
        <w:rPr>
          <w:rFonts w:ascii="IRLotus" w:hAnsi="IRLotus" w:cs="B Nazanin"/>
          <w:color w:val="auto"/>
          <w:sz w:val="24"/>
          <w:szCs w:val="24"/>
          <w:rtl/>
        </w:rPr>
        <w:t>ن سرشت و طب</w:t>
      </w:r>
      <w:r w:rsidR="00DA7B37" w:rsidRPr="00733691">
        <w:rPr>
          <w:rFonts w:ascii="IRLotus" w:hAnsi="IRLotus" w:cs="B Nazanin"/>
          <w:color w:val="auto"/>
          <w:sz w:val="24"/>
          <w:szCs w:val="24"/>
          <w:rtl/>
        </w:rPr>
        <w:t>ی</w:t>
      </w:r>
      <w:r w:rsidR="00D91A35" w:rsidRPr="00733691">
        <w:rPr>
          <w:rFonts w:ascii="IRLotus" w:hAnsi="IRLotus" w:cs="B Nazanin"/>
          <w:color w:val="auto"/>
          <w:sz w:val="24"/>
          <w:szCs w:val="24"/>
          <w:rtl/>
        </w:rPr>
        <w:t>عت اشخاص و پد</w:t>
      </w:r>
      <w:r w:rsidR="00DA7B37" w:rsidRPr="00733691">
        <w:rPr>
          <w:rFonts w:ascii="IRLotus" w:hAnsi="IRLotus" w:cs="B Nazanin"/>
          <w:color w:val="auto"/>
          <w:sz w:val="24"/>
          <w:szCs w:val="24"/>
          <w:rtl/>
        </w:rPr>
        <w:t>ی</w:t>
      </w:r>
      <w:r w:rsidR="00D91A35" w:rsidRPr="00733691">
        <w:rPr>
          <w:rFonts w:ascii="IRLotus" w:hAnsi="IRLotus" w:cs="B Nazanin"/>
          <w:color w:val="auto"/>
          <w:sz w:val="24"/>
          <w:szCs w:val="24"/>
          <w:rtl/>
        </w:rPr>
        <w:t>ده‌ها نام</w:t>
      </w:r>
      <w:r w:rsidR="00DA7B37" w:rsidRPr="00733691">
        <w:rPr>
          <w:rFonts w:ascii="IRLotus" w:hAnsi="IRLotus" w:cs="B Nazanin"/>
          <w:color w:val="auto"/>
          <w:sz w:val="24"/>
          <w:szCs w:val="24"/>
          <w:rtl/>
        </w:rPr>
        <w:t>ی</w:t>
      </w:r>
      <w:r w:rsidR="00D91A35" w:rsidRPr="00733691">
        <w:rPr>
          <w:rFonts w:ascii="IRLotus" w:hAnsi="IRLotus" w:cs="B Nazanin"/>
          <w:color w:val="auto"/>
          <w:sz w:val="24"/>
          <w:szCs w:val="24"/>
          <w:rtl/>
        </w:rPr>
        <w:t>ده شد، در ا</w:t>
      </w:r>
      <w:r w:rsidR="00DA7B37" w:rsidRPr="00733691">
        <w:rPr>
          <w:rFonts w:ascii="IRLotus" w:hAnsi="IRLotus" w:cs="B Nazanin"/>
          <w:color w:val="auto"/>
          <w:sz w:val="24"/>
          <w:szCs w:val="24"/>
          <w:rtl/>
        </w:rPr>
        <w:t>ی</w:t>
      </w:r>
      <w:r w:rsidR="00D31C09" w:rsidRPr="00733691">
        <w:rPr>
          <w:rFonts w:ascii="IRLotus" w:hAnsi="IRLotus" w:cs="B Nazanin"/>
          <w:color w:val="auto"/>
          <w:sz w:val="24"/>
          <w:szCs w:val="24"/>
          <w:rtl/>
        </w:rPr>
        <w:t xml:space="preserve">نجا </w:t>
      </w:r>
      <w:r w:rsidR="00F9648B">
        <w:rPr>
          <w:rFonts w:ascii="IRLotus" w:hAnsi="IRLotus" w:cs="B Nazanin" w:hint="cs"/>
          <w:color w:val="auto"/>
          <w:sz w:val="24"/>
          <w:szCs w:val="24"/>
          <w:rtl/>
        </w:rPr>
        <w:t xml:space="preserve">نیز </w:t>
      </w:r>
      <w:r w:rsidR="00D31C09" w:rsidRPr="00733691">
        <w:rPr>
          <w:rFonts w:ascii="IRLotus" w:hAnsi="IRLotus" w:cs="B Nazanin"/>
          <w:color w:val="auto"/>
          <w:sz w:val="24"/>
          <w:szCs w:val="24"/>
          <w:rtl/>
        </w:rPr>
        <w:t>به‌</w:t>
      </w:r>
      <w:r w:rsidR="00D31C09" w:rsidRPr="00733691">
        <w:rPr>
          <w:rFonts w:ascii="IRLotus" w:hAnsi="IRLotus" w:cs="B Nazanin" w:hint="cs"/>
          <w:color w:val="auto"/>
          <w:sz w:val="24"/>
          <w:szCs w:val="24"/>
          <w:rtl/>
        </w:rPr>
        <w:t>منزلۀ</w:t>
      </w:r>
      <w:r w:rsidR="00D91A35" w:rsidRPr="00733691">
        <w:rPr>
          <w:rFonts w:ascii="IRLotus" w:hAnsi="IRLotus" w:cs="B Nazanin"/>
          <w:color w:val="auto"/>
          <w:sz w:val="24"/>
          <w:szCs w:val="24"/>
          <w:rtl/>
        </w:rPr>
        <w:t xml:space="preserve"> </w:t>
      </w:r>
      <w:r w:rsidR="00DA7B37" w:rsidRPr="00733691">
        <w:rPr>
          <w:rFonts w:ascii="IRLotus" w:hAnsi="IRLotus" w:cs="B Nazanin"/>
          <w:color w:val="auto"/>
          <w:sz w:val="24"/>
          <w:szCs w:val="24"/>
          <w:rtl/>
        </w:rPr>
        <w:t>ی</w:t>
      </w:r>
      <w:r w:rsidR="00D91A35" w:rsidRPr="00733691">
        <w:rPr>
          <w:rFonts w:ascii="IRLotus" w:hAnsi="IRLotus" w:cs="B Nazanin"/>
          <w:color w:val="auto"/>
          <w:sz w:val="24"/>
          <w:szCs w:val="24"/>
          <w:rtl/>
        </w:rPr>
        <w:t>ك</w:t>
      </w:r>
      <w:r w:rsidR="00DA7B37" w:rsidRPr="00733691">
        <w:rPr>
          <w:rFonts w:ascii="IRLotus" w:hAnsi="IRLotus" w:cs="B Nazanin"/>
          <w:color w:val="auto"/>
          <w:sz w:val="24"/>
          <w:szCs w:val="24"/>
          <w:rtl/>
        </w:rPr>
        <w:t>ی</w:t>
      </w:r>
      <w:r w:rsidR="00D91A35" w:rsidRPr="00733691">
        <w:rPr>
          <w:rFonts w:ascii="IRLotus" w:hAnsi="IRLotus" w:cs="B Nazanin"/>
          <w:color w:val="auto"/>
          <w:sz w:val="24"/>
          <w:szCs w:val="24"/>
          <w:rtl/>
        </w:rPr>
        <w:t xml:space="preserve"> ا</w:t>
      </w:r>
      <w:r w:rsidR="0009488D" w:rsidRPr="00733691">
        <w:rPr>
          <w:rFonts w:ascii="IRLotus" w:hAnsi="IRLotus" w:cs="B Nazanin"/>
          <w:color w:val="auto"/>
          <w:sz w:val="24"/>
          <w:szCs w:val="24"/>
          <w:rtl/>
        </w:rPr>
        <w:t>ز پ</w:t>
      </w:r>
      <w:r w:rsidR="00DA7B37" w:rsidRPr="00733691">
        <w:rPr>
          <w:rFonts w:ascii="IRLotus" w:hAnsi="IRLotus" w:cs="B Nazanin"/>
          <w:color w:val="auto"/>
          <w:sz w:val="24"/>
          <w:szCs w:val="24"/>
          <w:rtl/>
        </w:rPr>
        <w:t>ی</w:t>
      </w:r>
      <w:r w:rsidR="0009488D" w:rsidRPr="00733691">
        <w:rPr>
          <w:rFonts w:ascii="IRLotus" w:hAnsi="IRLotus" w:cs="B Nazanin"/>
          <w:color w:val="auto"/>
          <w:sz w:val="24"/>
          <w:szCs w:val="24"/>
          <w:rtl/>
        </w:rPr>
        <w:t>امدها</w:t>
      </w:r>
      <w:r w:rsidR="00DA7B37" w:rsidRPr="00733691">
        <w:rPr>
          <w:rFonts w:ascii="IRLotus" w:hAnsi="IRLotus" w:cs="B Nazanin"/>
          <w:color w:val="auto"/>
          <w:sz w:val="24"/>
          <w:szCs w:val="24"/>
          <w:rtl/>
        </w:rPr>
        <w:t>ی</w:t>
      </w:r>
      <w:r w:rsidR="0009488D" w:rsidRPr="00733691">
        <w:rPr>
          <w:rFonts w:ascii="IRLotus" w:hAnsi="IRLotus" w:cs="B Nazanin"/>
          <w:color w:val="auto"/>
          <w:sz w:val="24"/>
          <w:szCs w:val="24"/>
          <w:rtl/>
        </w:rPr>
        <w:t xml:space="preserve"> تناسب خودنما</w:t>
      </w:r>
      <w:r w:rsidR="00DA7B37" w:rsidRPr="00733691">
        <w:rPr>
          <w:rFonts w:ascii="IRLotus" w:hAnsi="IRLotus" w:cs="B Nazanin"/>
          <w:color w:val="auto"/>
          <w:sz w:val="24"/>
          <w:szCs w:val="24"/>
          <w:rtl/>
        </w:rPr>
        <w:t>یی</w:t>
      </w:r>
      <w:r w:rsidR="0009488D" w:rsidRPr="00733691">
        <w:rPr>
          <w:rFonts w:ascii="IRLotus" w:hAnsi="IRLotus" w:cs="B Nazanin"/>
          <w:color w:val="auto"/>
          <w:sz w:val="24"/>
          <w:szCs w:val="24"/>
          <w:rtl/>
        </w:rPr>
        <w:t xml:space="preserve"> م</w:t>
      </w:r>
      <w:r w:rsidR="00DA7B37" w:rsidRPr="00733691">
        <w:rPr>
          <w:rFonts w:ascii="IRLotus" w:hAnsi="IRLotus" w:cs="B Nazanin"/>
          <w:color w:val="auto"/>
          <w:sz w:val="24"/>
          <w:szCs w:val="24"/>
          <w:rtl/>
        </w:rPr>
        <w:t>ی</w:t>
      </w:r>
      <w:r w:rsidR="0009488D" w:rsidRPr="00733691">
        <w:rPr>
          <w:rFonts w:ascii="IRLotus" w:hAnsi="IRLotus" w:cs="B Nazanin"/>
          <w:color w:val="auto"/>
          <w:sz w:val="24"/>
          <w:szCs w:val="24"/>
          <w:rtl/>
        </w:rPr>
        <w:t>‌كن</w:t>
      </w:r>
      <w:r w:rsidR="00D91A35" w:rsidRPr="00733691">
        <w:rPr>
          <w:rFonts w:ascii="IRLotus" w:hAnsi="IRLotus" w:cs="B Nazanin"/>
          <w:color w:val="auto"/>
          <w:sz w:val="24"/>
          <w:szCs w:val="24"/>
          <w:rtl/>
        </w:rPr>
        <w:t xml:space="preserve">د. </w:t>
      </w:r>
      <w:r w:rsidR="009C3AE8" w:rsidRPr="00733691">
        <w:rPr>
          <w:rFonts w:ascii="IRLotus" w:hAnsi="IRLotus" w:cs="B Nazanin"/>
          <w:color w:val="auto"/>
          <w:sz w:val="24"/>
          <w:szCs w:val="24"/>
          <w:rtl/>
        </w:rPr>
        <w:t>البته «طب</w:t>
      </w:r>
      <w:r w:rsidR="00DA7B37" w:rsidRPr="00733691">
        <w:rPr>
          <w:rFonts w:ascii="IRLotus" w:hAnsi="IRLotus" w:cs="B Nazanin"/>
          <w:color w:val="auto"/>
          <w:sz w:val="24"/>
          <w:szCs w:val="24"/>
          <w:rtl/>
        </w:rPr>
        <w:t>ی</w:t>
      </w:r>
      <w:r w:rsidR="009C3AE8" w:rsidRPr="00733691">
        <w:rPr>
          <w:rFonts w:ascii="IRLotus" w:hAnsi="IRLotus" w:cs="B Nazanin"/>
          <w:color w:val="auto"/>
          <w:sz w:val="24"/>
          <w:szCs w:val="24"/>
          <w:rtl/>
        </w:rPr>
        <w:t>ع</w:t>
      </w:r>
      <w:r w:rsidR="00DA7B37" w:rsidRPr="00733691">
        <w:rPr>
          <w:rFonts w:ascii="IRLotus" w:hAnsi="IRLotus" w:cs="B Nazanin"/>
          <w:color w:val="auto"/>
          <w:sz w:val="24"/>
          <w:szCs w:val="24"/>
          <w:rtl/>
        </w:rPr>
        <w:t>ی</w:t>
      </w:r>
      <w:r w:rsidR="009C3AE8" w:rsidRPr="00733691">
        <w:rPr>
          <w:rFonts w:ascii="IRLotus" w:hAnsi="IRLotus" w:cs="B Nazanin"/>
          <w:color w:val="auto"/>
          <w:sz w:val="24"/>
          <w:szCs w:val="24"/>
          <w:rtl/>
        </w:rPr>
        <w:t xml:space="preserve"> بودن» رفتار، فقط </w:t>
      </w:r>
      <w:r w:rsidR="00DA7B37" w:rsidRPr="00733691">
        <w:rPr>
          <w:rFonts w:ascii="IRLotus" w:hAnsi="IRLotus" w:cs="B Nazanin"/>
          <w:color w:val="auto"/>
          <w:sz w:val="24"/>
          <w:szCs w:val="24"/>
          <w:rtl/>
        </w:rPr>
        <w:t>ی</w:t>
      </w:r>
      <w:r w:rsidR="009C3AE8" w:rsidRPr="00733691">
        <w:rPr>
          <w:rFonts w:ascii="IRLotus" w:hAnsi="IRLotus" w:cs="B Nazanin"/>
          <w:color w:val="auto"/>
          <w:sz w:val="24"/>
          <w:szCs w:val="24"/>
          <w:rtl/>
        </w:rPr>
        <w:t>ك</w:t>
      </w:r>
      <w:r w:rsidR="00DA7B37" w:rsidRPr="00733691">
        <w:rPr>
          <w:rFonts w:ascii="IRLotus" w:hAnsi="IRLotus" w:cs="B Nazanin"/>
          <w:color w:val="auto"/>
          <w:sz w:val="24"/>
          <w:szCs w:val="24"/>
          <w:rtl/>
        </w:rPr>
        <w:t>ی</w:t>
      </w:r>
      <w:r w:rsidR="009C3AE8" w:rsidRPr="00733691">
        <w:rPr>
          <w:rFonts w:ascii="IRLotus" w:hAnsi="IRLotus" w:cs="B Nazanin"/>
          <w:color w:val="auto"/>
          <w:sz w:val="24"/>
          <w:szCs w:val="24"/>
          <w:rtl/>
        </w:rPr>
        <w:t xml:space="preserve"> از تلق</w:t>
      </w:r>
      <w:r w:rsidR="00DA7B37" w:rsidRPr="00733691">
        <w:rPr>
          <w:rFonts w:ascii="IRLotus" w:hAnsi="IRLotus" w:cs="B Nazanin"/>
          <w:color w:val="auto"/>
          <w:sz w:val="24"/>
          <w:szCs w:val="24"/>
          <w:rtl/>
        </w:rPr>
        <w:t>ی</w:t>
      </w:r>
      <w:r w:rsidR="009C3AE8" w:rsidRPr="00733691">
        <w:rPr>
          <w:rFonts w:ascii="IRLotus" w:hAnsi="IRLotus" w:cs="B Nazanin"/>
          <w:color w:val="auto"/>
          <w:sz w:val="24"/>
          <w:szCs w:val="24"/>
          <w:rtl/>
        </w:rPr>
        <w:t>‌ها</w:t>
      </w:r>
      <w:r w:rsidR="00DA7B37" w:rsidRPr="00733691">
        <w:rPr>
          <w:rFonts w:ascii="IRLotus" w:hAnsi="IRLotus" w:cs="B Nazanin"/>
          <w:color w:val="auto"/>
          <w:sz w:val="24"/>
          <w:szCs w:val="24"/>
          <w:rtl/>
        </w:rPr>
        <w:t>ی</w:t>
      </w:r>
      <w:r w:rsidR="009C3AE8" w:rsidRPr="00733691">
        <w:rPr>
          <w:rFonts w:ascii="IRLotus" w:hAnsi="IRLotus" w:cs="B Nazanin"/>
          <w:color w:val="auto"/>
          <w:sz w:val="24"/>
          <w:szCs w:val="24"/>
          <w:rtl/>
        </w:rPr>
        <w:t xml:space="preserve"> واقع‌گرا</w:t>
      </w:r>
      <w:r w:rsidR="00DA7B37" w:rsidRPr="00733691">
        <w:rPr>
          <w:rFonts w:ascii="IRLotus" w:hAnsi="IRLotus" w:cs="B Nazanin"/>
          <w:color w:val="auto"/>
          <w:sz w:val="24"/>
          <w:szCs w:val="24"/>
          <w:rtl/>
        </w:rPr>
        <w:t>یی</w:t>
      </w:r>
      <w:r w:rsidR="009C3AE8" w:rsidRPr="00733691">
        <w:rPr>
          <w:rFonts w:ascii="IRLotus" w:hAnsi="IRLotus" w:cs="B Nazanin"/>
          <w:color w:val="auto"/>
          <w:sz w:val="24"/>
          <w:szCs w:val="24"/>
          <w:rtl/>
        </w:rPr>
        <w:t xml:space="preserve"> در هنر و ادب</w:t>
      </w:r>
      <w:r w:rsidR="00DA7B37" w:rsidRPr="00733691">
        <w:rPr>
          <w:rFonts w:ascii="IRLotus" w:hAnsi="IRLotus" w:cs="B Nazanin"/>
          <w:color w:val="auto"/>
          <w:sz w:val="24"/>
          <w:szCs w:val="24"/>
          <w:rtl/>
        </w:rPr>
        <w:t>ی</w:t>
      </w:r>
      <w:r w:rsidR="009C3AE8" w:rsidRPr="00733691">
        <w:rPr>
          <w:rFonts w:ascii="IRLotus" w:hAnsi="IRLotus" w:cs="B Nazanin"/>
          <w:color w:val="auto"/>
          <w:sz w:val="24"/>
          <w:szCs w:val="24"/>
          <w:rtl/>
        </w:rPr>
        <w:t>ات است و تلق</w:t>
      </w:r>
      <w:r w:rsidR="00DA7B37" w:rsidRPr="00733691">
        <w:rPr>
          <w:rFonts w:ascii="IRLotus" w:hAnsi="IRLotus" w:cs="B Nazanin"/>
          <w:color w:val="auto"/>
          <w:sz w:val="24"/>
          <w:szCs w:val="24"/>
          <w:rtl/>
        </w:rPr>
        <w:t>ی</w:t>
      </w:r>
      <w:r w:rsidR="009C3AE8" w:rsidRPr="00733691">
        <w:rPr>
          <w:rFonts w:ascii="IRLotus" w:hAnsi="IRLotus" w:cs="B Nazanin"/>
          <w:color w:val="auto"/>
          <w:sz w:val="24"/>
          <w:szCs w:val="24"/>
          <w:rtl/>
        </w:rPr>
        <w:t>‌ها</w:t>
      </w:r>
      <w:r w:rsidR="00DA7B37" w:rsidRPr="00733691">
        <w:rPr>
          <w:rFonts w:ascii="IRLotus" w:hAnsi="IRLotus" w:cs="B Nazanin"/>
          <w:color w:val="auto"/>
          <w:sz w:val="24"/>
          <w:szCs w:val="24"/>
          <w:rtl/>
        </w:rPr>
        <w:t>ی</w:t>
      </w:r>
      <w:r w:rsidR="009C3AE8" w:rsidRPr="00733691">
        <w:rPr>
          <w:rFonts w:ascii="IRLotus" w:hAnsi="IRLotus" w:cs="B Nazanin"/>
          <w:color w:val="auto"/>
          <w:sz w:val="24"/>
          <w:szCs w:val="24"/>
          <w:rtl/>
        </w:rPr>
        <w:t xml:space="preserve"> د</w:t>
      </w:r>
      <w:r w:rsidR="00DA7B37" w:rsidRPr="00733691">
        <w:rPr>
          <w:rFonts w:ascii="IRLotus" w:hAnsi="IRLotus" w:cs="B Nazanin"/>
          <w:color w:val="auto"/>
          <w:sz w:val="24"/>
          <w:szCs w:val="24"/>
          <w:rtl/>
        </w:rPr>
        <w:t>ی</w:t>
      </w:r>
      <w:r w:rsidR="009C3AE8" w:rsidRPr="00733691">
        <w:rPr>
          <w:rFonts w:ascii="IRLotus" w:hAnsi="IRLotus" w:cs="B Nazanin"/>
          <w:color w:val="auto"/>
          <w:sz w:val="24"/>
          <w:szCs w:val="24"/>
          <w:rtl/>
        </w:rPr>
        <w:t>گر</w:t>
      </w:r>
      <w:r w:rsidR="00DA7B37" w:rsidRPr="00733691">
        <w:rPr>
          <w:rFonts w:ascii="IRLotus" w:hAnsi="IRLotus" w:cs="B Nazanin"/>
          <w:color w:val="auto"/>
          <w:sz w:val="24"/>
          <w:szCs w:val="24"/>
          <w:rtl/>
        </w:rPr>
        <w:t>ی</w:t>
      </w:r>
      <w:r w:rsidR="009C3AE8" w:rsidRPr="00733691">
        <w:rPr>
          <w:rFonts w:ascii="IRLotus" w:hAnsi="IRLotus" w:cs="B Nazanin"/>
          <w:color w:val="auto"/>
          <w:sz w:val="24"/>
          <w:szCs w:val="24"/>
          <w:rtl/>
        </w:rPr>
        <w:t xml:space="preserve"> ن</w:t>
      </w:r>
      <w:r w:rsidR="00DA7B37" w:rsidRPr="00733691">
        <w:rPr>
          <w:rFonts w:ascii="IRLotus" w:hAnsi="IRLotus" w:cs="B Nazanin"/>
          <w:color w:val="auto"/>
          <w:sz w:val="24"/>
          <w:szCs w:val="24"/>
          <w:rtl/>
        </w:rPr>
        <w:t>ی</w:t>
      </w:r>
      <w:r w:rsidR="009C3AE8" w:rsidRPr="00733691">
        <w:rPr>
          <w:rFonts w:ascii="IRLotus" w:hAnsi="IRLotus" w:cs="B Nazanin"/>
          <w:color w:val="auto"/>
          <w:sz w:val="24"/>
          <w:szCs w:val="24"/>
          <w:rtl/>
        </w:rPr>
        <w:t>ز از آن م</w:t>
      </w:r>
      <w:r w:rsidR="00DA7B37" w:rsidRPr="00733691">
        <w:rPr>
          <w:rFonts w:ascii="IRLotus" w:hAnsi="IRLotus" w:cs="B Nazanin"/>
          <w:color w:val="auto"/>
          <w:sz w:val="24"/>
          <w:szCs w:val="24"/>
          <w:rtl/>
        </w:rPr>
        <w:t>ی</w:t>
      </w:r>
      <w:r w:rsidR="009C3AE8" w:rsidRPr="00733691">
        <w:rPr>
          <w:rFonts w:ascii="IRLotus" w:hAnsi="IRLotus" w:cs="B Nazanin"/>
          <w:color w:val="auto"/>
          <w:sz w:val="24"/>
          <w:szCs w:val="24"/>
          <w:rtl/>
        </w:rPr>
        <w:t xml:space="preserve">‌توان داشت </w:t>
      </w:r>
      <w:r w:rsidR="00FE66C2" w:rsidRPr="00733691">
        <w:rPr>
          <w:rFonts w:ascii="IRLotus" w:hAnsi="IRLotus" w:cs="B Nazanin"/>
          <w:color w:val="auto"/>
          <w:sz w:val="24"/>
          <w:szCs w:val="24"/>
          <w:rtl/>
        </w:rPr>
        <w:t>(</w:t>
      </w:r>
      <w:r w:rsidR="00DA7B37" w:rsidRPr="00733691">
        <w:rPr>
          <w:rFonts w:ascii="IRLotus" w:hAnsi="IRLotus" w:cs="B Nazanin"/>
          <w:color w:val="auto"/>
          <w:sz w:val="24"/>
          <w:szCs w:val="24"/>
          <w:rtl/>
        </w:rPr>
        <w:t>ی</w:t>
      </w:r>
      <w:r w:rsidR="00FE66C2" w:rsidRPr="00733691">
        <w:rPr>
          <w:rFonts w:ascii="IRLotus" w:hAnsi="IRLotus" w:cs="B Nazanin"/>
          <w:color w:val="auto"/>
          <w:sz w:val="24"/>
          <w:szCs w:val="24"/>
          <w:rtl/>
        </w:rPr>
        <w:t xml:space="preserve">اكوبسن، </w:t>
      </w:r>
      <w:r w:rsidR="0024343B" w:rsidRPr="00733691">
        <w:rPr>
          <w:rFonts w:ascii="IRLotus" w:hAnsi="IRLotus" w:cs="B Nazanin"/>
          <w:color w:val="auto"/>
          <w:sz w:val="24"/>
          <w:szCs w:val="24"/>
          <w:rtl/>
        </w:rPr>
        <w:t>1385</w:t>
      </w:r>
      <w:r w:rsidR="00FE66C2" w:rsidRPr="00733691">
        <w:rPr>
          <w:rFonts w:ascii="IRLotus" w:hAnsi="IRLotus" w:cs="B Nazanin"/>
          <w:color w:val="auto"/>
          <w:sz w:val="24"/>
          <w:szCs w:val="24"/>
          <w:rtl/>
        </w:rPr>
        <w:t>)</w:t>
      </w:r>
      <w:r w:rsidR="009B6AEF" w:rsidRPr="00733691">
        <w:rPr>
          <w:rFonts w:ascii="IRLotus" w:hAnsi="IRLotus" w:cs="B Nazanin"/>
          <w:color w:val="auto"/>
          <w:sz w:val="24"/>
          <w:szCs w:val="24"/>
          <w:rtl/>
        </w:rPr>
        <w:t xml:space="preserve"> اما ظاهراً </w:t>
      </w:r>
      <w:r w:rsidR="00DA7B37" w:rsidRPr="00733691">
        <w:rPr>
          <w:rFonts w:ascii="IRLotus" w:hAnsi="IRLotus" w:cs="B Nazanin"/>
          <w:color w:val="auto"/>
          <w:sz w:val="24"/>
          <w:szCs w:val="24"/>
          <w:rtl/>
        </w:rPr>
        <w:t>ی</w:t>
      </w:r>
      <w:r w:rsidR="009B6AEF" w:rsidRPr="00733691">
        <w:rPr>
          <w:rFonts w:ascii="IRLotus" w:hAnsi="IRLotus" w:cs="B Nazanin"/>
          <w:color w:val="auto"/>
          <w:sz w:val="24"/>
          <w:szCs w:val="24"/>
          <w:rtl/>
        </w:rPr>
        <w:t>وسف</w:t>
      </w:r>
      <w:r w:rsidR="00DA7B37" w:rsidRPr="00733691">
        <w:rPr>
          <w:rFonts w:ascii="IRLotus" w:hAnsi="IRLotus" w:cs="B Nazanin"/>
          <w:color w:val="auto"/>
          <w:sz w:val="24"/>
          <w:szCs w:val="24"/>
          <w:rtl/>
        </w:rPr>
        <w:t>ی</w:t>
      </w:r>
      <w:r w:rsidR="009B6AEF" w:rsidRPr="00733691">
        <w:rPr>
          <w:rFonts w:ascii="IRLotus" w:hAnsi="IRLotus" w:cs="B Nazanin"/>
          <w:color w:val="auto"/>
          <w:sz w:val="24"/>
          <w:szCs w:val="24"/>
          <w:rtl/>
        </w:rPr>
        <w:t xml:space="preserve"> </w:t>
      </w:r>
      <w:r w:rsidR="00D31C09" w:rsidRPr="00733691">
        <w:rPr>
          <w:rFonts w:ascii="IRLotus" w:hAnsi="IRLotus" w:cs="B Nazanin" w:hint="cs"/>
          <w:color w:val="auto"/>
          <w:sz w:val="24"/>
          <w:szCs w:val="24"/>
          <w:rtl/>
        </w:rPr>
        <w:t>فقط</w:t>
      </w:r>
      <w:r w:rsidR="009B6AEF" w:rsidRPr="00733691">
        <w:rPr>
          <w:rFonts w:ascii="IRLotus" w:hAnsi="IRLotus" w:cs="B Nazanin"/>
          <w:color w:val="auto"/>
          <w:sz w:val="24"/>
          <w:szCs w:val="24"/>
          <w:rtl/>
        </w:rPr>
        <w:t xml:space="preserve"> بر هم</w:t>
      </w:r>
      <w:r w:rsidR="00DA7B37" w:rsidRPr="00733691">
        <w:rPr>
          <w:rFonts w:ascii="IRLotus" w:hAnsi="IRLotus" w:cs="B Nazanin"/>
          <w:color w:val="auto"/>
          <w:sz w:val="24"/>
          <w:szCs w:val="24"/>
          <w:rtl/>
        </w:rPr>
        <w:t>ی</w:t>
      </w:r>
      <w:r w:rsidR="009B6AEF" w:rsidRPr="00733691">
        <w:rPr>
          <w:rFonts w:ascii="IRLotus" w:hAnsi="IRLotus" w:cs="B Nazanin"/>
          <w:color w:val="auto"/>
          <w:sz w:val="24"/>
          <w:szCs w:val="24"/>
          <w:rtl/>
        </w:rPr>
        <w:t>ن وجه انگشت نهاده است. ا</w:t>
      </w:r>
      <w:r w:rsidR="00DA7B37" w:rsidRPr="00733691">
        <w:rPr>
          <w:rFonts w:ascii="IRLotus" w:hAnsi="IRLotus" w:cs="B Nazanin"/>
          <w:color w:val="auto"/>
          <w:sz w:val="24"/>
          <w:szCs w:val="24"/>
          <w:rtl/>
        </w:rPr>
        <w:t>ی</w:t>
      </w:r>
      <w:r w:rsidR="009B6AEF" w:rsidRPr="00733691">
        <w:rPr>
          <w:rFonts w:ascii="IRLotus" w:hAnsi="IRLotus" w:cs="B Nazanin"/>
          <w:color w:val="auto"/>
          <w:sz w:val="24"/>
          <w:szCs w:val="24"/>
          <w:rtl/>
        </w:rPr>
        <w:t>ن همان نگاه</w:t>
      </w:r>
      <w:r w:rsidR="00DA7B37" w:rsidRPr="00733691">
        <w:rPr>
          <w:rFonts w:ascii="IRLotus" w:hAnsi="IRLotus" w:cs="B Nazanin"/>
          <w:color w:val="auto"/>
          <w:sz w:val="24"/>
          <w:szCs w:val="24"/>
          <w:rtl/>
        </w:rPr>
        <w:t>ی</w:t>
      </w:r>
      <w:r w:rsidR="0009488D" w:rsidRPr="00733691">
        <w:rPr>
          <w:rFonts w:ascii="IRLotus" w:hAnsi="IRLotus" w:cs="B Nazanin"/>
          <w:color w:val="auto"/>
          <w:sz w:val="24"/>
          <w:szCs w:val="24"/>
          <w:rtl/>
        </w:rPr>
        <w:t xml:space="preserve"> است كه</w:t>
      </w:r>
      <w:r w:rsidR="009B6AEF" w:rsidRPr="00733691">
        <w:rPr>
          <w:rFonts w:ascii="IRLotus" w:hAnsi="IRLotus" w:cs="B Nazanin"/>
          <w:color w:val="auto"/>
          <w:sz w:val="24"/>
          <w:szCs w:val="24"/>
          <w:rtl/>
        </w:rPr>
        <w:t xml:space="preserve"> </w:t>
      </w:r>
      <w:r w:rsidR="00D31C09" w:rsidRPr="00733691">
        <w:rPr>
          <w:rFonts w:ascii="IRLotus" w:hAnsi="IRLotus" w:cs="B Nazanin" w:hint="cs"/>
          <w:color w:val="auto"/>
          <w:sz w:val="24"/>
          <w:szCs w:val="24"/>
          <w:rtl/>
        </w:rPr>
        <w:t xml:space="preserve">به </w:t>
      </w:r>
      <w:r w:rsidR="004E0423" w:rsidRPr="00733691">
        <w:rPr>
          <w:rFonts w:ascii="IRLotus" w:hAnsi="IRLotus" w:cs="B Nazanin"/>
          <w:color w:val="auto"/>
          <w:sz w:val="24"/>
          <w:szCs w:val="24"/>
          <w:rtl/>
        </w:rPr>
        <w:t>گفت</w:t>
      </w:r>
      <w:r w:rsidR="00BE3B91" w:rsidRPr="00733691">
        <w:rPr>
          <w:rFonts w:ascii="IRLotus" w:hAnsi="IRLotus" w:cs="B Nazanin"/>
          <w:color w:val="auto"/>
          <w:sz w:val="24"/>
          <w:szCs w:val="24"/>
          <w:rtl/>
        </w:rPr>
        <w:t>ۀ</w:t>
      </w:r>
      <w:r w:rsidR="009B6AEF" w:rsidRPr="00733691">
        <w:rPr>
          <w:rFonts w:ascii="IRLotus" w:hAnsi="IRLotus" w:cs="B Nazanin"/>
          <w:color w:val="auto"/>
          <w:sz w:val="24"/>
          <w:szCs w:val="24"/>
          <w:rtl/>
        </w:rPr>
        <w:t xml:space="preserve"> </w:t>
      </w:r>
      <w:r w:rsidR="004E0423" w:rsidRPr="00733691">
        <w:rPr>
          <w:rFonts w:ascii="IRLotus" w:hAnsi="IRLotus" w:cs="B Nazanin"/>
          <w:color w:val="auto"/>
          <w:sz w:val="24"/>
          <w:szCs w:val="24"/>
          <w:rtl/>
        </w:rPr>
        <w:t>متز</w:t>
      </w:r>
      <w:r w:rsidR="00D31C09" w:rsidRPr="00733691">
        <w:rPr>
          <w:rFonts w:ascii="IRLotus" w:hAnsi="IRLotus" w:cs="B Nazanin" w:hint="cs"/>
          <w:color w:val="auto"/>
          <w:sz w:val="24"/>
          <w:szCs w:val="24"/>
          <w:rtl/>
        </w:rPr>
        <w:t>،</w:t>
      </w:r>
      <w:r w:rsidR="004E0423" w:rsidRPr="00733691">
        <w:rPr>
          <w:rFonts w:ascii="IRLotus" w:hAnsi="IRLotus" w:cs="B Nazanin"/>
          <w:color w:val="auto"/>
          <w:sz w:val="24"/>
          <w:szCs w:val="24"/>
          <w:rtl/>
        </w:rPr>
        <w:t xml:space="preserve"> </w:t>
      </w:r>
      <w:r w:rsidR="0009488D" w:rsidRPr="00733691">
        <w:rPr>
          <w:rFonts w:ascii="IRLotus" w:hAnsi="IRLotus" w:cs="B Nazanin"/>
          <w:color w:val="auto"/>
          <w:sz w:val="24"/>
          <w:szCs w:val="24"/>
          <w:rtl/>
        </w:rPr>
        <w:t>در م</w:t>
      </w:r>
      <w:r w:rsidR="00DA7B37" w:rsidRPr="00733691">
        <w:rPr>
          <w:rFonts w:ascii="IRLotus" w:hAnsi="IRLotus" w:cs="B Nazanin"/>
          <w:color w:val="auto"/>
          <w:sz w:val="24"/>
          <w:szCs w:val="24"/>
          <w:rtl/>
        </w:rPr>
        <w:t>ی</w:t>
      </w:r>
      <w:r w:rsidR="0009488D" w:rsidRPr="00733691">
        <w:rPr>
          <w:rFonts w:ascii="IRLotus" w:hAnsi="IRLotus" w:cs="B Nazanin"/>
          <w:color w:val="auto"/>
          <w:sz w:val="24"/>
          <w:szCs w:val="24"/>
          <w:rtl/>
        </w:rPr>
        <w:t xml:space="preserve">ان </w:t>
      </w:r>
      <w:r w:rsidR="004E0423" w:rsidRPr="00733691">
        <w:rPr>
          <w:rFonts w:ascii="IRLotus" w:hAnsi="IRLotus" w:cs="B Nazanin"/>
          <w:color w:val="auto"/>
          <w:sz w:val="24"/>
          <w:szCs w:val="24"/>
          <w:rtl/>
        </w:rPr>
        <w:t>نو</w:t>
      </w:r>
      <w:r w:rsidR="00DA7B37" w:rsidRPr="00733691">
        <w:rPr>
          <w:rFonts w:ascii="IRLotus" w:hAnsi="IRLotus" w:cs="B Nazanin"/>
          <w:color w:val="auto"/>
          <w:sz w:val="24"/>
          <w:szCs w:val="24"/>
          <w:rtl/>
        </w:rPr>
        <w:t>ی</w:t>
      </w:r>
      <w:r w:rsidR="004E0423" w:rsidRPr="00733691">
        <w:rPr>
          <w:rFonts w:ascii="IRLotus" w:hAnsi="IRLotus" w:cs="B Nazanin"/>
          <w:color w:val="auto"/>
          <w:sz w:val="24"/>
          <w:szCs w:val="24"/>
          <w:rtl/>
        </w:rPr>
        <w:t>سندگان «د</w:t>
      </w:r>
      <w:r w:rsidR="00DA7B37" w:rsidRPr="00733691">
        <w:rPr>
          <w:rFonts w:ascii="IRLotus" w:hAnsi="IRLotus" w:cs="B Nazanin"/>
          <w:color w:val="auto"/>
          <w:sz w:val="24"/>
          <w:szCs w:val="24"/>
          <w:rtl/>
        </w:rPr>
        <w:t>ی</w:t>
      </w:r>
      <w:r w:rsidR="004E0423" w:rsidRPr="00733691">
        <w:rPr>
          <w:rFonts w:ascii="IRLotus" w:hAnsi="IRLotus" w:cs="B Nazanin"/>
          <w:color w:val="auto"/>
          <w:sz w:val="24"/>
          <w:szCs w:val="24"/>
          <w:rtl/>
        </w:rPr>
        <w:t xml:space="preserve">روز» </w:t>
      </w:r>
      <w:r w:rsidR="00DA7B37" w:rsidRPr="00733691">
        <w:rPr>
          <w:rFonts w:ascii="IRLotus" w:hAnsi="IRLotus" w:cs="B Nazanin"/>
          <w:color w:val="auto"/>
          <w:sz w:val="24"/>
          <w:szCs w:val="24"/>
          <w:rtl/>
        </w:rPr>
        <w:t>ی</w:t>
      </w:r>
      <w:r w:rsidR="004E0423" w:rsidRPr="00733691">
        <w:rPr>
          <w:rFonts w:ascii="IRLotus" w:hAnsi="IRLotus" w:cs="B Nazanin"/>
          <w:color w:val="auto"/>
          <w:sz w:val="24"/>
          <w:szCs w:val="24"/>
          <w:rtl/>
        </w:rPr>
        <w:t>ا پ</w:t>
      </w:r>
      <w:r w:rsidR="00DA7B37" w:rsidRPr="00733691">
        <w:rPr>
          <w:rFonts w:ascii="IRLotus" w:hAnsi="IRLotus" w:cs="B Nazanin"/>
          <w:color w:val="auto"/>
          <w:sz w:val="24"/>
          <w:szCs w:val="24"/>
          <w:rtl/>
        </w:rPr>
        <w:t>ی</w:t>
      </w:r>
      <w:r w:rsidR="004E0423" w:rsidRPr="00733691">
        <w:rPr>
          <w:rFonts w:ascii="IRLotus" w:hAnsi="IRLotus" w:cs="B Nazanin"/>
          <w:color w:val="auto"/>
          <w:sz w:val="24"/>
          <w:szCs w:val="24"/>
          <w:rtl/>
        </w:rPr>
        <w:t xml:space="preserve">شامدرن </w:t>
      </w:r>
      <w:r w:rsidR="0009488D" w:rsidRPr="00733691">
        <w:rPr>
          <w:rFonts w:ascii="IRLotus" w:hAnsi="IRLotus" w:cs="B Nazanin"/>
          <w:color w:val="auto"/>
          <w:sz w:val="24"/>
          <w:szCs w:val="24"/>
          <w:rtl/>
        </w:rPr>
        <w:t>را</w:t>
      </w:r>
      <w:r w:rsidR="00DA7B37" w:rsidRPr="00733691">
        <w:rPr>
          <w:rFonts w:ascii="IRLotus" w:hAnsi="IRLotus" w:cs="B Nazanin"/>
          <w:color w:val="auto"/>
          <w:sz w:val="24"/>
          <w:szCs w:val="24"/>
          <w:rtl/>
        </w:rPr>
        <w:t>ی</w:t>
      </w:r>
      <w:r w:rsidR="0009488D" w:rsidRPr="00733691">
        <w:rPr>
          <w:rFonts w:ascii="IRLotus" w:hAnsi="IRLotus" w:cs="B Nazanin"/>
          <w:color w:val="auto"/>
          <w:sz w:val="24"/>
          <w:szCs w:val="24"/>
          <w:rtl/>
        </w:rPr>
        <w:t>ج بوده</w:t>
      </w:r>
      <w:r w:rsidR="004E0423" w:rsidRPr="00733691">
        <w:rPr>
          <w:rFonts w:ascii="IRLotus" w:hAnsi="IRLotus" w:cs="B Nazanin"/>
          <w:color w:val="auto"/>
          <w:sz w:val="24"/>
          <w:szCs w:val="24"/>
          <w:rtl/>
        </w:rPr>
        <w:t xml:space="preserve"> كه واقع</w:t>
      </w:r>
      <w:r w:rsidR="00DA7B37" w:rsidRPr="00733691">
        <w:rPr>
          <w:rFonts w:ascii="IRLotus" w:hAnsi="IRLotus" w:cs="B Nazanin"/>
          <w:color w:val="auto"/>
          <w:sz w:val="24"/>
          <w:szCs w:val="24"/>
          <w:rtl/>
        </w:rPr>
        <w:t>ی</w:t>
      </w:r>
      <w:r w:rsidR="004E0423" w:rsidRPr="00733691">
        <w:rPr>
          <w:rFonts w:ascii="IRLotus" w:hAnsi="IRLotus" w:cs="B Nazanin"/>
          <w:color w:val="auto"/>
          <w:sz w:val="24"/>
          <w:szCs w:val="24"/>
          <w:rtl/>
        </w:rPr>
        <w:t>ت را «مفهوم</w:t>
      </w:r>
      <w:r w:rsidR="00DA7B37" w:rsidRPr="00733691">
        <w:rPr>
          <w:rFonts w:ascii="IRLotus" w:hAnsi="IRLotus" w:cs="B Nazanin"/>
          <w:color w:val="auto"/>
          <w:sz w:val="24"/>
          <w:szCs w:val="24"/>
          <w:rtl/>
        </w:rPr>
        <w:t>ی</w:t>
      </w:r>
      <w:r w:rsidR="004E0423" w:rsidRPr="00733691">
        <w:rPr>
          <w:rFonts w:ascii="IRLotus" w:hAnsi="IRLotus" w:cs="B Nazanin"/>
          <w:color w:val="auto"/>
          <w:sz w:val="24"/>
          <w:szCs w:val="24"/>
          <w:rtl/>
        </w:rPr>
        <w:t xml:space="preserve"> ثابت و عوض‌ناشدن</w:t>
      </w:r>
      <w:r w:rsidR="00DA7B37" w:rsidRPr="00733691">
        <w:rPr>
          <w:rFonts w:ascii="IRLotus" w:hAnsi="IRLotus" w:cs="B Nazanin"/>
          <w:color w:val="auto"/>
          <w:sz w:val="24"/>
          <w:szCs w:val="24"/>
          <w:rtl/>
        </w:rPr>
        <w:t>ی</w:t>
      </w:r>
      <w:r w:rsidR="004E0423" w:rsidRPr="00733691">
        <w:rPr>
          <w:rFonts w:ascii="IRLotus" w:hAnsi="IRLotus" w:cs="B Nazanin"/>
          <w:color w:val="auto"/>
          <w:sz w:val="24"/>
          <w:szCs w:val="24"/>
          <w:rtl/>
        </w:rPr>
        <w:t>» (متز،</w:t>
      </w:r>
      <w:r w:rsidR="0024343B" w:rsidRPr="00733691">
        <w:rPr>
          <w:rFonts w:ascii="IRLotus" w:hAnsi="IRLotus" w:cs="B Nazanin"/>
          <w:color w:val="auto"/>
          <w:sz w:val="24"/>
          <w:szCs w:val="24"/>
          <w:rtl/>
        </w:rPr>
        <w:t xml:space="preserve"> 1399: 84</w:t>
      </w:r>
      <w:r w:rsidR="004E0423" w:rsidRPr="00733691">
        <w:rPr>
          <w:rFonts w:ascii="IRLotus" w:hAnsi="IRLotus" w:cs="B Nazanin"/>
          <w:color w:val="auto"/>
          <w:sz w:val="24"/>
          <w:szCs w:val="24"/>
          <w:rtl/>
        </w:rPr>
        <w:t>) م</w:t>
      </w:r>
      <w:r w:rsidR="00DA7B37" w:rsidRPr="00733691">
        <w:rPr>
          <w:rFonts w:ascii="IRLotus" w:hAnsi="IRLotus" w:cs="B Nazanin"/>
          <w:color w:val="auto"/>
          <w:sz w:val="24"/>
          <w:szCs w:val="24"/>
          <w:rtl/>
        </w:rPr>
        <w:t>ی</w:t>
      </w:r>
      <w:r w:rsidR="004E0423" w:rsidRPr="00733691">
        <w:rPr>
          <w:rFonts w:ascii="IRLotus" w:hAnsi="IRLotus" w:cs="B Nazanin"/>
          <w:color w:val="auto"/>
          <w:sz w:val="24"/>
          <w:szCs w:val="24"/>
          <w:rtl/>
        </w:rPr>
        <w:t xml:space="preserve">‌دانستند. </w:t>
      </w:r>
      <w:r w:rsidR="001C3297" w:rsidRPr="00733691">
        <w:rPr>
          <w:rFonts w:ascii="IRLotus" w:hAnsi="IRLotus" w:cs="B Nazanin"/>
          <w:color w:val="auto"/>
          <w:sz w:val="24"/>
          <w:szCs w:val="24"/>
          <w:rtl/>
        </w:rPr>
        <w:t>از هم</w:t>
      </w:r>
      <w:r w:rsidR="00DA7B37" w:rsidRPr="00733691">
        <w:rPr>
          <w:rFonts w:ascii="IRLotus" w:hAnsi="IRLotus" w:cs="B Nazanin"/>
          <w:color w:val="auto"/>
          <w:sz w:val="24"/>
          <w:szCs w:val="24"/>
          <w:rtl/>
        </w:rPr>
        <w:t>ی</w:t>
      </w:r>
      <w:r w:rsidR="001C3297" w:rsidRPr="00733691">
        <w:rPr>
          <w:rFonts w:ascii="IRLotus" w:hAnsi="IRLotus" w:cs="B Nazanin"/>
          <w:color w:val="auto"/>
          <w:sz w:val="24"/>
          <w:szCs w:val="24"/>
          <w:rtl/>
        </w:rPr>
        <w:t>ن روست كه تلق</w:t>
      </w:r>
      <w:r w:rsidR="00DA7B37" w:rsidRPr="00733691">
        <w:rPr>
          <w:rFonts w:ascii="IRLotus" w:hAnsi="IRLotus" w:cs="B Nazanin"/>
          <w:color w:val="auto"/>
          <w:sz w:val="24"/>
          <w:szCs w:val="24"/>
          <w:rtl/>
        </w:rPr>
        <w:t>ی</w:t>
      </w:r>
      <w:r w:rsidR="001C3297" w:rsidRPr="00733691">
        <w:rPr>
          <w:rFonts w:ascii="IRLotus" w:hAnsi="IRLotus" w:cs="B Nazanin"/>
          <w:color w:val="auto"/>
          <w:sz w:val="24"/>
          <w:szCs w:val="24"/>
          <w:rtl/>
        </w:rPr>
        <w:t xml:space="preserve"> </w:t>
      </w:r>
      <w:r w:rsidR="00DA7B37" w:rsidRPr="00733691">
        <w:rPr>
          <w:rFonts w:ascii="IRLotus" w:hAnsi="IRLotus" w:cs="B Nazanin"/>
          <w:color w:val="auto"/>
          <w:sz w:val="24"/>
          <w:szCs w:val="24"/>
          <w:rtl/>
        </w:rPr>
        <w:t>ی</w:t>
      </w:r>
      <w:r w:rsidR="001C3297" w:rsidRPr="00733691">
        <w:rPr>
          <w:rFonts w:ascii="IRLotus" w:hAnsi="IRLotus" w:cs="B Nazanin"/>
          <w:color w:val="auto"/>
          <w:sz w:val="24"/>
          <w:szCs w:val="24"/>
          <w:rtl/>
        </w:rPr>
        <w:t>وسف</w:t>
      </w:r>
      <w:r w:rsidR="00DA7B37" w:rsidRPr="00733691">
        <w:rPr>
          <w:rFonts w:ascii="IRLotus" w:hAnsi="IRLotus" w:cs="B Nazanin"/>
          <w:color w:val="auto"/>
          <w:sz w:val="24"/>
          <w:szCs w:val="24"/>
          <w:rtl/>
        </w:rPr>
        <w:t>ی</w:t>
      </w:r>
      <w:r w:rsidR="001C3297" w:rsidRPr="00733691">
        <w:rPr>
          <w:rFonts w:ascii="IRLotus" w:hAnsi="IRLotus" w:cs="B Nazanin"/>
          <w:color w:val="auto"/>
          <w:sz w:val="24"/>
          <w:szCs w:val="24"/>
          <w:rtl/>
        </w:rPr>
        <w:t xml:space="preserve"> از واقع</w:t>
      </w:r>
      <w:r w:rsidR="00DA7B37" w:rsidRPr="00733691">
        <w:rPr>
          <w:rFonts w:ascii="IRLotus" w:hAnsi="IRLotus" w:cs="B Nazanin"/>
          <w:color w:val="auto"/>
          <w:sz w:val="24"/>
          <w:szCs w:val="24"/>
          <w:rtl/>
        </w:rPr>
        <w:t>ی</w:t>
      </w:r>
      <w:r w:rsidR="001C3297" w:rsidRPr="00733691">
        <w:rPr>
          <w:rFonts w:ascii="IRLotus" w:hAnsi="IRLotus" w:cs="B Nazanin"/>
          <w:color w:val="auto"/>
          <w:sz w:val="24"/>
          <w:szCs w:val="24"/>
          <w:rtl/>
        </w:rPr>
        <w:t>ت، بر</w:t>
      </w:r>
      <w:r w:rsidR="00440CF4" w:rsidRPr="00733691">
        <w:rPr>
          <w:rFonts w:ascii="IRLotus" w:hAnsi="IRLotus" w:cs="B Nazanin"/>
          <w:color w:val="auto"/>
          <w:sz w:val="24"/>
          <w:szCs w:val="24"/>
          <w:rtl/>
        </w:rPr>
        <w:t>آ</w:t>
      </w:r>
      <w:r w:rsidR="001C3297" w:rsidRPr="00733691">
        <w:rPr>
          <w:rFonts w:ascii="IRLotus" w:hAnsi="IRLotus" w:cs="B Nazanin"/>
          <w:color w:val="auto"/>
          <w:sz w:val="24"/>
          <w:szCs w:val="24"/>
          <w:rtl/>
        </w:rPr>
        <w:t>مده از همان تلق</w:t>
      </w:r>
      <w:r w:rsidR="00DA7B37" w:rsidRPr="00733691">
        <w:rPr>
          <w:rFonts w:ascii="IRLotus" w:hAnsi="IRLotus" w:cs="B Nazanin"/>
          <w:color w:val="auto"/>
          <w:sz w:val="24"/>
          <w:szCs w:val="24"/>
          <w:rtl/>
        </w:rPr>
        <w:t>ی</w:t>
      </w:r>
      <w:r w:rsidR="001C3297" w:rsidRPr="00733691">
        <w:rPr>
          <w:rFonts w:ascii="IRLotus" w:hAnsi="IRLotus" w:cs="B Nazanin"/>
          <w:color w:val="auto"/>
          <w:sz w:val="24"/>
          <w:szCs w:val="24"/>
          <w:rtl/>
        </w:rPr>
        <w:t xml:space="preserve"> ثابت و كل</w:t>
      </w:r>
      <w:r w:rsidR="00DA7B37" w:rsidRPr="00733691">
        <w:rPr>
          <w:rFonts w:ascii="IRLotus" w:hAnsi="IRLotus" w:cs="B Nazanin"/>
          <w:color w:val="auto"/>
          <w:sz w:val="24"/>
          <w:szCs w:val="24"/>
          <w:rtl/>
        </w:rPr>
        <w:t>ی</w:t>
      </w:r>
      <w:r w:rsidR="001C3297" w:rsidRPr="00733691">
        <w:rPr>
          <w:rFonts w:ascii="IRLotus" w:hAnsi="IRLotus" w:cs="B Nazanin"/>
          <w:color w:val="auto"/>
          <w:sz w:val="24"/>
          <w:szCs w:val="24"/>
          <w:rtl/>
        </w:rPr>
        <w:t>شه‌ا</w:t>
      </w:r>
      <w:r w:rsidR="00DA7B37" w:rsidRPr="00733691">
        <w:rPr>
          <w:rFonts w:ascii="IRLotus" w:hAnsi="IRLotus" w:cs="B Nazanin"/>
          <w:color w:val="auto"/>
          <w:sz w:val="24"/>
          <w:szCs w:val="24"/>
          <w:rtl/>
        </w:rPr>
        <w:t>ی</w:t>
      </w:r>
      <w:r w:rsidR="001C3297" w:rsidRPr="00733691">
        <w:rPr>
          <w:rFonts w:ascii="IRLotus" w:hAnsi="IRLotus" w:cs="B Nazanin"/>
          <w:color w:val="auto"/>
          <w:sz w:val="24"/>
          <w:szCs w:val="24"/>
          <w:rtl/>
        </w:rPr>
        <w:t xml:space="preserve"> و</w:t>
      </w:r>
      <w:r w:rsidR="00DA7B37" w:rsidRPr="00733691">
        <w:rPr>
          <w:rFonts w:ascii="IRLotus" w:hAnsi="IRLotus" w:cs="B Nazanin"/>
          <w:color w:val="auto"/>
          <w:sz w:val="24"/>
          <w:szCs w:val="24"/>
          <w:rtl/>
        </w:rPr>
        <w:t>ی</w:t>
      </w:r>
      <w:r w:rsidR="001C3297" w:rsidRPr="00733691">
        <w:rPr>
          <w:rFonts w:ascii="IRLotus" w:hAnsi="IRLotus" w:cs="B Nazanin"/>
          <w:color w:val="auto"/>
          <w:sz w:val="24"/>
          <w:szCs w:val="24"/>
          <w:rtl/>
        </w:rPr>
        <w:t xml:space="preserve"> از طب</w:t>
      </w:r>
      <w:r w:rsidR="00DA7B37" w:rsidRPr="00733691">
        <w:rPr>
          <w:rFonts w:ascii="IRLotus" w:hAnsi="IRLotus" w:cs="B Nazanin"/>
          <w:color w:val="auto"/>
          <w:sz w:val="24"/>
          <w:szCs w:val="24"/>
          <w:rtl/>
        </w:rPr>
        <w:t>ی</w:t>
      </w:r>
      <w:r w:rsidR="001C3297" w:rsidRPr="00733691">
        <w:rPr>
          <w:rFonts w:ascii="IRLotus" w:hAnsi="IRLotus" w:cs="B Nazanin"/>
          <w:color w:val="auto"/>
          <w:sz w:val="24"/>
          <w:szCs w:val="24"/>
          <w:rtl/>
        </w:rPr>
        <w:t>عت و سرشت هر چ</w:t>
      </w:r>
      <w:r w:rsidR="00DA7B37" w:rsidRPr="00733691">
        <w:rPr>
          <w:rFonts w:ascii="IRLotus" w:hAnsi="IRLotus" w:cs="B Nazanin"/>
          <w:color w:val="auto"/>
          <w:sz w:val="24"/>
          <w:szCs w:val="24"/>
          <w:rtl/>
        </w:rPr>
        <w:t>ی</w:t>
      </w:r>
      <w:r w:rsidR="001C3297" w:rsidRPr="00733691">
        <w:rPr>
          <w:rFonts w:ascii="IRLotus" w:hAnsi="IRLotus" w:cs="B Nazanin"/>
          <w:color w:val="auto"/>
          <w:sz w:val="24"/>
          <w:szCs w:val="24"/>
          <w:rtl/>
        </w:rPr>
        <w:t>ز (ازجمله آدم</w:t>
      </w:r>
      <w:r w:rsidR="00DA7B37" w:rsidRPr="00733691">
        <w:rPr>
          <w:rFonts w:ascii="IRLotus" w:hAnsi="IRLotus" w:cs="B Nazanin"/>
          <w:color w:val="auto"/>
          <w:sz w:val="24"/>
          <w:szCs w:val="24"/>
          <w:rtl/>
        </w:rPr>
        <w:t>ی</w:t>
      </w:r>
      <w:r w:rsidR="001C3297" w:rsidRPr="00733691">
        <w:rPr>
          <w:rFonts w:ascii="IRLotus" w:hAnsi="IRLotus" w:cs="B Nazanin"/>
          <w:color w:val="auto"/>
          <w:sz w:val="24"/>
          <w:szCs w:val="24"/>
          <w:rtl/>
        </w:rPr>
        <w:t xml:space="preserve">) است. </w:t>
      </w:r>
      <w:r w:rsidR="00337E02" w:rsidRPr="00337E02">
        <w:rPr>
          <w:rFonts w:ascii="IRLotus" w:hAnsi="IRLotus" w:cs="B Nazanin" w:hint="cs"/>
          <w:color w:val="auto"/>
          <w:sz w:val="24"/>
          <w:szCs w:val="24"/>
          <w:highlight w:val="green"/>
          <w:rtl/>
        </w:rPr>
        <w:t>در اینجا نیز به‌نوعی ردپای زیباشناسی</w:t>
      </w:r>
      <w:r w:rsidR="00480375">
        <w:rPr>
          <w:rFonts w:ascii="IRLotus" w:hAnsi="IRLotus" w:cs="B Nazanin" w:hint="cs"/>
          <w:color w:val="auto"/>
          <w:sz w:val="24"/>
          <w:szCs w:val="24"/>
          <w:highlight w:val="green"/>
          <w:rtl/>
        </w:rPr>
        <w:t>ِ</w:t>
      </w:r>
      <w:r w:rsidR="00337E02" w:rsidRPr="00337E02">
        <w:rPr>
          <w:rFonts w:ascii="IRLotus" w:hAnsi="IRLotus" w:cs="B Nazanin" w:hint="cs"/>
          <w:color w:val="auto"/>
          <w:sz w:val="24"/>
          <w:szCs w:val="24"/>
          <w:highlight w:val="green"/>
          <w:rtl/>
        </w:rPr>
        <w:t xml:space="preserve"> کلاسیک را در نظریات یوسفی می‌یابیم. در زیباشناسی کلاسیک و </w:t>
      </w:r>
      <w:r w:rsidR="00337E02" w:rsidRPr="00337E02">
        <w:rPr>
          <w:rFonts w:ascii="IRLotus" w:hAnsi="IRLotus" w:cs="B Nazanin" w:hint="cs"/>
          <w:color w:val="auto"/>
          <w:sz w:val="24"/>
          <w:szCs w:val="24"/>
          <w:highlight w:val="green"/>
          <w:rtl/>
        </w:rPr>
        <w:lastRenderedPageBreak/>
        <w:t>نئوکلاسیک، واقع‌نمایی یا «راست‌نمایی» بیش از آنکه در گرو حقایق منفرد و یگانة زندگی روزمره باشد در گرو «حقیقت نوعی» است (هارلند، 1396: 63).</w:t>
      </w:r>
      <w:r w:rsidR="00337E02">
        <w:rPr>
          <w:rFonts w:ascii="IRLotus" w:hAnsi="IRLotus" w:cs="B Nazanin" w:hint="cs"/>
          <w:color w:val="auto"/>
          <w:sz w:val="24"/>
          <w:szCs w:val="24"/>
          <w:rtl/>
        </w:rPr>
        <w:t xml:space="preserve"> </w:t>
      </w:r>
      <w:r w:rsidR="00DC5BD6" w:rsidRPr="00733691">
        <w:rPr>
          <w:rFonts w:ascii="IRLotus" w:hAnsi="IRLotus" w:cs="B Nazanin"/>
          <w:color w:val="auto"/>
          <w:sz w:val="24"/>
          <w:szCs w:val="24"/>
          <w:rtl/>
        </w:rPr>
        <w:t>ا</w:t>
      </w:r>
      <w:r w:rsidR="00DA7B37" w:rsidRPr="00733691">
        <w:rPr>
          <w:rFonts w:ascii="IRLotus" w:hAnsi="IRLotus" w:cs="B Nazanin"/>
          <w:color w:val="auto"/>
          <w:sz w:val="24"/>
          <w:szCs w:val="24"/>
          <w:rtl/>
        </w:rPr>
        <w:t>ی</w:t>
      </w:r>
      <w:r w:rsidR="00DC5BD6" w:rsidRPr="00733691">
        <w:rPr>
          <w:rFonts w:ascii="IRLotus" w:hAnsi="IRLotus" w:cs="B Nazanin"/>
          <w:color w:val="auto"/>
          <w:sz w:val="24"/>
          <w:szCs w:val="24"/>
          <w:rtl/>
        </w:rPr>
        <w:t xml:space="preserve">ن نگاه </w:t>
      </w:r>
      <w:r w:rsidR="00DA7B37" w:rsidRPr="00733691">
        <w:rPr>
          <w:rFonts w:ascii="IRLotus" w:hAnsi="IRLotus" w:cs="B Nazanin"/>
          <w:color w:val="auto"/>
          <w:sz w:val="24"/>
          <w:szCs w:val="24"/>
          <w:rtl/>
        </w:rPr>
        <w:t>ی</w:t>
      </w:r>
      <w:r w:rsidR="00DC5BD6" w:rsidRPr="00733691">
        <w:rPr>
          <w:rFonts w:ascii="IRLotus" w:hAnsi="IRLotus" w:cs="B Nazanin"/>
          <w:color w:val="auto"/>
          <w:sz w:val="24"/>
          <w:szCs w:val="24"/>
          <w:rtl/>
        </w:rPr>
        <w:t>وسف</w:t>
      </w:r>
      <w:r w:rsidR="00DA7B37" w:rsidRPr="00733691">
        <w:rPr>
          <w:rFonts w:ascii="IRLotus" w:hAnsi="IRLotus" w:cs="B Nazanin"/>
          <w:color w:val="auto"/>
          <w:sz w:val="24"/>
          <w:szCs w:val="24"/>
          <w:rtl/>
        </w:rPr>
        <w:t>ی</w:t>
      </w:r>
      <w:r w:rsidR="00DC5BD6" w:rsidRPr="00733691">
        <w:rPr>
          <w:rFonts w:ascii="IRLotus" w:hAnsi="IRLotus" w:cs="B Nazanin"/>
          <w:color w:val="auto"/>
          <w:sz w:val="24"/>
          <w:szCs w:val="24"/>
          <w:rtl/>
        </w:rPr>
        <w:t xml:space="preserve"> را م</w:t>
      </w:r>
      <w:r w:rsidR="00DA7B37" w:rsidRPr="00733691">
        <w:rPr>
          <w:rFonts w:ascii="IRLotus" w:hAnsi="IRLotus" w:cs="B Nazanin"/>
          <w:color w:val="auto"/>
          <w:sz w:val="24"/>
          <w:szCs w:val="24"/>
          <w:rtl/>
        </w:rPr>
        <w:t>ی</w:t>
      </w:r>
      <w:r w:rsidR="00DC5BD6" w:rsidRPr="00733691">
        <w:rPr>
          <w:rFonts w:ascii="IRLotus" w:hAnsi="IRLotus" w:cs="B Nazanin"/>
          <w:color w:val="auto"/>
          <w:sz w:val="24"/>
          <w:szCs w:val="24"/>
          <w:rtl/>
        </w:rPr>
        <w:t xml:space="preserve">‌توان با </w:t>
      </w:r>
      <w:r w:rsidR="00C8753C" w:rsidRPr="00733691">
        <w:rPr>
          <w:rFonts w:ascii="IRLotus" w:hAnsi="IRLotus" w:cs="B Nazanin"/>
          <w:color w:val="auto"/>
          <w:sz w:val="24"/>
          <w:szCs w:val="24"/>
          <w:rtl/>
        </w:rPr>
        <w:t>«</w:t>
      </w:r>
      <w:r w:rsidR="00DC5BD6" w:rsidRPr="00733691">
        <w:rPr>
          <w:rFonts w:ascii="IRLotus" w:hAnsi="IRLotus" w:cs="B Nazanin"/>
          <w:color w:val="auto"/>
          <w:sz w:val="24"/>
          <w:szCs w:val="24"/>
          <w:rtl/>
        </w:rPr>
        <w:t>باورپذ</w:t>
      </w:r>
      <w:r w:rsidR="00DA7B37" w:rsidRPr="00733691">
        <w:rPr>
          <w:rFonts w:ascii="IRLotus" w:hAnsi="IRLotus" w:cs="B Nazanin"/>
          <w:color w:val="auto"/>
          <w:sz w:val="24"/>
          <w:szCs w:val="24"/>
          <w:rtl/>
        </w:rPr>
        <w:t>ی</w:t>
      </w:r>
      <w:r w:rsidR="00DC5BD6" w:rsidRPr="00733691">
        <w:rPr>
          <w:rFonts w:ascii="IRLotus" w:hAnsi="IRLotus" w:cs="B Nazanin"/>
          <w:color w:val="auto"/>
          <w:sz w:val="24"/>
          <w:szCs w:val="24"/>
          <w:rtl/>
        </w:rPr>
        <w:t>ر</w:t>
      </w:r>
      <w:r w:rsidR="00DA7B37" w:rsidRPr="00733691">
        <w:rPr>
          <w:rFonts w:ascii="IRLotus" w:hAnsi="IRLotus" w:cs="B Nazanin"/>
          <w:color w:val="auto"/>
          <w:sz w:val="24"/>
          <w:szCs w:val="24"/>
          <w:rtl/>
        </w:rPr>
        <w:t>ی</w:t>
      </w:r>
      <w:r w:rsidR="00C8753C" w:rsidRPr="00733691">
        <w:rPr>
          <w:rFonts w:ascii="IRLotus" w:hAnsi="IRLotus" w:cs="B Nazanin"/>
          <w:color w:val="auto"/>
          <w:sz w:val="24"/>
          <w:szCs w:val="24"/>
          <w:rtl/>
        </w:rPr>
        <w:t>»</w:t>
      </w:r>
      <w:r w:rsidR="00DC5BD6" w:rsidRPr="00733691">
        <w:rPr>
          <w:rFonts w:ascii="IRLotus" w:hAnsi="IRLotus" w:cs="B Nazanin"/>
          <w:color w:val="auto"/>
          <w:sz w:val="24"/>
          <w:szCs w:val="24"/>
          <w:rtl/>
        </w:rPr>
        <w:t xml:space="preserve"> و </w:t>
      </w:r>
      <w:r w:rsidR="00C8753C" w:rsidRPr="00733691">
        <w:rPr>
          <w:rFonts w:ascii="IRLotus" w:hAnsi="IRLotus" w:cs="B Nazanin"/>
          <w:color w:val="auto"/>
          <w:sz w:val="24"/>
          <w:szCs w:val="24"/>
          <w:rtl/>
        </w:rPr>
        <w:t>«</w:t>
      </w:r>
      <w:r w:rsidR="00DC5BD6" w:rsidRPr="00733691">
        <w:rPr>
          <w:rFonts w:ascii="IRLotus" w:hAnsi="IRLotus" w:cs="B Nazanin"/>
          <w:color w:val="auto"/>
          <w:sz w:val="24"/>
          <w:szCs w:val="24"/>
          <w:rtl/>
        </w:rPr>
        <w:t>حق</w:t>
      </w:r>
      <w:r w:rsidR="00DA7B37" w:rsidRPr="00733691">
        <w:rPr>
          <w:rFonts w:ascii="IRLotus" w:hAnsi="IRLotus" w:cs="B Nazanin"/>
          <w:color w:val="auto"/>
          <w:sz w:val="24"/>
          <w:szCs w:val="24"/>
          <w:rtl/>
        </w:rPr>
        <w:t>ی</w:t>
      </w:r>
      <w:r w:rsidR="00DC5BD6" w:rsidRPr="00733691">
        <w:rPr>
          <w:rFonts w:ascii="IRLotus" w:hAnsi="IRLotus" w:cs="B Nazanin"/>
          <w:color w:val="auto"/>
          <w:sz w:val="24"/>
          <w:szCs w:val="24"/>
          <w:rtl/>
        </w:rPr>
        <w:t>قت‌مانند</w:t>
      </w:r>
      <w:r w:rsidR="00DA7B37" w:rsidRPr="00733691">
        <w:rPr>
          <w:rFonts w:ascii="IRLotus" w:hAnsi="IRLotus" w:cs="B Nazanin"/>
          <w:color w:val="auto"/>
          <w:sz w:val="24"/>
          <w:szCs w:val="24"/>
          <w:rtl/>
        </w:rPr>
        <w:t>ی</w:t>
      </w:r>
      <w:r w:rsidR="00DC5BD6" w:rsidRPr="00733691">
        <w:rPr>
          <w:rFonts w:ascii="IRLotus" w:hAnsi="IRLotus" w:cs="B Nazanin"/>
          <w:color w:val="auto"/>
          <w:sz w:val="24"/>
          <w:szCs w:val="24"/>
          <w:rtl/>
        </w:rPr>
        <w:t>» ن</w:t>
      </w:r>
      <w:r w:rsidR="00DA7B37" w:rsidRPr="00733691">
        <w:rPr>
          <w:rFonts w:ascii="IRLotus" w:hAnsi="IRLotus" w:cs="B Nazanin"/>
          <w:color w:val="auto"/>
          <w:sz w:val="24"/>
          <w:szCs w:val="24"/>
          <w:rtl/>
        </w:rPr>
        <w:t>ی</w:t>
      </w:r>
      <w:r w:rsidR="00DC5BD6" w:rsidRPr="00733691">
        <w:rPr>
          <w:rFonts w:ascii="IRLotus" w:hAnsi="IRLotus" w:cs="B Nazanin"/>
          <w:color w:val="auto"/>
          <w:sz w:val="24"/>
          <w:szCs w:val="24"/>
          <w:rtl/>
        </w:rPr>
        <w:t>ز مرتبط دانست كه برخ</w:t>
      </w:r>
      <w:r w:rsidR="00DA7B37" w:rsidRPr="00733691">
        <w:rPr>
          <w:rFonts w:ascii="IRLotus" w:hAnsi="IRLotus" w:cs="B Nazanin"/>
          <w:color w:val="auto"/>
          <w:sz w:val="24"/>
          <w:szCs w:val="24"/>
          <w:rtl/>
        </w:rPr>
        <w:t>ی</w:t>
      </w:r>
      <w:r w:rsidR="00DC5BD6" w:rsidRPr="00733691">
        <w:rPr>
          <w:rFonts w:ascii="IRLotus" w:hAnsi="IRLotus" w:cs="B Nazanin"/>
          <w:color w:val="auto"/>
          <w:sz w:val="24"/>
          <w:szCs w:val="24"/>
          <w:rtl/>
        </w:rPr>
        <w:t xml:space="preserve"> منتقدان سنت</w:t>
      </w:r>
      <w:r w:rsidR="00DA7B37" w:rsidRPr="00733691">
        <w:rPr>
          <w:rFonts w:ascii="IRLotus" w:hAnsi="IRLotus" w:cs="B Nazanin"/>
          <w:color w:val="auto"/>
          <w:sz w:val="24"/>
          <w:szCs w:val="24"/>
          <w:rtl/>
        </w:rPr>
        <w:t>ی</w:t>
      </w:r>
      <w:r w:rsidR="00DC5BD6" w:rsidRPr="00733691">
        <w:rPr>
          <w:rFonts w:ascii="IRLotus" w:hAnsi="IRLotus" w:cs="B Nazanin"/>
          <w:color w:val="auto"/>
          <w:sz w:val="24"/>
          <w:szCs w:val="24"/>
          <w:rtl/>
        </w:rPr>
        <w:t>‌ترِ داستان، آن را به‌منزل</w:t>
      </w:r>
      <w:r w:rsidR="00BE3B91" w:rsidRPr="00733691">
        <w:rPr>
          <w:rFonts w:ascii="IRLotus" w:hAnsi="IRLotus" w:cs="B Nazanin"/>
          <w:color w:val="auto"/>
          <w:sz w:val="24"/>
          <w:szCs w:val="24"/>
          <w:rtl/>
        </w:rPr>
        <w:t>ۀ</w:t>
      </w:r>
      <w:r w:rsidR="00DC5BD6" w:rsidRPr="00733691">
        <w:rPr>
          <w:rFonts w:ascii="IRLotus" w:hAnsi="IRLotus" w:cs="B Nazanin"/>
          <w:color w:val="auto"/>
          <w:sz w:val="24"/>
          <w:szCs w:val="24"/>
          <w:rtl/>
        </w:rPr>
        <w:t xml:space="preserve"> </w:t>
      </w:r>
      <w:r w:rsidR="00DA7B37" w:rsidRPr="00733691">
        <w:rPr>
          <w:rFonts w:ascii="IRLotus" w:hAnsi="IRLotus" w:cs="B Nazanin"/>
          <w:color w:val="auto"/>
          <w:sz w:val="24"/>
          <w:szCs w:val="24"/>
          <w:rtl/>
        </w:rPr>
        <w:t>ی</w:t>
      </w:r>
      <w:r w:rsidR="00DC5BD6" w:rsidRPr="00733691">
        <w:rPr>
          <w:rFonts w:ascii="IRLotus" w:hAnsi="IRLotus" w:cs="B Nazanin"/>
          <w:color w:val="auto"/>
          <w:sz w:val="24"/>
          <w:szCs w:val="24"/>
          <w:rtl/>
        </w:rPr>
        <w:t>ك</w:t>
      </w:r>
      <w:r w:rsidR="00DA7B37" w:rsidRPr="00733691">
        <w:rPr>
          <w:rFonts w:ascii="IRLotus" w:hAnsi="IRLotus" w:cs="B Nazanin"/>
          <w:color w:val="auto"/>
          <w:sz w:val="24"/>
          <w:szCs w:val="24"/>
          <w:rtl/>
        </w:rPr>
        <w:t>ی</w:t>
      </w:r>
      <w:r w:rsidR="00DC5BD6" w:rsidRPr="00733691">
        <w:rPr>
          <w:rFonts w:ascii="IRLotus" w:hAnsi="IRLotus" w:cs="B Nazanin"/>
          <w:color w:val="auto"/>
          <w:sz w:val="24"/>
          <w:szCs w:val="24"/>
          <w:rtl/>
        </w:rPr>
        <w:t xml:space="preserve"> از عناصر داستان </w:t>
      </w:r>
      <w:r w:rsidR="00C8753C" w:rsidRPr="00733691">
        <w:rPr>
          <w:rFonts w:ascii="IRLotus" w:hAnsi="IRLotus" w:cs="B Nazanin"/>
          <w:color w:val="auto"/>
          <w:sz w:val="24"/>
          <w:szCs w:val="24"/>
          <w:rtl/>
        </w:rPr>
        <w:t xml:space="preserve">خوانده‌اند؛ </w:t>
      </w:r>
      <w:r w:rsidR="00DA7B37" w:rsidRPr="00733691">
        <w:rPr>
          <w:rFonts w:ascii="IRLotus" w:hAnsi="IRLotus" w:cs="B Nazanin"/>
          <w:color w:val="auto"/>
          <w:sz w:val="24"/>
          <w:szCs w:val="24"/>
          <w:rtl/>
        </w:rPr>
        <w:t>ی</w:t>
      </w:r>
      <w:r w:rsidR="00C8753C" w:rsidRPr="00733691">
        <w:rPr>
          <w:rFonts w:ascii="IRLotus" w:hAnsi="IRLotus" w:cs="B Nazanin"/>
          <w:color w:val="auto"/>
          <w:sz w:val="24"/>
          <w:szCs w:val="24"/>
          <w:rtl/>
        </w:rPr>
        <w:t>عن</w:t>
      </w:r>
      <w:r w:rsidR="00DA7B37" w:rsidRPr="00733691">
        <w:rPr>
          <w:rFonts w:ascii="IRLotus" w:hAnsi="IRLotus" w:cs="B Nazanin"/>
          <w:color w:val="auto"/>
          <w:sz w:val="24"/>
          <w:szCs w:val="24"/>
          <w:rtl/>
        </w:rPr>
        <w:t>ی</w:t>
      </w:r>
      <w:r w:rsidR="00C8753C" w:rsidRPr="00733691">
        <w:rPr>
          <w:rFonts w:ascii="IRLotus" w:hAnsi="IRLotus" w:cs="B Nazanin"/>
          <w:color w:val="auto"/>
          <w:sz w:val="24"/>
          <w:szCs w:val="24"/>
          <w:rtl/>
        </w:rPr>
        <w:t xml:space="preserve"> </w:t>
      </w:r>
      <w:r w:rsidR="004E1F8B" w:rsidRPr="00733691">
        <w:rPr>
          <w:rFonts w:ascii="IRLotus" w:hAnsi="IRLotus" w:cs="B Nazanin"/>
          <w:color w:val="auto"/>
          <w:sz w:val="24"/>
          <w:szCs w:val="24"/>
          <w:rtl/>
        </w:rPr>
        <w:t>«ك</w:t>
      </w:r>
      <w:r w:rsidR="00DA7B37" w:rsidRPr="00733691">
        <w:rPr>
          <w:rFonts w:ascii="IRLotus" w:hAnsi="IRLotus" w:cs="B Nazanin"/>
          <w:color w:val="auto"/>
          <w:sz w:val="24"/>
          <w:szCs w:val="24"/>
          <w:rtl/>
        </w:rPr>
        <w:t>ی</w:t>
      </w:r>
      <w:r w:rsidR="004E1F8B" w:rsidRPr="00733691">
        <w:rPr>
          <w:rFonts w:ascii="IRLotus" w:hAnsi="IRLotus" w:cs="B Nazanin"/>
          <w:color w:val="auto"/>
          <w:sz w:val="24"/>
          <w:szCs w:val="24"/>
          <w:rtl/>
        </w:rPr>
        <w:t>ف</w:t>
      </w:r>
      <w:r w:rsidR="00DA7B37" w:rsidRPr="00733691">
        <w:rPr>
          <w:rFonts w:ascii="IRLotus" w:hAnsi="IRLotus" w:cs="B Nazanin"/>
          <w:color w:val="auto"/>
          <w:sz w:val="24"/>
          <w:szCs w:val="24"/>
          <w:rtl/>
        </w:rPr>
        <w:t>ی</w:t>
      </w:r>
      <w:r w:rsidR="004E1F8B" w:rsidRPr="00733691">
        <w:rPr>
          <w:rFonts w:ascii="IRLotus" w:hAnsi="IRLotus" w:cs="B Nazanin"/>
          <w:color w:val="auto"/>
          <w:sz w:val="24"/>
          <w:szCs w:val="24"/>
          <w:rtl/>
        </w:rPr>
        <w:t>ت</w:t>
      </w:r>
      <w:r w:rsidR="00DA7B37" w:rsidRPr="00733691">
        <w:rPr>
          <w:rFonts w:ascii="IRLotus" w:hAnsi="IRLotus" w:cs="B Nazanin"/>
          <w:color w:val="auto"/>
          <w:sz w:val="24"/>
          <w:szCs w:val="24"/>
          <w:rtl/>
        </w:rPr>
        <w:t>ی</w:t>
      </w:r>
      <w:r w:rsidR="004E1F8B" w:rsidRPr="00733691">
        <w:rPr>
          <w:rFonts w:ascii="IRLotus" w:hAnsi="IRLotus" w:cs="B Nazanin"/>
          <w:color w:val="auto"/>
          <w:sz w:val="24"/>
          <w:szCs w:val="24"/>
          <w:rtl/>
        </w:rPr>
        <w:t xml:space="preserve"> كه داستان را پ</w:t>
      </w:r>
      <w:r w:rsidR="00DA7B37" w:rsidRPr="00733691">
        <w:rPr>
          <w:rFonts w:ascii="IRLotus" w:hAnsi="IRLotus" w:cs="B Nazanin"/>
          <w:color w:val="auto"/>
          <w:sz w:val="24"/>
          <w:szCs w:val="24"/>
          <w:rtl/>
        </w:rPr>
        <w:t>ی</w:t>
      </w:r>
      <w:r w:rsidR="004E1F8B" w:rsidRPr="00733691">
        <w:rPr>
          <w:rFonts w:ascii="IRLotus" w:hAnsi="IRLotus" w:cs="B Nazanin"/>
          <w:color w:val="auto"/>
          <w:sz w:val="24"/>
          <w:szCs w:val="24"/>
          <w:rtl/>
        </w:rPr>
        <w:t>ش چشم خواننده قابل قبول و محتمل جلوه م</w:t>
      </w:r>
      <w:r w:rsidR="00DA7B37" w:rsidRPr="00733691">
        <w:rPr>
          <w:rFonts w:ascii="IRLotus" w:hAnsi="IRLotus" w:cs="B Nazanin"/>
          <w:color w:val="auto"/>
          <w:sz w:val="24"/>
          <w:szCs w:val="24"/>
          <w:rtl/>
        </w:rPr>
        <w:t>ی</w:t>
      </w:r>
      <w:r w:rsidR="004E1F8B" w:rsidRPr="00733691">
        <w:rPr>
          <w:rFonts w:ascii="IRLotus" w:hAnsi="IRLotus" w:cs="B Nazanin"/>
          <w:color w:val="auto"/>
          <w:sz w:val="24"/>
          <w:szCs w:val="24"/>
          <w:rtl/>
        </w:rPr>
        <w:t>‌دهد و موجب پذ</w:t>
      </w:r>
      <w:r w:rsidR="00DA7B37" w:rsidRPr="00733691">
        <w:rPr>
          <w:rFonts w:ascii="IRLotus" w:hAnsi="IRLotus" w:cs="B Nazanin"/>
          <w:color w:val="auto"/>
          <w:sz w:val="24"/>
          <w:szCs w:val="24"/>
          <w:rtl/>
        </w:rPr>
        <w:t>ی</w:t>
      </w:r>
      <w:r w:rsidR="004E1F8B" w:rsidRPr="00733691">
        <w:rPr>
          <w:rFonts w:ascii="IRLotus" w:hAnsi="IRLotus" w:cs="B Nazanin"/>
          <w:color w:val="auto"/>
          <w:sz w:val="24"/>
          <w:szCs w:val="24"/>
          <w:rtl/>
        </w:rPr>
        <w:t>رش حادثه‌ها</w:t>
      </w:r>
      <w:r w:rsidR="00DA7B37" w:rsidRPr="00733691">
        <w:rPr>
          <w:rFonts w:ascii="IRLotus" w:hAnsi="IRLotus" w:cs="B Nazanin"/>
          <w:color w:val="auto"/>
          <w:sz w:val="24"/>
          <w:szCs w:val="24"/>
          <w:rtl/>
        </w:rPr>
        <w:t>ی</w:t>
      </w:r>
      <w:r w:rsidR="004E1F8B" w:rsidRPr="00733691">
        <w:rPr>
          <w:rFonts w:ascii="IRLotus" w:hAnsi="IRLotus" w:cs="B Nazanin"/>
          <w:color w:val="auto"/>
          <w:sz w:val="24"/>
          <w:szCs w:val="24"/>
          <w:rtl/>
        </w:rPr>
        <w:t xml:space="preserve"> آن م</w:t>
      </w:r>
      <w:r w:rsidR="00DA7B37" w:rsidRPr="00733691">
        <w:rPr>
          <w:rFonts w:ascii="IRLotus" w:hAnsi="IRLotus" w:cs="B Nazanin"/>
          <w:color w:val="auto"/>
          <w:sz w:val="24"/>
          <w:szCs w:val="24"/>
          <w:rtl/>
        </w:rPr>
        <w:t>ی</w:t>
      </w:r>
      <w:r w:rsidR="004E1F8B" w:rsidRPr="00733691">
        <w:rPr>
          <w:rFonts w:ascii="IRLotus" w:hAnsi="IRLotus" w:cs="B Nazanin"/>
          <w:color w:val="auto"/>
          <w:sz w:val="24"/>
          <w:szCs w:val="24"/>
          <w:rtl/>
        </w:rPr>
        <w:t>‌شود</w:t>
      </w:r>
      <w:r w:rsidR="00C8753C" w:rsidRPr="00733691">
        <w:rPr>
          <w:rFonts w:ascii="IRLotus" w:hAnsi="IRLotus" w:cs="B Nazanin"/>
          <w:color w:val="auto"/>
          <w:sz w:val="24"/>
          <w:szCs w:val="24"/>
          <w:rtl/>
        </w:rPr>
        <w:t>»</w:t>
      </w:r>
      <w:r w:rsidR="00DC5BD6" w:rsidRPr="00733691">
        <w:rPr>
          <w:rFonts w:ascii="IRLotus" w:hAnsi="IRLotus" w:cs="B Nazanin"/>
          <w:color w:val="auto"/>
          <w:sz w:val="24"/>
          <w:szCs w:val="24"/>
          <w:rtl/>
        </w:rPr>
        <w:t xml:space="preserve"> (م</w:t>
      </w:r>
      <w:r w:rsidR="00DA7B37" w:rsidRPr="00733691">
        <w:rPr>
          <w:rFonts w:ascii="IRLotus" w:hAnsi="IRLotus" w:cs="B Nazanin"/>
          <w:color w:val="auto"/>
          <w:sz w:val="24"/>
          <w:szCs w:val="24"/>
          <w:rtl/>
        </w:rPr>
        <w:t>ی</w:t>
      </w:r>
      <w:r w:rsidR="00DC5BD6" w:rsidRPr="00733691">
        <w:rPr>
          <w:rFonts w:ascii="IRLotus" w:hAnsi="IRLotus" w:cs="B Nazanin"/>
          <w:color w:val="auto"/>
          <w:sz w:val="24"/>
          <w:szCs w:val="24"/>
          <w:rtl/>
        </w:rPr>
        <w:t>رصادق</w:t>
      </w:r>
      <w:r w:rsidR="00DA7B37" w:rsidRPr="00733691">
        <w:rPr>
          <w:rFonts w:ascii="IRLotus" w:hAnsi="IRLotus" w:cs="B Nazanin"/>
          <w:color w:val="auto"/>
          <w:sz w:val="24"/>
          <w:szCs w:val="24"/>
          <w:rtl/>
        </w:rPr>
        <w:t>ی</w:t>
      </w:r>
      <w:r w:rsidR="00DC5BD6" w:rsidRPr="00733691">
        <w:rPr>
          <w:rFonts w:ascii="IRLotus" w:hAnsi="IRLotus" w:cs="B Nazanin"/>
          <w:color w:val="auto"/>
          <w:sz w:val="24"/>
          <w:szCs w:val="24"/>
          <w:rtl/>
        </w:rPr>
        <w:t xml:space="preserve">، </w:t>
      </w:r>
      <w:r w:rsidR="004E1F8B" w:rsidRPr="00733691">
        <w:rPr>
          <w:rFonts w:ascii="IRLotus" w:hAnsi="IRLotus" w:cs="B Nazanin"/>
          <w:color w:val="auto"/>
          <w:sz w:val="24"/>
          <w:szCs w:val="24"/>
          <w:rtl/>
        </w:rPr>
        <w:t xml:space="preserve">1394: </w:t>
      </w:r>
      <w:r w:rsidR="004C6E6A" w:rsidRPr="00733691">
        <w:rPr>
          <w:rFonts w:ascii="IRLotus" w:hAnsi="IRLotus" w:cs="B Nazanin"/>
          <w:color w:val="auto"/>
          <w:sz w:val="24"/>
          <w:szCs w:val="24"/>
          <w:rtl/>
        </w:rPr>
        <w:t>192</w:t>
      </w:r>
      <w:r w:rsidR="00DC5BD6" w:rsidRPr="00733691">
        <w:rPr>
          <w:rFonts w:ascii="IRLotus" w:hAnsi="IRLotus" w:cs="B Nazanin"/>
          <w:color w:val="auto"/>
          <w:sz w:val="24"/>
          <w:szCs w:val="24"/>
          <w:rtl/>
        </w:rPr>
        <w:t>).</w:t>
      </w:r>
      <w:r w:rsidR="003A0931" w:rsidRPr="00733691">
        <w:rPr>
          <w:rFonts w:ascii="IRLotus" w:hAnsi="IRLotus" w:cs="B Nazanin"/>
          <w:color w:val="auto"/>
          <w:sz w:val="24"/>
          <w:szCs w:val="24"/>
          <w:rtl/>
        </w:rPr>
        <w:t xml:space="preserve"> </w:t>
      </w:r>
      <w:r w:rsidR="00440CF4" w:rsidRPr="00733691">
        <w:rPr>
          <w:rFonts w:ascii="IRLotus" w:hAnsi="IRLotus" w:cs="B Nazanin"/>
          <w:color w:val="auto"/>
          <w:sz w:val="24"/>
          <w:szCs w:val="24"/>
          <w:rtl/>
        </w:rPr>
        <w:t>پس ا</w:t>
      </w:r>
      <w:r w:rsidR="00DA7B37" w:rsidRPr="00733691">
        <w:rPr>
          <w:rFonts w:ascii="IRLotus" w:hAnsi="IRLotus" w:cs="B Nazanin"/>
          <w:color w:val="auto"/>
          <w:sz w:val="24"/>
          <w:szCs w:val="24"/>
          <w:rtl/>
        </w:rPr>
        <w:t>ی</w:t>
      </w:r>
      <w:r w:rsidR="00440CF4" w:rsidRPr="00733691">
        <w:rPr>
          <w:rFonts w:ascii="IRLotus" w:hAnsi="IRLotus" w:cs="B Nazanin"/>
          <w:color w:val="auto"/>
          <w:sz w:val="24"/>
          <w:szCs w:val="24"/>
          <w:rtl/>
        </w:rPr>
        <w:t>د</w:t>
      </w:r>
      <w:r w:rsidR="00BE3B91" w:rsidRPr="00733691">
        <w:rPr>
          <w:rFonts w:ascii="IRLotus" w:hAnsi="IRLotus" w:cs="B Nazanin"/>
          <w:color w:val="auto"/>
          <w:sz w:val="24"/>
          <w:szCs w:val="24"/>
          <w:rtl/>
        </w:rPr>
        <w:t>ۀ</w:t>
      </w:r>
      <w:r w:rsidR="00440CF4" w:rsidRPr="00733691">
        <w:rPr>
          <w:rFonts w:ascii="IRLotus" w:hAnsi="IRLotus" w:cs="B Nazanin"/>
          <w:color w:val="auto"/>
          <w:sz w:val="24"/>
          <w:szCs w:val="24"/>
          <w:rtl/>
        </w:rPr>
        <w:t xml:space="preserve"> اصل</w:t>
      </w:r>
      <w:r w:rsidR="00DA7B37" w:rsidRPr="00733691">
        <w:rPr>
          <w:rFonts w:ascii="IRLotus" w:hAnsi="IRLotus" w:cs="B Nazanin"/>
          <w:color w:val="auto"/>
          <w:sz w:val="24"/>
          <w:szCs w:val="24"/>
          <w:rtl/>
        </w:rPr>
        <w:t>ی</w:t>
      </w:r>
      <w:r w:rsidR="00440CF4" w:rsidRPr="00733691">
        <w:rPr>
          <w:rFonts w:ascii="IRLotus" w:hAnsi="IRLotus" w:cs="B Nazanin"/>
          <w:color w:val="auto"/>
          <w:sz w:val="24"/>
          <w:szCs w:val="24"/>
          <w:rtl/>
        </w:rPr>
        <w:t xml:space="preserve"> ا</w:t>
      </w:r>
      <w:r w:rsidR="00DA7B37" w:rsidRPr="00733691">
        <w:rPr>
          <w:rFonts w:ascii="IRLotus" w:hAnsi="IRLotus" w:cs="B Nazanin"/>
          <w:color w:val="auto"/>
          <w:sz w:val="24"/>
          <w:szCs w:val="24"/>
          <w:rtl/>
        </w:rPr>
        <w:t>ی</w:t>
      </w:r>
      <w:r w:rsidR="00440CF4" w:rsidRPr="00733691">
        <w:rPr>
          <w:rFonts w:ascii="IRLotus" w:hAnsi="IRLotus" w:cs="B Nazanin"/>
          <w:color w:val="auto"/>
          <w:sz w:val="24"/>
          <w:szCs w:val="24"/>
          <w:rtl/>
        </w:rPr>
        <w:t>ن است كه</w:t>
      </w:r>
      <w:r w:rsidR="003A0931" w:rsidRPr="00733691">
        <w:rPr>
          <w:rFonts w:ascii="IRLotus" w:hAnsi="IRLotus" w:cs="B Nazanin"/>
          <w:color w:val="auto"/>
          <w:sz w:val="24"/>
          <w:szCs w:val="24"/>
          <w:rtl/>
        </w:rPr>
        <w:t xml:space="preserve"> رعا</w:t>
      </w:r>
      <w:r w:rsidR="00DA7B37" w:rsidRPr="00733691">
        <w:rPr>
          <w:rFonts w:ascii="IRLotus" w:hAnsi="IRLotus" w:cs="B Nazanin"/>
          <w:color w:val="auto"/>
          <w:sz w:val="24"/>
          <w:szCs w:val="24"/>
          <w:rtl/>
        </w:rPr>
        <w:t>ی</w:t>
      </w:r>
      <w:r w:rsidR="003A0931" w:rsidRPr="00733691">
        <w:rPr>
          <w:rFonts w:ascii="IRLotus" w:hAnsi="IRLotus" w:cs="B Nazanin"/>
          <w:color w:val="auto"/>
          <w:sz w:val="24"/>
          <w:szCs w:val="24"/>
          <w:rtl/>
        </w:rPr>
        <w:t>ت ا</w:t>
      </w:r>
      <w:r w:rsidR="00DA7B37" w:rsidRPr="00733691">
        <w:rPr>
          <w:rFonts w:ascii="IRLotus" w:hAnsi="IRLotus" w:cs="B Nazanin"/>
          <w:color w:val="auto"/>
          <w:sz w:val="24"/>
          <w:szCs w:val="24"/>
          <w:rtl/>
        </w:rPr>
        <w:t>ی</w:t>
      </w:r>
      <w:r w:rsidR="003A0931" w:rsidRPr="00733691">
        <w:rPr>
          <w:rFonts w:ascii="IRLotus" w:hAnsi="IRLotus" w:cs="B Nazanin"/>
          <w:color w:val="auto"/>
          <w:sz w:val="24"/>
          <w:szCs w:val="24"/>
          <w:rtl/>
        </w:rPr>
        <w:t xml:space="preserve">ن تناسب‌ها موجب </w:t>
      </w:r>
      <w:r w:rsidR="00E76BAF" w:rsidRPr="00733691">
        <w:rPr>
          <w:rFonts w:ascii="IRLotus" w:hAnsi="IRLotus" w:cs="B Nazanin"/>
          <w:color w:val="auto"/>
          <w:sz w:val="24"/>
          <w:szCs w:val="24"/>
          <w:rtl/>
        </w:rPr>
        <w:t>م</w:t>
      </w:r>
      <w:r w:rsidR="00DA7B37" w:rsidRPr="00733691">
        <w:rPr>
          <w:rFonts w:ascii="IRLotus" w:hAnsi="IRLotus" w:cs="B Nazanin"/>
          <w:color w:val="auto"/>
          <w:sz w:val="24"/>
          <w:szCs w:val="24"/>
          <w:rtl/>
        </w:rPr>
        <w:t>ی</w:t>
      </w:r>
      <w:r w:rsidR="00E76BAF" w:rsidRPr="00733691">
        <w:rPr>
          <w:rFonts w:ascii="IRLotus" w:hAnsi="IRLotus" w:cs="B Nazanin"/>
          <w:color w:val="auto"/>
          <w:sz w:val="24"/>
          <w:szCs w:val="24"/>
          <w:rtl/>
        </w:rPr>
        <w:t>‌شود تا داستان باورپذ</w:t>
      </w:r>
      <w:r w:rsidR="00DA7B37" w:rsidRPr="00733691">
        <w:rPr>
          <w:rFonts w:ascii="IRLotus" w:hAnsi="IRLotus" w:cs="B Nazanin"/>
          <w:color w:val="auto"/>
          <w:sz w:val="24"/>
          <w:szCs w:val="24"/>
          <w:rtl/>
        </w:rPr>
        <w:t>ی</w:t>
      </w:r>
      <w:r w:rsidR="00E76BAF" w:rsidRPr="00733691">
        <w:rPr>
          <w:rFonts w:ascii="IRLotus" w:hAnsi="IRLotus" w:cs="B Nazanin"/>
          <w:color w:val="auto"/>
          <w:sz w:val="24"/>
          <w:szCs w:val="24"/>
          <w:rtl/>
        </w:rPr>
        <w:t>ر شود. ا</w:t>
      </w:r>
      <w:r w:rsidR="00DA7B37" w:rsidRPr="00733691">
        <w:rPr>
          <w:rFonts w:ascii="IRLotus" w:hAnsi="IRLotus" w:cs="B Nazanin"/>
          <w:color w:val="auto"/>
          <w:sz w:val="24"/>
          <w:szCs w:val="24"/>
          <w:rtl/>
        </w:rPr>
        <w:t>ی</w:t>
      </w:r>
      <w:r w:rsidR="00E76BAF" w:rsidRPr="00733691">
        <w:rPr>
          <w:rFonts w:ascii="IRLotus" w:hAnsi="IRLotus" w:cs="B Nazanin"/>
          <w:color w:val="auto"/>
          <w:sz w:val="24"/>
          <w:szCs w:val="24"/>
          <w:rtl/>
        </w:rPr>
        <w:t>ن همان نكته‌ا</w:t>
      </w:r>
      <w:r w:rsidR="00DA7B37" w:rsidRPr="00733691">
        <w:rPr>
          <w:rFonts w:ascii="IRLotus" w:hAnsi="IRLotus" w:cs="B Nazanin"/>
          <w:color w:val="auto"/>
          <w:sz w:val="24"/>
          <w:szCs w:val="24"/>
          <w:rtl/>
        </w:rPr>
        <w:t>ی</w:t>
      </w:r>
      <w:r w:rsidR="00E76BAF" w:rsidRPr="00733691">
        <w:rPr>
          <w:rFonts w:ascii="IRLotus" w:hAnsi="IRLotus" w:cs="B Nazanin"/>
          <w:color w:val="auto"/>
          <w:sz w:val="24"/>
          <w:szCs w:val="24"/>
          <w:rtl/>
        </w:rPr>
        <w:t xml:space="preserve"> است كه ساموئل جانسون در نقد وحدت‌ها</w:t>
      </w:r>
      <w:r w:rsidR="00DA7B37" w:rsidRPr="00733691">
        <w:rPr>
          <w:rFonts w:ascii="IRLotus" w:hAnsi="IRLotus" w:cs="B Nazanin"/>
          <w:color w:val="auto"/>
          <w:sz w:val="24"/>
          <w:szCs w:val="24"/>
          <w:rtl/>
        </w:rPr>
        <w:t>ی</w:t>
      </w:r>
      <w:r w:rsidR="00E76BAF" w:rsidRPr="00733691">
        <w:rPr>
          <w:rFonts w:ascii="IRLotus" w:hAnsi="IRLotus" w:cs="B Nazanin"/>
          <w:color w:val="auto"/>
          <w:sz w:val="24"/>
          <w:szCs w:val="24"/>
          <w:rtl/>
        </w:rPr>
        <w:t xml:space="preserve"> ارسطو متذكر شده</w:t>
      </w:r>
      <w:r w:rsidR="009C3EA3" w:rsidRPr="00733691">
        <w:rPr>
          <w:rFonts w:ascii="IRLotus" w:hAnsi="IRLotus" w:cs="B Nazanin"/>
          <w:color w:val="auto"/>
          <w:sz w:val="24"/>
          <w:szCs w:val="24"/>
          <w:rtl/>
        </w:rPr>
        <w:t xml:space="preserve"> و د</w:t>
      </w:r>
      <w:r w:rsidR="00DA7B37" w:rsidRPr="00733691">
        <w:rPr>
          <w:rFonts w:ascii="IRLotus" w:hAnsi="IRLotus" w:cs="B Nazanin"/>
          <w:color w:val="auto"/>
          <w:sz w:val="24"/>
          <w:szCs w:val="24"/>
          <w:rtl/>
        </w:rPr>
        <w:t>ی</w:t>
      </w:r>
      <w:r w:rsidR="009C3EA3" w:rsidRPr="00733691">
        <w:rPr>
          <w:rFonts w:ascii="IRLotus" w:hAnsi="IRLotus" w:cs="B Nazanin"/>
          <w:color w:val="auto"/>
          <w:sz w:val="24"/>
          <w:szCs w:val="24"/>
          <w:rtl/>
        </w:rPr>
        <w:t xml:space="preserve">چز </w:t>
      </w:r>
      <w:r w:rsidR="00AE590D" w:rsidRPr="00733691">
        <w:rPr>
          <w:rFonts w:ascii="IRLotus" w:hAnsi="IRLotus" w:cs="B Nazanin"/>
          <w:color w:val="auto"/>
          <w:sz w:val="24"/>
          <w:szCs w:val="24"/>
          <w:rtl/>
        </w:rPr>
        <w:t>ن</w:t>
      </w:r>
      <w:r w:rsidR="00DA7B37" w:rsidRPr="00733691">
        <w:rPr>
          <w:rFonts w:ascii="IRLotus" w:hAnsi="IRLotus" w:cs="B Nazanin"/>
          <w:color w:val="auto"/>
          <w:sz w:val="24"/>
          <w:szCs w:val="24"/>
          <w:rtl/>
        </w:rPr>
        <w:t>ی</w:t>
      </w:r>
      <w:r w:rsidR="00AE590D" w:rsidRPr="00733691">
        <w:rPr>
          <w:rFonts w:ascii="IRLotus" w:hAnsi="IRLotus" w:cs="B Nazanin"/>
          <w:color w:val="auto"/>
          <w:sz w:val="24"/>
          <w:szCs w:val="24"/>
          <w:rtl/>
        </w:rPr>
        <w:t>ز نقل قول</w:t>
      </w:r>
      <w:r w:rsidR="00DA7B37" w:rsidRPr="00733691">
        <w:rPr>
          <w:rFonts w:ascii="IRLotus" w:hAnsi="IRLotus" w:cs="B Nazanin"/>
          <w:color w:val="auto"/>
          <w:sz w:val="24"/>
          <w:szCs w:val="24"/>
          <w:rtl/>
        </w:rPr>
        <w:t>ی</w:t>
      </w:r>
      <w:r w:rsidR="00AE590D" w:rsidRPr="00733691">
        <w:rPr>
          <w:rFonts w:ascii="IRLotus" w:hAnsi="IRLotus" w:cs="B Nazanin"/>
          <w:color w:val="auto"/>
          <w:sz w:val="24"/>
          <w:szCs w:val="24"/>
          <w:rtl/>
        </w:rPr>
        <w:t xml:space="preserve"> مفصل از او را </w:t>
      </w:r>
      <w:r w:rsidR="009C3EA3" w:rsidRPr="00733691">
        <w:rPr>
          <w:rFonts w:ascii="IRLotus" w:hAnsi="IRLotus" w:cs="B Nazanin"/>
          <w:color w:val="auto"/>
          <w:sz w:val="24"/>
          <w:szCs w:val="24"/>
          <w:rtl/>
        </w:rPr>
        <w:t>در كتاب</w:t>
      </w:r>
      <w:r w:rsidR="00DA7B37" w:rsidRPr="00733691">
        <w:rPr>
          <w:rFonts w:ascii="IRLotus" w:hAnsi="IRLotus" w:cs="B Nazanin"/>
          <w:color w:val="auto"/>
          <w:sz w:val="24"/>
          <w:szCs w:val="24"/>
          <w:rtl/>
        </w:rPr>
        <w:t>ی</w:t>
      </w:r>
      <w:r w:rsidR="005D0155" w:rsidRPr="00733691">
        <w:rPr>
          <w:rFonts w:ascii="IRLotus" w:hAnsi="IRLotus" w:cs="B Nazanin"/>
          <w:color w:val="auto"/>
          <w:sz w:val="24"/>
          <w:szCs w:val="24"/>
          <w:rtl/>
        </w:rPr>
        <w:t xml:space="preserve"> آورده</w:t>
      </w:r>
      <w:r w:rsidR="009C3EA3" w:rsidRPr="00733691">
        <w:rPr>
          <w:rFonts w:ascii="IRLotus" w:hAnsi="IRLotus" w:cs="B Nazanin"/>
          <w:color w:val="auto"/>
          <w:sz w:val="24"/>
          <w:szCs w:val="24"/>
          <w:rtl/>
        </w:rPr>
        <w:t xml:space="preserve"> كه اتفاقاً </w:t>
      </w:r>
      <w:r w:rsidR="00DA7B37" w:rsidRPr="00733691">
        <w:rPr>
          <w:rFonts w:ascii="IRLotus" w:hAnsi="IRLotus" w:cs="B Nazanin"/>
          <w:color w:val="auto"/>
          <w:sz w:val="24"/>
          <w:szCs w:val="24"/>
          <w:rtl/>
        </w:rPr>
        <w:t>ی</w:t>
      </w:r>
      <w:r w:rsidR="009C3EA3" w:rsidRPr="00733691">
        <w:rPr>
          <w:rFonts w:ascii="IRLotus" w:hAnsi="IRLotus" w:cs="B Nazanin"/>
          <w:color w:val="auto"/>
          <w:sz w:val="24"/>
          <w:szCs w:val="24"/>
          <w:rtl/>
        </w:rPr>
        <w:t>وسف</w:t>
      </w:r>
      <w:r w:rsidR="00DA7B37" w:rsidRPr="00733691">
        <w:rPr>
          <w:rFonts w:ascii="IRLotus" w:hAnsi="IRLotus" w:cs="B Nazanin"/>
          <w:color w:val="auto"/>
          <w:sz w:val="24"/>
          <w:szCs w:val="24"/>
          <w:rtl/>
        </w:rPr>
        <w:t>ی</w:t>
      </w:r>
      <w:r w:rsidR="009C3EA3" w:rsidRPr="00733691">
        <w:rPr>
          <w:rFonts w:ascii="IRLotus" w:hAnsi="IRLotus" w:cs="B Nazanin"/>
          <w:color w:val="auto"/>
          <w:sz w:val="24"/>
          <w:szCs w:val="24"/>
          <w:rtl/>
        </w:rPr>
        <w:t xml:space="preserve"> به فارس</w:t>
      </w:r>
      <w:r w:rsidR="00DA7B37" w:rsidRPr="00733691">
        <w:rPr>
          <w:rFonts w:ascii="IRLotus" w:hAnsi="IRLotus" w:cs="B Nazanin"/>
          <w:color w:val="auto"/>
          <w:sz w:val="24"/>
          <w:szCs w:val="24"/>
          <w:rtl/>
        </w:rPr>
        <w:t>ی</w:t>
      </w:r>
      <w:r w:rsidR="009C3EA3" w:rsidRPr="00733691">
        <w:rPr>
          <w:rFonts w:ascii="IRLotus" w:hAnsi="IRLotus" w:cs="B Nazanin"/>
          <w:color w:val="auto"/>
          <w:sz w:val="24"/>
          <w:szCs w:val="24"/>
          <w:rtl/>
        </w:rPr>
        <w:t xml:space="preserve"> ترجمه‌اش كرده است</w:t>
      </w:r>
      <w:r w:rsidR="005D0155" w:rsidRPr="00733691">
        <w:rPr>
          <w:rFonts w:ascii="IRLotus" w:hAnsi="IRLotus" w:cs="B Nazanin"/>
          <w:color w:val="auto"/>
          <w:sz w:val="24"/>
          <w:szCs w:val="24"/>
          <w:rtl/>
        </w:rPr>
        <w:t>.</w:t>
      </w:r>
      <w:r w:rsidR="00AE590D" w:rsidRPr="00733691">
        <w:rPr>
          <w:rFonts w:ascii="IRLotus" w:hAnsi="IRLotus" w:cs="B Nazanin"/>
          <w:color w:val="auto"/>
          <w:sz w:val="24"/>
          <w:szCs w:val="24"/>
          <w:rtl/>
        </w:rPr>
        <w:t xml:space="preserve"> </w:t>
      </w:r>
      <w:r w:rsidR="005D0155" w:rsidRPr="00733691">
        <w:rPr>
          <w:rFonts w:ascii="IRLotus" w:hAnsi="IRLotus" w:cs="B Nazanin"/>
          <w:color w:val="auto"/>
          <w:sz w:val="24"/>
          <w:szCs w:val="24"/>
          <w:rtl/>
        </w:rPr>
        <w:t>سخن جانسون</w:t>
      </w:r>
      <w:r w:rsidR="00AE590D" w:rsidRPr="00733691">
        <w:rPr>
          <w:rFonts w:ascii="IRLotus" w:hAnsi="IRLotus" w:cs="B Nazanin"/>
          <w:color w:val="auto"/>
          <w:sz w:val="24"/>
          <w:szCs w:val="24"/>
          <w:rtl/>
        </w:rPr>
        <w:t xml:space="preserve"> چن</w:t>
      </w:r>
      <w:r w:rsidR="00DA7B37" w:rsidRPr="00733691">
        <w:rPr>
          <w:rFonts w:ascii="IRLotus" w:hAnsi="IRLotus" w:cs="B Nazanin"/>
          <w:color w:val="auto"/>
          <w:sz w:val="24"/>
          <w:szCs w:val="24"/>
          <w:rtl/>
        </w:rPr>
        <w:t>ی</w:t>
      </w:r>
      <w:r w:rsidR="00AE590D" w:rsidRPr="00733691">
        <w:rPr>
          <w:rFonts w:ascii="IRLotus" w:hAnsi="IRLotus" w:cs="B Nazanin"/>
          <w:color w:val="auto"/>
          <w:sz w:val="24"/>
          <w:szCs w:val="24"/>
          <w:rtl/>
        </w:rPr>
        <w:t>ن آغاز م</w:t>
      </w:r>
      <w:r w:rsidR="00DA7B37" w:rsidRPr="00733691">
        <w:rPr>
          <w:rFonts w:ascii="IRLotus" w:hAnsi="IRLotus" w:cs="B Nazanin"/>
          <w:color w:val="auto"/>
          <w:sz w:val="24"/>
          <w:szCs w:val="24"/>
          <w:rtl/>
        </w:rPr>
        <w:t>ی</w:t>
      </w:r>
      <w:r w:rsidR="00AE590D" w:rsidRPr="00733691">
        <w:rPr>
          <w:rFonts w:ascii="IRLotus" w:hAnsi="IRLotus" w:cs="B Nazanin"/>
          <w:color w:val="auto"/>
          <w:sz w:val="24"/>
          <w:szCs w:val="24"/>
          <w:rtl/>
        </w:rPr>
        <w:t>‌شود: «ضرورت رعا</w:t>
      </w:r>
      <w:r w:rsidR="00DA7B37" w:rsidRPr="00733691">
        <w:rPr>
          <w:rFonts w:ascii="IRLotus" w:hAnsi="IRLotus" w:cs="B Nazanin"/>
          <w:color w:val="auto"/>
          <w:sz w:val="24"/>
          <w:szCs w:val="24"/>
          <w:rtl/>
        </w:rPr>
        <w:t>ی</w:t>
      </w:r>
      <w:r w:rsidR="00AE590D" w:rsidRPr="00733691">
        <w:rPr>
          <w:rFonts w:ascii="IRLotus" w:hAnsi="IRLotus" w:cs="B Nazanin"/>
          <w:color w:val="auto"/>
          <w:sz w:val="24"/>
          <w:szCs w:val="24"/>
          <w:rtl/>
        </w:rPr>
        <w:t>ت وحدت‌ها</w:t>
      </w:r>
      <w:r w:rsidR="00DA7B37" w:rsidRPr="00733691">
        <w:rPr>
          <w:rFonts w:ascii="IRLotus" w:hAnsi="IRLotus" w:cs="B Nazanin"/>
          <w:color w:val="auto"/>
          <w:sz w:val="24"/>
          <w:szCs w:val="24"/>
          <w:rtl/>
        </w:rPr>
        <w:t>ی</w:t>
      </w:r>
      <w:r w:rsidR="00AE590D" w:rsidRPr="00733691">
        <w:rPr>
          <w:rFonts w:ascii="IRLotus" w:hAnsi="IRLotus" w:cs="B Nazanin"/>
          <w:color w:val="auto"/>
          <w:sz w:val="24"/>
          <w:szCs w:val="24"/>
          <w:rtl/>
        </w:rPr>
        <w:t xml:space="preserve"> زمان و مكان، ناش</w:t>
      </w:r>
      <w:r w:rsidR="00DA7B37" w:rsidRPr="00733691">
        <w:rPr>
          <w:rFonts w:ascii="IRLotus" w:hAnsi="IRLotus" w:cs="B Nazanin"/>
          <w:color w:val="auto"/>
          <w:sz w:val="24"/>
          <w:szCs w:val="24"/>
          <w:rtl/>
        </w:rPr>
        <w:t>ی</w:t>
      </w:r>
      <w:r w:rsidR="00AE590D" w:rsidRPr="00733691">
        <w:rPr>
          <w:rFonts w:ascii="IRLotus" w:hAnsi="IRLotus" w:cs="B Nazanin"/>
          <w:color w:val="auto"/>
          <w:sz w:val="24"/>
          <w:szCs w:val="24"/>
          <w:rtl/>
        </w:rPr>
        <w:t xml:space="preserve"> از تصور ضرورت </w:t>
      </w:r>
      <w:r w:rsidR="008D1CF2" w:rsidRPr="00733691">
        <w:rPr>
          <w:rFonts w:ascii="IRLotus" w:hAnsi="IRLotus" w:cs="B Nazanin"/>
          <w:color w:val="auto"/>
          <w:sz w:val="24"/>
          <w:szCs w:val="24"/>
          <w:rtl/>
        </w:rPr>
        <w:t>باوركردن</w:t>
      </w:r>
      <w:r w:rsidR="00DA7B37" w:rsidRPr="00733691">
        <w:rPr>
          <w:rFonts w:ascii="IRLotus" w:hAnsi="IRLotus" w:cs="B Nazanin"/>
          <w:color w:val="auto"/>
          <w:sz w:val="24"/>
          <w:szCs w:val="24"/>
          <w:rtl/>
        </w:rPr>
        <w:t>ی</w:t>
      </w:r>
      <w:r w:rsidR="008D1CF2" w:rsidRPr="00733691">
        <w:rPr>
          <w:rFonts w:ascii="IRLotus" w:hAnsi="IRLotus" w:cs="B Nazanin"/>
          <w:color w:val="auto"/>
          <w:sz w:val="24"/>
          <w:szCs w:val="24"/>
          <w:rtl/>
        </w:rPr>
        <w:t xml:space="preserve"> جلوه دادن درام است</w:t>
      </w:r>
      <w:r w:rsidR="00AE590D" w:rsidRPr="00733691">
        <w:rPr>
          <w:rFonts w:ascii="IRLotus" w:hAnsi="IRLotus" w:cs="B Nazanin"/>
          <w:color w:val="auto"/>
          <w:sz w:val="24"/>
          <w:szCs w:val="24"/>
          <w:rtl/>
        </w:rPr>
        <w:t>»</w:t>
      </w:r>
      <w:r w:rsidR="008D1CF2" w:rsidRPr="00733691">
        <w:rPr>
          <w:rFonts w:ascii="IRLotus" w:hAnsi="IRLotus" w:cs="B Nazanin"/>
          <w:color w:val="auto"/>
          <w:sz w:val="24"/>
          <w:szCs w:val="24"/>
          <w:rtl/>
        </w:rPr>
        <w:t xml:space="preserve"> (د</w:t>
      </w:r>
      <w:r w:rsidR="00DA7B37" w:rsidRPr="00733691">
        <w:rPr>
          <w:rFonts w:ascii="IRLotus" w:hAnsi="IRLotus" w:cs="B Nazanin"/>
          <w:color w:val="auto"/>
          <w:sz w:val="24"/>
          <w:szCs w:val="24"/>
          <w:rtl/>
        </w:rPr>
        <w:t>ی</w:t>
      </w:r>
      <w:r w:rsidR="008D1CF2" w:rsidRPr="00733691">
        <w:rPr>
          <w:rFonts w:ascii="IRLotus" w:hAnsi="IRLotus" w:cs="B Nazanin"/>
          <w:color w:val="auto"/>
          <w:sz w:val="24"/>
          <w:szCs w:val="24"/>
          <w:rtl/>
        </w:rPr>
        <w:t>چز،</w:t>
      </w:r>
      <w:r w:rsidR="00222F38" w:rsidRPr="00733691">
        <w:rPr>
          <w:rFonts w:ascii="IRLotus" w:hAnsi="IRLotus" w:cs="B Nazanin"/>
          <w:color w:val="auto"/>
          <w:sz w:val="24"/>
          <w:szCs w:val="24"/>
          <w:rtl/>
        </w:rPr>
        <w:t xml:space="preserve"> 1378:‌</w:t>
      </w:r>
      <w:r w:rsidR="008D1CF2" w:rsidRPr="00733691">
        <w:rPr>
          <w:rFonts w:ascii="IRLotus" w:hAnsi="IRLotus" w:cs="B Nazanin"/>
          <w:color w:val="auto"/>
          <w:sz w:val="24"/>
          <w:szCs w:val="24"/>
          <w:rtl/>
        </w:rPr>
        <w:t>288).</w:t>
      </w:r>
      <w:r w:rsidR="009C3EA3" w:rsidRPr="00733691">
        <w:rPr>
          <w:rFonts w:ascii="IRLotus" w:hAnsi="IRLotus" w:cs="B Nazanin"/>
          <w:color w:val="auto"/>
          <w:sz w:val="24"/>
          <w:szCs w:val="24"/>
          <w:rtl/>
        </w:rPr>
        <w:t xml:space="preserve"> </w:t>
      </w:r>
      <w:r w:rsidR="003A0931" w:rsidRPr="00733691">
        <w:rPr>
          <w:rFonts w:ascii="IRLotus" w:hAnsi="IRLotus" w:cs="B Nazanin"/>
          <w:color w:val="auto"/>
          <w:sz w:val="24"/>
          <w:szCs w:val="24"/>
          <w:rtl/>
        </w:rPr>
        <w:t xml:space="preserve"> </w:t>
      </w:r>
    </w:p>
    <w:p w14:paraId="1C30A905" w14:textId="3EF8D76E" w:rsidR="008A4BA8" w:rsidRPr="00733691" w:rsidRDefault="0024343B" w:rsidP="00D31C09">
      <w:pPr>
        <w:pStyle w:val="a0"/>
        <w:spacing w:after="0" w:line="240" w:lineRule="auto"/>
        <w:ind w:firstLine="288"/>
        <w:rPr>
          <w:rFonts w:ascii="IRLotus" w:hAnsi="IRLotus" w:cs="B Nazanin"/>
          <w:color w:val="auto"/>
          <w:sz w:val="24"/>
          <w:szCs w:val="24"/>
          <w:rtl/>
        </w:rPr>
      </w:pPr>
      <w:r w:rsidRPr="00733691">
        <w:rPr>
          <w:rFonts w:ascii="IRLotus" w:hAnsi="IRLotus" w:cs="B Nazanin"/>
          <w:color w:val="auto"/>
          <w:sz w:val="24"/>
          <w:szCs w:val="24"/>
          <w:rtl/>
        </w:rPr>
        <w:t xml:space="preserve">سرانجام، </w:t>
      </w:r>
      <w:r w:rsidR="00CC5B8F" w:rsidRPr="00733691">
        <w:rPr>
          <w:rFonts w:ascii="IRLotus" w:hAnsi="IRLotus" w:cs="B Nazanin"/>
          <w:color w:val="auto"/>
          <w:sz w:val="24"/>
          <w:szCs w:val="24"/>
          <w:rtl/>
        </w:rPr>
        <w:t>دو مولف</w:t>
      </w:r>
      <w:r w:rsidR="00BE3B91" w:rsidRPr="00733691">
        <w:rPr>
          <w:rFonts w:ascii="IRLotus" w:hAnsi="IRLotus" w:cs="B Nazanin"/>
          <w:color w:val="auto"/>
          <w:sz w:val="24"/>
          <w:szCs w:val="24"/>
          <w:rtl/>
        </w:rPr>
        <w:t>ۀ</w:t>
      </w:r>
      <w:r w:rsidR="00CC5B8F" w:rsidRPr="00733691">
        <w:rPr>
          <w:rFonts w:ascii="IRLotus" w:hAnsi="IRLotus" w:cs="B Nazanin"/>
          <w:color w:val="auto"/>
          <w:sz w:val="24"/>
          <w:szCs w:val="24"/>
          <w:rtl/>
        </w:rPr>
        <w:t xml:space="preserve"> بالا </w:t>
      </w:r>
      <w:r w:rsidR="00DA7B37" w:rsidRPr="00733691">
        <w:rPr>
          <w:rFonts w:ascii="IRLotus" w:hAnsi="IRLotus" w:cs="B Nazanin"/>
          <w:color w:val="auto"/>
          <w:sz w:val="24"/>
          <w:szCs w:val="24"/>
          <w:rtl/>
        </w:rPr>
        <w:t>ی</w:t>
      </w:r>
      <w:r w:rsidR="00CC5B8F" w:rsidRPr="00733691">
        <w:rPr>
          <w:rFonts w:ascii="IRLotus" w:hAnsi="IRLotus" w:cs="B Nazanin"/>
          <w:color w:val="auto"/>
          <w:sz w:val="24"/>
          <w:szCs w:val="24"/>
          <w:rtl/>
        </w:rPr>
        <w:t>عن</w:t>
      </w:r>
      <w:r w:rsidR="00DA7B37" w:rsidRPr="00733691">
        <w:rPr>
          <w:rFonts w:ascii="IRLotus" w:hAnsi="IRLotus" w:cs="B Nazanin"/>
          <w:color w:val="auto"/>
          <w:sz w:val="24"/>
          <w:szCs w:val="24"/>
          <w:rtl/>
        </w:rPr>
        <w:t>ی</w:t>
      </w:r>
      <w:r w:rsidR="00CC5B8F" w:rsidRPr="00733691">
        <w:rPr>
          <w:rFonts w:ascii="IRLotus" w:hAnsi="IRLotus" w:cs="B Nazanin"/>
          <w:color w:val="auto"/>
          <w:sz w:val="24"/>
          <w:szCs w:val="24"/>
          <w:rtl/>
        </w:rPr>
        <w:t xml:space="preserve"> وحدت و واقع‌گرا</w:t>
      </w:r>
      <w:r w:rsidR="00DA7B37" w:rsidRPr="00733691">
        <w:rPr>
          <w:rFonts w:ascii="IRLotus" w:hAnsi="IRLotus" w:cs="B Nazanin"/>
          <w:color w:val="auto"/>
          <w:sz w:val="24"/>
          <w:szCs w:val="24"/>
          <w:rtl/>
        </w:rPr>
        <w:t>یی</w:t>
      </w:r>
      <w:r w:rsidR="00B30E0B" w:rsidRPr="00733691">
        <w:rPr>
          <w:rFonts w:ascii="IRLotus" w:hAnsi="IRLotus" w:cs="B Nazanin"/>
          <w:color w:val="auto"/>
          <w:sz w:val="24"/>
          <w:szCs w:val="24"/>
          <w:rtl/>
        </w:rPr>
        <w:t>،</w:t>
      </w:r>
      <w:r w:rsidR="00570760" w:rsidRPr="00733691">
        <w:rPr>
          <w:rFonts w:ascii="IRLotus" w:hAnsi="IRLotus" w:cs="B Nazanin"/>
          <w:color w:val="auto"/>
          <w:sz w:val="24"/>
          <w:szCs w:val="24"/>
          <w:rtl/>
        </w:rPr>
        <w:t xml:space="preserve"> به پ</w:t>
      </w:r>
      <w:r w:rsidR="00DA7B37" w:rsidRPr="00733691">
        <w:rPr>
          <w:rFonts w:ascii="IRLotus" w:hAnsi="IRLotus" w:cs="B Nazanin"/>
          <w:color w:val="auto"/>
          <w:sz w:val="24"/>
          <w:szCs w:val="24"/>
          <w:rtl/>
        </w:rPr>
        <w:t>ی</w:t>
      </w:r>
      <w:r w:rsidR="00570760" w:rsidRPr="00733691">
        <w:rPr>
          <w:rFonts w:ascii="IRLotus" w:hAnsi="IRLotus" w:cs="B Nazanin"/>
          <w:color w:val="auto"/>
          <w:sz w:val="24"/>
          <w:szCs w:val="24"/>
          <w:rtl/>
        </w:rPr>
        <w:t xml:space="preserve">امد </w:t>
      </w:r>
      <w:r w:rsidR="00117F12" w:rsidRPr="00733691">
        <w:rPr>
          <w:rFonts w:ascii="IRLotus" w:hAnsi="IRLotus" w:cs="B Nazanin"/>
          <w:color w:val="auto"/>
          <w:sz w:val="24"/>
          <w:szCs w:val="24"/>
          <w:rtl/>
        </w:rPr>
        <w:t>سوم</w:t>
      </w:r>
      <w:r w:rsidR="00DA7B37" w:rsidRPr="00733691">
        <w:rPr>
          <w:rFonts w:ascii="IRLotus" w:hAnsi="IRLotus" w:cs="B Nazanin"/>
          <w:color w:val="auto"/>
          <w:sz w:val="24"/>
          <w:szCs w:val="24"/>
          <w:rtl/>
        </w:rPr>
        <w:t>ی</w:t>
      </w:r>
      <w:r w:rsidR="00117F12" w:rsidRPr="00733691">
        <w:rPr>
          <w:rFonts w:ascii="IRLotus" w:hAnsi="IRLotus" w:cs="B Nazanin"/>
          <w:color w:val="auto"/>
          <w:sz w:val="24"/>
          <w:szCs w:val="24"/>
          <w:rtl/>
        </w:rPr>
        <w:t xml:space="preserve"> </w:t>
      </w:r>
      <w:r w:rsidR="00570760" w:rsidRPr="00733691">
        <w:rPr>
          <w:rFonts w:ascii="IRLotus" w:hAnsi="IRLotus" w:cs="B Nazanin"/>
          <w:color w:val="auto"/>
          <w:sz w:val="24"/>
          <w:szCs w:val="24"/>
          <w:rtl/>
        </w:rPr>
        <w:t>م</w:t>
      </w:r>
      <w:r w:rsidR="00DA7B37" w:rsidRPr="00733691">
        <w:rPr>
          <w:rFonts w:ascii="IRLotus" w:hAnsi="IRLotus" w:cs="B Nazanin"/>
          <w:color w:val="auto"/>
          <w:sz w:val="24"/>
          <w:szCs w:val="24"/>
          <w:rtl/>
        </w:rPr>
        <w:t>ی</w:t>
      </w:r>
      <w:r w:rsidR="00570760" w:rsidRPr="00733691">
        <w:rPr>
          <w:rFonts w:ascii="IRLotus" w:hAnsi="IRLotus" w:cs="B Nazanin"/>
          <w:color w:val="auto"/>
          <w:sz w:val="24"/>
          <w:szCs w:val="24"/>
          <w:rtl/>
        </w:rPr>
        <w:t xml:space="preserve">‌انجامند كه همان </w:t>
      </w:r>
      <w:r w:rsidR="007C3CEE" w:rsidRPr="00733691">
        <w:rPr>
          <w:rFonts w:ascii="IRLotus" w:hAnsi="IRLotus" w:cs="B Nazanin"/>
          <w:color w:val="auto"/>
          <w:sz w:val="24"/>
          <w:szCs w:val="24"/>
          <w:rtl/>
        </w:rPr>
        <w:t>جذاب</w:t>
      </w:r>
      <w:r w:rsidR="00DA7B37" w:rsidRPr="00733691">
        <w:rPr>
          <w:rFonts w:ascii="IRLotus" w:hAnsi="IRLotus" w:cs="B Nazanin"/>
          <w:color w:val="auto"/>
          <w:sz w:val="24"/>
          <w:szCs w:val="24"/>
          <w:rtl/>
        </w:rPr>
        <w:t>ی</w:t>
      </w:r>
      <w:r w:rsidR="007C3CEE" w:rsidRPr="00733691">
        <w:rPr>
          <w:rFonts w:ascii="IRLotus" w:hAnsi="IRLotus" w:cs="B Nazanin"/>
          <w:color w:val="auto"/>
          <w:sz w:val="24"/>
          <w:szCs w:val="24"/>
          <w:rtl/>
        </w:rPr>
        <w:t xml:space="preserve">ت و </w:t>
      </w:r>
      <w:r w:rsidR="00570760" w:rsidRPr="00733691">
        <w:rPr>
          <w:rFonts w:ascii="IRLotus" w:hAnsi="IRLotus" w:cs="B Nazanin"/>
          <w:color w:val="auto"/>
          <w:sz w:val="24"/>
          <w:szCs w:val="24"/>
          <w:rtl/>
        </w:rPr>
        <w:t>تأث</w:t>
      </w:r>
      <w:r w:rsidR="00DA7B37" w:rsidRPr="00733691">
        <w:rPr>
          <w:rFonts w:ascii="IRLotus" w:hAnsi="IRLotus" w:cs="B Nazanin"/>
          <w:color w:val="auto"/>
          <w:sz w:val="24"/>
          <w:szCs w:val="24"/>
          <w:rtl/>
        </w:rPr>
        <w:t>ی</w:t>
      </w:r>
      <w:r w:rsidR="00570760" w:rsidRPr="00733691">
        <w:rPr>
          <w:rFonts w:ascii="IRLotus" w:hAnsi="IRLotus" w:cs="B Nazanin"/>
          <w:color w:val="auto"/>
          <w:sz w:val="24"/>
          <w:szCs w:val="24"/>
          <w:rtl/>
        </w:rPr>
        <w:t xml:space="preserve">ر بر خواننده است. </w:t>
      </w:r>
      <w:r w:rsidR="00191472" w:rsidRPr="00733691">
        <w:rPr>
          <w:rFonts w:ascii="IRLotus" w:hAnsi="IRLotus" w:cs="B Nazanin"/>
          <w:color w:val="auto"/>
          <w:sz w:val="24"/>
          <w:szCs w:val="24"/>
          <w:rtl/>
        </w:rPr>
        <w:t>به گفت</w:t>
      </w:r>
      <w:r w:rsidR="00BE3B91" w:rsidRPr="00733691">
        <w:rPr>
          <w:rFonts w:ascii="IRLotus" w:hAnsi="IRLotus" w:cs="B Nazanin"/>
          <w:color w:val="auto"/>
          <w:sz w:val="24"/>
          <w:szCs w:val="24"/>
          <w:rtl/>
        </w:rPr>
        <w:t>ۀ</w:t>
      </w:r>
      <w:r w:rsidR="00191472" w:rsidRPr="00733691">
        <w:rPr>
          <w:rFonts w:ascii="IRLotus" w:hAnsi="IRLotus" w:cs="B Nazanin"/>
          <w:color w:val="auto"/>
          <w:sz w:val="24"/>
          <w:szCs w:val="24"/>
          <w:rtl/>
        </w:rPr>
        <w:t xml:space="preserve"> </w:t>
      </w:r>
      <w:r w:rsidR="00DA7B37" w:rsidRPr="00733691">
        <w:rPr>
          <w:rFonts w:ascii="IRLotus" w:hAnsi="IRLotus" w:cs="B Nazanin"/>
          <w:color w:val="auto"/>
          <w:sz w:val="24"/>
          <w:szCs w:val="24"/>
          <w:rtl/>
        </w:rPr>
        <w:t>ی</w:t>
      </w:r>
      <w:r w:rsidR="00B30E0B" w:rsidRPr="00733691">
        <w:rPr>
          <w:rFonts w:ascii="IRLotus" w:hAnsi="IRLotus" w:cs="B Nazanin"/>
          <w:color w:val="auto"/>
          <w:sz w:val="24"/>
          <w:szCs w:val="24"/>
          <w:rtl/>
        </w:rPr>
        <w:t>وسف</w:t>
      </w:r>
      <w:r w:rsidR="00DA7B37" w:rsidRPr="00733691">
        <w:rPr>
          <w:rFonts w:ascii="IRLotus" w:hAnsi="IRLotus" w:cs="B Nazanin"/>
          <w:color w:val="auto"/>
          <w:sz w:val="24"/>
          <w:szCs w:val="24"/>
          <w:rtl/>
        </w:rPr>
        <w:t>ی</w:t>
      </w:r>
      <w:r w:rsidR="00752145" w:rsidRPr="00733691">
        <w:rPr>
          <w:rFonts w:ascii="IRLotus" w:hAnsi="IRLotus" w:cs="B Nazanin"/>
          <w:color w:val="auto"/>
          <w:sz w:val="24"/>
          <w:szCs w:val="24"/>
          <w:rtl/>
        </w:rPr>
        <w:t xml:space="preserve"> «داستان وقتی جذاب است و در ما اثر می‌کند که نویسنده اشخاص واقعه را خوب بشناسد، و هر یک از ایشان مطابق سرشت و منش خود در صحن</w:t>
      </w:r>
      <w:r w:rsidR="00BE3B91" w:rsidRPr="00733691">
        <w:rPr>
          <w:rFonts w:ascii="IRLotus" w:hAnsi="IRLotus" w:cs="B Nazanin"/>
          <w:color w:val="auto"/>
          <w:sz w:val="24"/>
          <w:szCs w:val="24"/>
          <w:rtl/>
        </w:rPr>
        <w:t>ۀ</w:t>
      </w:r>
      <w:r w:rsidR="00752145" w:rsidRPr="00733691">
        <w:rPr>
          <w:rFonts w:ascii="IRLotus" w:hAnsi="IRLotus" w:cs="B Nazanin"/>
          <w:color w:val="auto"/>
          <w:sz w:val="24"/>
          <w:szCs w:val="24"/>
          <w:rtl/>
        </w:rPr>
        <w:t xml:space="preserve"> ماجری</w:t>
      </w:r>
      <w:r w:rsidR="00191472" w:rsidRPr="00733691">
        <w:rPr>
          <w:rFonts w:ascii="IRLotus" w:hAnsi="IRLotus" w:cs="B Nazanin"/>
          <w:color w:val="auto"/>
          <w:sz w:val="24"/>
          <w:szCs w:val="24"/>
          <w:rtl/>
        </w:rPr>
        <w:t xml:space="preserve"> به حرکت و رفتار آید</w:t>
      </w:r>
      <w:r w:rsidR="00752145" w:rsidRPr="00733691">
        <w:rPr>
          <w:rFonts w:ascii="IRLotus" w:hAnsi="IRLotus" w:cs="B Nazanin"/>
          <w:color w:val="auto"/>
          <w:sz w:val="24"/>
          <w:szCs w:val="24"/>
          <w:rtl/>
        </w:rPr>
        <w:t>» (یوسفی</w:t>
      </w:r>
      <w:r w:rsidR="007303B4" w:rsidRPr="00733691">
        <w:rPr>
          <w:rFonts w:ascii="IRLotus" w:hAnsi="IRLotus" w:cs="B Nazanin"/>
          <w:color w:val="auto"/>
          <w:sz w:val="24"/>
          <w:szCs w:val="24"/>
          <w:rtl/>
        </w:rPr>
        <w:t xml:space="preserve">، </w:t>
      </w:r>
      <w:r w:rsidR="002D7B90" w:rsidRPr="00733691">
        <w:rPr>
          <w:rFonts w:ascii="IRLotus" w:hAnsi="IRLotus" w:cs="B Nazanin"/>
          <w:color w:val="auto"/>
          <w:sz w:val="24"/>
          <w:szCs w:val="24"/>
          <w:rtl/>
        </w:rPr>
        <w:t>1372، ج 1</w:t>
      </w:r>
      <w:r w:rsidR="00752145" w:rsidRPr="00733691">
        <w:rPr>
          <w:rFonts w:ascii="IRLotus" w:hAnsi="IRLotus" w:cs="B Nazanin"/>
          <w:color w:val="auto"/>
          <w:sz w:val="24"/>
          <w:szCs w:val="24"/>
          <w:rtl/>
        </w:rPr>
        <w:t>: 208).</w:t>
      </w:r>
      <w:r w:rsidR="00191472" w:rsidRPr="00733691">
        <w:rPr>
          <w:rFonts w:ascii="IRLotus" w:hAnsi="IRLotus" w:cs="B Nazanin"/>
          <w:color w:val="auto"/>
          <w:sz w:val="24"/>
          <w:szCs w:val="24"/>
          <w:rtl/>
        </w:rPr>
        <w:t xml:space="preserve"> </w:t>
      </w:r>
      <w:r w:rsidR="002E28CE" w:rsidRPr="00733691">
        <w:rPr>
          <w:rFonts w:ascii="IRLotus" w:hAnsi="IRLotus" w:cs="B Nazanin"/>
          <w:color w:val="auto"/>
          <w:sz w:val="24"/>
          <w:szCs w:val="24"/>
          <w:rtl/>
        </w:rPr>
        <w:t>و</w:t>
      </w:r>
      <w:r w:rsidR="00DA7B37" w:rsidRPr="00733691">
        <w:rPr>
          <w:rFonts w:ascii="IRLotus" w:hAnsi="IRLotus" w:cs="B Nazanin"/>
          <w:color w:val="auto"/>
          <w:sz w:val="24"/>
          <w:szCs w:val="24"/>
          <w:rtl/>
        </w:rPr>
        <w:t>ی</w:t>
      </w:r>
      <w:r w:rsidR="002E28CE" w:rsidRPr="00733691">
        <w:rPr>
          <w:rFonts w:ascii="IRLotus" w:hAnsi="IRLotus" w:cs="B Nazanin"/>
          <w:color w:val="auto"/>
          <w:sz w:val="24"/>
          <w:szCs w:val="24"/>
          <w:rtl/>
        </w:rPr>
        <w:t xml:space="preserve"> رعایت تناسب میان طول متن و هدف متن را در </w:t>
      </w:r>
      <w:r w:rsidR="002E28CE" w:rsidRPr="00733691">
        <w:rPr>
          <w:rFonts w:ascii="IRLotus" w:hAnsi="IRLotus" w:cs="B Nazanin"/>
          <w:b/>
          <w:bCs/>
          <w:color w:val="auto"/>
          <w:sz w:val="24"/>
          <w:szCs w:val="24"/>
          <w:rtl/>
        </w:rPr>
        <w:t>شاهنامه</w:t>
      </w:r>
      <w:r w:rsidR="002E28CE" w:rsidRPr="00733691">
        <w:rPr>
          <w:rFonts w:ascii="IRLotus" w:hAnsi="IRLotus" w:cs="B Nazanin"/>
          <w:color w:val="auto"/>
          <w:sz w:val="24"/>
          <w:szCs w:val="24"/>
          <w:rtl/>
        </w:rPr>
        <w:t xml:space="preserve"> </w:t>
      </w:r>
      <w:r w:rsidR="00D31C09" w:rsidRPr="00733691">
        <w:rPr>
          <w:rFonts w:ascii="IRLotus" w:hAnsi="IRLotus" w:cs="B Nazanin" w:hint="cs"/>
          <w:color w:val="auto"/>
          <w:sz w:val="24"/>
          <w:szCs w:val="24"/>
          <w:rtl/>
        </w:rPr>
        <w:t xml:space="preserve">موجب </w:t>
      </w:r>
      <w:r w:rsidR="002E28CE" w:rsidRPr="00733691">
        <w:rPr>
          <w:rFonts w:ascii="IRLotus" w:hAnsi="IRLotus" w:cs="B Nazanin"/>
          <w:color w:val="auto"/>
          <w:sz w:val="24"/>
          <w:szCs w:val="24"/>
          <w:rtl/>
        </w:rPr>
        <w:t>نوعی «تسلسل و تداوم»</w:t>
      </w:r>
      <w:r w:rsidR="00D31C09" w:rsidRPr="00733691">
        <w:rPr>
          <w:rFonts w:ascii="IRLotus" w:hAnsi="IRLotus" w:cs="B Nazanin" w:hint="cs"/>
          <w:color w:val="auto"/>
          <w:sz w:val="24"/>
          <w:szCs w:val="24"/>
          <w:rtl/>
        </w:rPr>
        <w:t>،</w:t>
      </w:r>
      <w:r w:rsidR="00D31C09" w:rsidRPr="00733691">
        <w:rPr>
          <w:rFonts w:ascii="IRLotus" w:hAnsi="IRLotus" w:cs="B Nazanin"/>
          <w:color w:val="auto"/>
          <w:sz w:val="24"/>
          <w:szCs w:val="24"/>
          <w:rtl/>
        </w:rPr>
        <w:t xml:space="preserve"> یا به بیان دیگر وحدت</w:t>
      </w:r>
      <w:r w:rsidR="002E28CE" w:rsidRPr="00733691">
        <w:rPr>
          <w:rFonts w:ascii="IRLotus" w:hAnsi="IRLotus" w:cs="B Nazanin"/>
          <w:color w:val="auto"/>
          <w:sz w:val="24"/>
          <w:szCs w:val="24"/>
          <w:rtl/>
        </w:rPr>
        <w:t xml:space="preserve"> در اثر می‌داند که اشتیاق برای ادام</w:t>
      </w:r>
      <w:r w:rsidR="00BE3B91" w:rsidRPr="00733691">
        <w:rPr>
          <w:rFonts w:ascii="IRLotus" w:hAnsi="IRLotus" w:cs="B Nazanin"/>
          <w:color w:val="auto"/>
          <w:sz w:val="24"/>
          <w:szCs w:val="24"/>
          <w:rtl/>
        </w:rPr>
        <w:t>ۀ</w:t>
      </w:r>
      <w:r w:rsidR="002E28CE" w:rsidRPr="00733691">
        <w:rPr>
          <w:rFonts w:ascii="IRLotus" w:hAnsi="IRLotus" w:cs="B Nazanin"/>
          <w:color w:val="auto"/>
          <w:sz w:val="24"/>
          <w:szCs w:val="24"/>
          <w:rtl/>
        </w:rPr>
        <w:t xml:space="preserve"> مطالعه و جذب مخاطب به اثر را در پ</w:t>
      </w:r>
      <w:r w:rsidR="00DA7B37" w:rsidRPr="00733691">
        <w:rPr>
          <w:rFonts w:ascii="IRLotus" w:hAnsi="IRLotus" w:cs="B Nazanin"/>
          <w:color w:val="auto"/>
          <w:sz w:val="24"/>
          <w:szCs w:val="24"/>
          <w:rtl/>
        </w:rPr>
        <w:t>ی</w:t>
      </w:r>
      <w:r w:rsidR="002E28CE" w:rsidRPr="00733691">
        <w:rPr>
          <w:rFonts w:ascii="IRLotus" w:hAnsi="IRLotus" w:cs="B Nazanin"/>
          <w:color w:val="auto"/>
          <w:sz w:val="24"/>
          <w:szCs w:val="24"/>
          <w:rtl/>
        </w:rPr>
        <w:t xml:space="preserve"> دارد (همان: 117). </w:t>
      </w:r>
      <w:r w:rsidR="00117F12" w:rsidRPr="00733691">
        <w:rPr>
          <w:rFonts w:ascii="IRLotus" w:hAnsi="IRLotus" w:cs="B Nazanin"/>
          <w:color w:val="auto"/>
          <w:sz w:val="24"/>
          <w:szCs w:val="24"/>
          <w:rtl/>
        </w:rPr>
        <w:t>در بس</w:t>
      </w:r>
      <w:r w:rsidR="00DA7B37" w:rsidRPr="00733691">
        <w:rPr>
          <w:rFonts w:ascii="IRLotus" w:hAnsi="IRLotus" w:cs="B Nazanin"/>
          <w:color w:val="auto"/>
          <w:sz w:val="24"/>
          <w:szCs w:val="24"/>
          <w:rtl/>
        </w:rPr>
        <w:t>ی</w:t>
      </w:r>
      <w:r w:rsidR="00117F12" w:rsidRPr="00733691">
        <w:rPr>
          <w:rFonts w:ascii="IRLotus" w:hAnsi="IRLotus" w:cs="B Nazanin"/>
          <w:color w:val="auto"/>
          <w:sz w:val="24"/>
          <w:szCs w:val="24"/>
          <w:rtl/>
        </w:rPr>
        <w:t>ار</w:t>
      </w:r>
      <w:r w:rsidR="00DA7B37" w:rsidRPr="00733691">
        <w:rPr>
          <w:rFonts w:ascii="IRLotus" w:hAnsi="IRLotus" w:cs="B Nazanin"/>
          <w:color w:val="auto"/>
          <w:sz w:val="24"/>
          <w:szCs w:val="24"/>
          <w:rtl/>
        </w:rPr>
        <w:t>ی</w:t>
      </w:r>
      <w:r w:rsidR="00117F12" w:rsidRPr="00733691">
        <w:rPr>
          <w:rFonts w:ascii="IRLotus" w:hAnsi="IRLotus" w:cs="B Nazanin"/>
          <w:color w:val="auto"/>
          <w:sz w:val="24"/>
          <w:szCs w:val="24"/>
          <w:rtl/>
        </w:rPr>
        <w:t xml:space="preserve"> از داور</w:t>
      </w:r>
      <w:r w:rsidR="00DA7B37" w:rsidRPr="00733691">
        <w:rPr>
          <w:rFonts w:ascii="IRLotus" w:hAnsi="IRLotus" w:cs="B Nazanin"/>
          <w:color w:val="auto"/>
          <w:sz w:val="24"/>
          <w:szCs w:val="24"/>
          <w:rtl/>
        </w:rPr>
        <w:t>ی</w:t>
      </w:r>
      <w:r w:rsidR="00117F12" w:rsidRPr="00733691">
        <w:rPr>
          <w:rFonts w:ascii="IRLotus" w:hAnsi="IRLotus" w:cs="B Nazanin"/>
          <w:color w:val="auto"/>
          <w:sz w:val="24"/>
          <w:szCs w:val="24"/>
          <w:rtl/>
        </w:rPr>
        <w:t>‌ها</w:t>
      </w:r>
      <w:r w:rsidR="00DA7B37" w:rsidRPr="00733691">
        <w:rPr>
          <w:rFonts w:ascii="IRLotus" w:hAnsi="IRLotus" w:cs="B Nazanin"/>
          <w:color w:val="auto"/>
          <w:sz w:val="24"/>
          <w:szCs w:val="24"/>
          <w:rtl/>
        </w:rPr>
        <w:t>ی</w:t>
      </w:r>
      <w:r w:rsidR="00117F12" w:rsidRPr="00733691">
        <w:rPr>
          <w:rFonts w:ascii="IRLotus" w:hAnsi="IRLotus" w:cs="B Nazanin"/>
          <w:color w:val="auto"/>
          <w:sz w:val="24"/>
          <w:szCs w:val="24"/>
          <w:rtl/>
        </w:rPr>
        <w:t xml:space="preserve"> </w:t>
      </w:r>
      <w:r w:rsidR="00DA7B37" w:rsidRPr="00733691">
        <w:rPr>
          <w:rFonts w:ascii="IRLotus" w:hAnsi="IRLotus" w:cs="B Nazanin"/>
          <w:color w:val="auto"/>
          <w:sz w:val="24"/>
          <w:szCs w:val="24"/>
          <w:rtl/>
        </w:rPr>
        <w:t>ی</w:t>
      </w:r>
      <w:r w:rsidR="00117F12" w:rsidRPr="00733691">
        <w:rPr>
          <w:rFonts w:ascii="IRLotus" w:hAnsi="IRLotus" w:cs="B Nazanin"/>
          <w:color w:val="auto"/>
          <w:sz w:val="24"/>
          <w:szCs w:val="24"/>
          <w:rtl/>
        </w:rPr>
        <w:t>وسف</w:t>
      </w:r>
      <w:r w:rsidR="00DA7B37" w:rsidRPr="00733691">
        <w:rPr>
          <w:rFonts w:ascii="IRLotus" w:hAnsi="IRLotus" w:cs="B Nazanin"/>
          <w:color w:val="auto"/>
          <w:sz w:val="24"/>
          <w:szCs w:val="24"/>
          <w:rtl/>
        </w:rPr>
        <w:t>ی</w:t>
      </w:r>
      <w:r w:rsidR="00117F12" w:rsidRPr="00733691">
        <w:rPr>
          <w:rFonts w:ascii="IRLotus" w:hAnsi="IRLotus" w:cs="B Nazanin"/>
          <w:color w:val="auto"/>
          <w:sz w:val="24"/>
          <w:szCs w:val="24"/>
          <w:rtl/>
        </w:rPr>
        <w:t xml:space="preserve"> درمورد وجود تناسب در </w:t>
      </w:r>
      <w:r w:rsidR="00DA7B37" w:rsidRPr="00733691">
        <w:rPr>
          <w:rFonts w:ascii="IRLotus" w:hAnsi="IRLotus" w:cs="B Nazanin"/>
          <w:color w:val="auto"/>
          <w:sz w:val="24"/>
          <w:szCs w:val="24"/>
          <w:rtl/>
        </w:rPr>
        <w:t>ی</w:t>
      </w:r>
      <w:r w:rsidR="00117F12" w:rsidRPr="00733691">
        <w:rPr>
          <w:rFonts w:ascii="IRLotus" w:hAnsi="IRLotus" w:cs="B Nazanin"/>
          <w:color w:val="auto"/>
          <w:sz w:val="24"/>
          <w:szCs w:val="24"/>
          <w:rtl/>
        </w:rPr>
        <w:t>ك متن، م</w:t>
      </w:r>
      <w:r w:rsidR="00DA7B37" w:rsidRPr="00733691">
        <w:rPr>
          <w:rFonts w:ascii="IRLotus" w:hAnsi="IRLotus" w:cs="B Nazanin"/>
          <w:color w:val="auto"/>
          <w:sz w:val="24"/>
          <w:szCs w:val="24"/>
          <w:rtl/>
        </w:rPr>
        <w:t>ی</w:t>
      </w:r>
      <w:r w:rsidR="00117F12" w:rsidRPr="00733691">
        <w:rPr>
          <w:rFonts w:ascii="IRLotus" w:hAnsi="IRLotus" w:cs="B Nazanin"/>
          <w:color w:val="auto"/>
          <w:sz w:val="24"/>
          <w:szCs w:val="24"/>
          <w:rtl/>
        </w:rPr>
        <w:t xml:space="preserve">‌توان </w:t>
      </w:r>
      <w:r w:rsidR="007C3CEE" w:rsidRPr="00733691">
        <w:rPr>
          <w:rFonts w:ascii="IRLotus" w:hAnsi="IRLotus" w:cs="B Nazanin"/>
          <w:color w:val="auto"/>
          <w:sz w:val="24"/>
          <w:szCs w:val="24"/>
          <w:rtl/>
        </w:rPr>
        <w:t>اشا</w:t>
      </w:r>
      <w:r w:rsidR="00117F12" w:rsidRPr="00733691">
        <w:rPr>
          <w:rFonts w:ascii="IRLotus" w:hAnsi="IRLotus" w:cs="B Nazanin"/>
          <w:color w:val="auto"/>
          <w:sz w:val="24"/>
          <w:szCs w:val="24"/>
          <w:rtl/>
        </w:rPr>
        <w:t xml:space="preserve">ره به </w:t>
      </w:r>
      <w:r w:rsidR="00644DE9" w:rsidRPr="00733691">
        <w:rPr>
          <w:rFonts w:ascii="IRLotus" w:hAnsi="IRLotus" w:cs="B Nazanin"/>
          <w:color w:val="auto"/>
          <w:sz w:val="24"/>
          <w:szCs w:val="24"/>
          <w:rtl/>
        </w:rPr>
        <w:t>دو</w:t>
      </w:r>
      <w:r w:rsidR="00117F12" w:rsidRPr="00733691">
        <w:rPr>
          <w:rFonts w:ascii="IRLotus" w:hAnsi="IRLotus" w:cs="B Nazanin"/>
          <w:color w:val="auto"/>
          <w:sz w:val="24"/>
          <w:szCs w:val="24"/>
          <w:rtl/>
        </w:rPr>
        <w:t xml:space="preserve"> </w:t>
      </w:r>
      <w:r w:rsidR="00DA7B37" w:rsidRPr="00733691">
        <w:rPr>
          <w:rFonts w:ascii="IRLotus" w:hAnsi="IRLotus" w:cs="B Nazanin"/>
          <w:color w:val="auto"/>
          <w:sz w:val="24"/>
          <w:szCs w:val="24"/>
          <w:rtl/>
        </w:rPr>
        <w:t>ی</w:t>
      </w:r>
      <w:r w:rsidR="00117F12" w:rsidRPr="00733691">
        <w:rPr>
          <w:rFonts w:ascii="IRLotus" w:hAnsi="IRLotus" w:cs="B Nazanin"/>
          <w:color w:val="auto"/>
          <w:sz w:val="24"/>
          <w:szCs w:val="24"/>
          <w:rtl/>
        </w:rPr>
        <w:t>ا هر سه مورد از ا</w:t>
      </w:r>
      <w:r w:rsidR="00DA7B37" w:rsidRPr="00733691">
        <w:rPr>
          <w:rFonts w:ascii="IRLotus" w:hAnsi="IRLotus" w:cs="B Nazanin"/>
          <w:color w:val="auto"/>
          <w:sz w:val="24"/>
          <w:szCs w:val="24"/>
          <w:rtl/>
        </w:rPr>
        <w:t>ی</w:t>
      </w:r>
      <w:r w:rsidR="00117F12" w:rsidRPr="00733691">
        <w:rPr>
          <w:rFonts w:ascii="IRLotus" w:hAnsi="IRLotus" w:cs="B Nazanin"/>
          <w:color w:val="auto"/>
          <w:sz w:val="24"/>
          <w:szCs w:val="24"/>
          <w:rtl/>
        </w:rPr>
        <w:t>ن پ</w:t>
      </w:r>
      <w:r w:rsidR="00DA7B37" w:rsidRPr="00733691">
        <w:rPr>
          <w:rFonts w:ascii="IRLotus" w:hAnsi="IRLotus" w:cs="B Nazanin"/>
          <w:color w:val="auto"/>
          <w:sz w:val="24"/>
          <w:szCs w:val="24"/>
          <w:rtl/>
        </w:rPr>
        <w:t>ی</w:t>
      </w:r>
      <w:r w:rsidR="00117F12" w:rsidRPr="00733691">
        <w:rPr>
          <w:rFonts w:ascii="IRLotus" w:hAnsi="IRLotus" w:cs="B Nazanin"/>
          <w:color w:val="auto"/>
          <w:sz w:val="24"/>
          <w:szCs w:val="24"/>
          <w:rtl/>
        </w:rPr>
        <w:t>امدها را د</w:t>
      </w:r>
      <w:r w:rsidR="00DA7B37" w:rsidRPr="00733691">
        <w:rPr>
          <w:rFonts w:ascii="IRLotus" w:hAnsi="IRLotus" w:cs="B Nazanin"/>
          <w:color w:val="auto"/>
          <w:sz w:val="24"/>
          <w:szCs w:val="24"/>
          <w:rtl/>
        </w:rPr>
        <w:t>ی</w:t>
      </w:r>
      <w:r w:rsidR="00117F12" w:rsidRPr="00733691">
        <w:rPr>
          <w:rFonts w:ascii="IRLotus" w:hAnsi="IRLotus" w:cs="B Nazanin"/>
          <w:color w:val="auto"/>
          <w:sz w:val="24"/>
          <w:szCs w:val="24"/>
          <w:rtl/>
        </w:rPr>
        <w:t>د.</w:t>
      </w:r>
      <w:r w:rsidR="0023788C" w:rsidRPr="00733691">
        <w:rPr>
          <w:rFonts w:ascii="IRLotus" w:hAnsi="IRLotus" w:cs="B Nazanin"/>
          <w:color w:val="auto"/>
          <w:sz w:val="24"/>
          <w:szCs w:val="24"/>
          <w:rtl/>
        </w:rPr>
        <w:t xml:space="preserve"> </w:t>
      </w:r>
      <w:r w:rsidR="00644DE9" w:rsidRPr="00733691">
        <w:rPr>
          <w:rFonts w:ascii="IRLotus" w:hAnsi="IRLotus" w:cs="B Nazanin"/>
          <w:color w:val="auto"/>
          <w:sz w:val="24"/>
          <w:szCs w:val="24"/>
          <w:rtl/>
        </w:rPr>
        <w:t>مثلاً به گمان وی هر چه داستان تأثیر بیشتری بر مخاطب بگذارد از داستان‌پردازی و شخصیت‌پردازی قوی‌تری برخوردار است. وی این تأثیرگذاری را ناشی از طبیعی‌ جلوه کردن داستان و شخصیت‌پردازی آن می‌داند</w:t>
      </w:r>
      <w:r w:rsidR="003F1A26" w:rsidRPr="00733691">
        <w:rPr>
          <w:rFonts w:ascii="IRLotus" w:hAnsi="IRLotus" w:cs="B Nazanin"/>
          <w:color w:val="auto"/>
          <w:sz w:val="24"/>
          <w:szCs w:val="24"/>
          <w:rtl/>
        </w:rPr>
        <w:t>؛</w:t>
      </w:r>
      <w:r w:rsidR="00644DE9" w:rsidRPr="00733691">
        <w:rPr>
          <w:rFonts w:ascii="IRLotus" w:hAnsi="IRLotus" w:cs="B Nazanin"/>
          <w:color w:val="auto"/>
          <w:sz w:val="24"/>
          <w:szCs w:val="24"/>
          <w:rtl/>
        </w:rPr>
        <w:t xml:space="preserve"> تأثیری که «تحسین و حیرت خواننده را برمی‌انگیزد» </w:t>
      </w:r>
      <w:r w:rsidR="00A24FF3" w:rsidRPr="00733691">
        <w:rPr>
          <w:rFonts w:ascii="IRLotus" w:hAnsi="IRLotus" w:cs="B Nazanin"/>
          <w:color w:val="auto"/>
          <w:sz w:val="24"/>
          <w:szCs w:val="24"/>
          <w:rtl/>
        </w:rPr>
        <w:t>(یوسفی، جلد دوم، 1357</w:t>
      </w:r>
      <w:r w:rsidR="00644DE9" w:rsidRPr="00733691">
        <w:rPr>
          <w:rFonts w:ascii="IRLotus" w:hAnsi="IRLotus" w:cs="B Nazanin"/>
          <w:color w:val="auto"/>
          <w:sz w:val="24"/>
          <w:szCs w:val="24"/>
          <w:rtl/>
        </w:rPr>
        <w:t xml:space="preserve">: </w:t>
      </w:r>
      <w:r w:rsidR="00A24FF3" w:rsidRPr="00733691">
        <w:rPr>
          <w:rFonts w:ascii="IRLotus" w:hAnsi="IRLotus" w:cs="B Nazanin"/>
          <w:color w:val="auto"/>
          <w:sz w:val="24"/>
          <w:szCs w:val="24"/>
          <w:rtl/>
        </w:rPr>
        <w:t>334</w:t>
      </w:r>
      <w:r w:rsidR="00644DE9" w:rsidRPr="00733691">
        <w:rPr>
          <w:rFonts w:ascii="IRLotus" w:hAnsi="IRLotus" w:cs="B Nazanin"/>
          <w:color w:val="auto"/>
          <w:sz w:val="24"/>
          <w:szCs w:val="24"/>
          <w:rtl/>
        </w:rPr>
        <w:t xml:space="preserve">). </w:t>
      </w:r>
      <w:r w:rsidR="00DA7B37" w:rsidRPr="00733691">
        <w:rPr>
          <w:rFonts w:ascii="IRLotus" w:hAnsi="IRLotus" w:cs="B Nazanin"/>
          <w:color w:val="auto"/>
          <w:sz w:val="24"/>
          <w:szCs w:val="24"/>
          <w:rtl/>
        </w:rPr>
        <w:t>ی</w:t>
      </w:r>
      <w:r w:rsidR="00B30E0B" w:rsidRPr="00733691">
        <w:rPr>
          <w:rFonts w:ascii="IRLotus" w:hAnsi="IRLotus" w:cs="B Nazanin"/>
          <w:color w:val="auto"/>
          <w:sz w:val="24"/>
          <w:szCs w:val="24"/>
          <w:rtl/>
        </w:rPr>
        <w:t>وسف</w:t>
      </w:r>
      <w:r w:rsidR="00DA7B37" w:rsidRPr="00733691">
        <w:rPr>
          <w:rFonts w:ascii="IRLotus" w:hAnsi="IRLotus" w:cs="B Nazanin"/>
          <w:color w:val="auto"/>
          <w:sz w:val="24"/>
          <w:szCs w:val="24"/>
          <w:rtl/>
        </w:rPr>
        <w:t>ی</w:t>
      </w:r>
      <w:r w:rsidR="00B30E0B" w:rsidRPr="00733691">
        <w:rPr>
          <w:rFonts w:ascii="IRLotus" w:hAnsi="IRLotus" w:cs="B Nazanin"/>
          <w:color w:val="auto"/>
          <w:sz w:val="24"/>
          <w:szCs w:val="24"/>
          <w:rtl/>
        </w:rPr>
        <w:t xml:space="preserve"> </w:t>
      </w:r>
      <w:r w:rsidR="00603E74" w:rsidRPr="00733691">
        <w:rPr>
          <w:rFonts w:ascii="IRLotus" w:hAnsi="IRLotus" w:cs="B Nazanin"/>
          <w:color w:val="auto"/>
          <w:sz w:val="24"/>
          <w:szCs w:val="24"/>
          <w:rtl/>
        </w:rPr>
        <w:t xml:space="preserve">در </w:t>
      </w:r>
      <w:r w:rsidR="002E28CE" w:rsidRPr="00733691">
        <w:rPr>
          <w:rFonts w:ascii="IRLotus" w:hAnsi="IRLotus" w:cs="B Nazanin"/>
          <w:color w:val="auto"/>
          <w:sz w:val="24"/>
          <w:szCs w:val="24"/>
          <w:rtl/>
        </w:rPr>
        <w:t>بررس</w:t>
      </w:r>
      <w:r w:rsidR="00DA7B37" w:rsidRPr="00733691">
        <w:rPr>
          <w:rFonts w:ascii="IRLotus" w:hAnsi="IRLotus" w:cs="B Nazanin"/>
          <w:color w:val="auto"/>
          <w:sz w:val="24"/>
          <w:szCs w:val="24"/>
          <w:rtl/>
        </w:rPr>
        <w:t>ی</w:t>
      </w:r>
      <w:r w:rsidR="00603E74" w:rsidRPr="00733691">
        <w:rPr>
          <w:rFonts w:ascii="IRLotus" w:hAnsi="IRLotus" w:cs="B Nazanin"/>
          <w:color w:val="auto"/>
          <w:sz w:val="24"/>
          <w:szCs w:val="24"/>
          <w:rtl/>
        </w:rPr>
        <w:t xml:space="preserve"> داستان‌های صادق هدایت</w:t>
      </w:r>
      <w:r w:rsidR="002E28CE" w:rsidRPr="00733691">
        <w:rPr>
          <w:rFonts w:ascii="IRLotus" w:hAnsi="IRLotus" w:cs="B Nazanin"/>
          <w:color w:val="auto"/>
          <w:sz w:val="24"/>
          <w:szCs w:val="24"/>
          <w:rtl/>
        </w:rPr>
        <w:t>،</w:t>
      </w:r>
      <w:r w:rsidR="00603E74" w:rsidRPr="00733691">
        <w:rPr>
          <w:rFonts w:ascii="IRLotus" w:hAnsi="IRLotus" w:cs="B Nazanin"/>
          <w:color w:val="auto"/>
          <w:sz w:val="24"/>
          <w:szCs w:val="24"/>
          <w:rtl/>
        </w:rPr>
        <w:t xml:space="preserve"> به</w:t>
      </w:r>
      <w:r w:rsidR="002E28CE" w:rsidRPr="00733691">
        <w:rPr>
          <w:rFonts w:ascii="IRLotus" w:hAnsi="IRLotus" w:cs="B Nazanin"/>
          <w:color w:val="auto"/>
          <w:sz w:val="24"/>
          <w:szCs w:val="24"/>
          <w:rtl/>
        </w:rPr>
        <w:t>‌</w:t>
      </w:r>
      <w:r w:rsidR="00603E74" w:rsidRPr="00733691">
        <w:rPr>
          <w:rFonts w:ascii="IRLotus" w:hAnsi="IRLotus" w:cs="B Nazanin"/>
          <w:color w:val="auto"/>
          <w:sz w:val="24"/>
          <w:szCs w:val="24"/>
          <w:rtl/>
        </w:rPr>
        <w:t xml:space="preserve">طور ضمنی به وجود تناسب در داستان‌پردازی‌ هدایت اشاره </w:t>
      </w:r>
      <w:r w:rsidR="00CD5066" w:rsidRPr="00733691">
        <w:rPr>
          <w:rFonts w:ascii="IRLotus" w:hAnsi="IRLotus" w:cs="B Nazanin"/>
          <w:color w:val="auto"/>
          <w:sz w:val="24"/>
          <w:szCs w:val="24"/>
          <w:rtl/>
        </w:rPr>
        <w:t>م</w:t>
      </w:r>
      <w:r w:rsidR="00DA7B37" w:rsidRPr="00733691">
        <w:rPr>
          <w:rFonts w:ascii="IRLotus" w:hAnsi="IRLotus" w:cs="B Nazanin"/>
          <w:color w:val="auto"/>
          <w:sz w:val="24"/>
          <w:szCs w:val="24"/>
          <w:rtl/>
        </w:rPr>
        <w:t>ی</w:t>
      </w:r>
      <w:r w:rsidR="00CD5066" w:rsidRPr="00733691">
        <w:rPr>
          <w:rFonts w:ascii="IRLotus" w:hAnsi="IRLotus" w:cs="B Nazanin"/>
          <w:color w:val="auto"/>
          <w:sz w:val="24"/>
          <w:szCs w:val="24"/>
          <w:rtl/>
        </w:rPr>
        <w:t xml:space="preserve">‌كند </w:t>
      </w:r>
      <w:r w:rsidR="00603E74" w:rsidRPr="00733691">
        <w:rPr>
          <w:rFonts w:ascii="IRLotus" w:hAnsi="IRLotus" w:cs="B Nazanin"/>
          <w:color w:val="auto"/>
          <w:sz w:val="24"/>
          <w:szCs w:val="24"/>
          <w:rtl/>
        </w:rPr>
        <w:t xml:space="preserve">و </w:t>
      </w:r>
      <w:r w:rsidR="00CD5066" w:rsidRPr="00733691">
        <w:rPr>
          <w:rFonts w:ascii="IRLotus" w:hAnsi="IRLotus" w:cs="B Nazanin"/>
          <w:color w:val="auto"/>
          <w:sz w:val="24"/>
          <w:szCs w:val="24"/>
          <w:rtl/>
        </w:rPr>
        <w:t xml:space="preserve">سپس </w:t>
      </w:r>
      <w:r w:rsidR="00603E74" w:rsidRPr="00733691">
        <w:rPr>
          <w:rFonts w:ascii="IRLotus" w:hAnsi="IRLotus" w:cs="B Nazanin"/>
          <w:color w:val="auto"/>
          <w:sz w:val="24"/>
          <w:szCs w:val="24"/>
          <w:rtl/>
        </w:rPr>
        <w:t xml:space="preserve">به وحدت </w:t>
      </w:r>
      <w:r w:rsidR="00B30E0B" w:rsidRPr="00733691">
        <w:rPr>
          <w:rFonts w:ascii="IRLotus" w:hAnsi="IRLotus" w:cs="B Nazanin"/>
          <w:color w:val="auto"/>
          <w:sz w:val="24"/>
          <w:szCs w:val="24"/>
          <w:rtl/>
        </w:rPr>
        <w:t>حاصل از</w:t>
      </w:r>
      <w:r w:rsidR="00603E74" w:rsidRPr="00733691">
        <w:rPr>
          <w:rFonts w:ascii="IRLotus" w:hAnsi="IRLotus" w:cs="B Nazanin"/>
          <w:color w:val="auto"/>
          <w:sz w:val="24"/>
          <w:szCs w:val="24"/>
          <w:rtl/>
        </w:rPr>
        <w:t xml:space="preserve"> آن می‌پردازد</w:t>
      </w:r>
      <w:r w:rsidR="00CD5066" w:rsidRPr="00733691">
        <w:rPr>
          <w:rFonts w:ascii="IRLotus" w:hAnsi="IRLotus" w:cs="B Nazanin"/>
          <w:color w:val="auto"/>
          <w:sz w:val="24"/>
          <w:szCs w:val="24"/>
          <w:rtl/>
        </w:rPr>
        <w:t xml:space="preserve"> و </w:t>
      </w:r>
      <w:r w:rsidR="00B30E0B" w:rsidRPr="00733691">
        <w:rPr>
          <w:rFonts w:ascii="IRLotus" w:hAnsi="IRLotus" w:cs="B Nazanin"/>
          <w:color w:val="auto"/>
          <w:sz w:val="24"/>
          <w:szCs w:val="24"/>
          <w:rtl/>
        </w:rPr>
        <w:t>سرانجام،</w:t>
      </w:r>
      <w:r w:rsidR="00603E74" w:rsidRPr="00733691">
        <w:rPr>
          <w:rFonts w:ascii="IRLotus" w:hAnsi="IRLotus" w:cs="B Nazanin"/>
          <w:color w:val="auto"/>
          <w:sz w:val="24"/>
          <w:szCs w:val="24"/>
          <w:rtl/>
        </w:rPr>
        <w:t xml:space="preserve"> </w:t>
      </w:r>
      <w:r w:rsidR="00CD5066" w:rsidRPr="00733691">
        <w:rPr>
          <w:rFonts w:ascii="IRLotus" w:hAnsi="IRLotus" w:cs="B Nazanin"/>
          <w:color w:val="auto"/>
          <w:sz w:val="24"/>
          <w:szCs w:val="24"/>
          <w:rtl/>
        </w:rPr>
        <w:t>ا</w:t>
      </w:r>
      <w:r w:rsidR="00DA7B37" w:rsidRPr="00733691">
        <w:rPr>
          <w:rFonts w:ascii="IRLotus" w:hAnsi="IRLotus" w:cs="B Nazanin"/>
          <w:color w:val="auto"/>
          <w:sz w:val="24"/>
          <w:szCs w:val="24"/>
          <w:rtl/>
        </w:rPr>
        <w:t>ی</w:t>
      </w:r>
      <w:r w:rsidR="00CD5066" w:rsidRPr="00733691">
        <w:rPr>
          <w:rFonts w:ascii="IRLotus" w:hAnsi="IRLotus" w:cs="B Nazanin"/>
          <w:color w:val="auto"/>
          <w:sz w:val="24"/>
          <w:szCs w:val="24"/>
          <w:rtl/>
        </w:rPr>
        <w:t xml:space="preserve">ن تناسب و وحدت را عامل </w:t>
      </w:r>
      <w:r w:rsidR="00603E74" w:rsidRPr="00733691">
        <w:rPr>
          <w:rFonts w:ascii="IRLotus" w:hAnsi="IRLotus" w:cs="B Nazanin"/>
          <w:color w:val="auto"/>
          <w:sz w:val="24"/>
          <w:szCs w:val="24"/>
          <w:rtl/>
        </w:rPr>
        <w:t>ایجاد علاقه در مخاطب برای ادام</w:t>
      </w:r>
      <w:r w:rsidR="00BE3B91" w:rsidRPr="00733691">
        <w:rPr>
          <w:rFonts w:ascii="IRLotus" w:hAnsi="IRLotus" w:cs="B Nazanin"/>
          <w:color w:val="auto"/>
          <w:sz w:val="24"/>
          <w:szCs w:val="24"/>
          <w:rtl/>
        </w:rPr>
        <w:t>ۀ</w:t>
      </w:r>
      <w:r w:rsidR="00603E74" w:rsidRPr="00733691">
        <w:rPr>
          <w:rFonts w:ascii="IRLotus" w:hAnsi="IRLotus" w:cs="B Nazanin"/>
          <w:color w:val="auto"/>
          <w:sz w:val="24"/>
          <w:szCs w:val="24"/>
          <w:rtl/>
        </w:rPr>
        <w:t xml:space="preserve"> مطالعه </w:t>
      </w:r>
      <w:r w:rsidR="00CD5066" w:rsidRPr="00733691">
        <w:rPr>
          <w:rFonts w:ascii="IRLotus" w:hAnsi="IRLotus" w:cs="B Nazanin"/>
          <w:color w:val="auto"/>
          <w:sz w:val="24"/>
          <w:szCs w:val="24"/>
          <w:rtl/>
        </w:rPr>
        <w:t>م</w:t>
      </w:r>
      <w:r w:rsidR="00DA7B37" w:rsidRPr="00733691">
        <w:rPr>
          <w:rFonts w:ascii="IRLotus" w:hAnsi="IRLotus" w:cs="B Nazanin"/>
          <w:color w:val="auto"/>
          <w:sz w:val="24"/>
          <w:szCs w:val="24"/>
          <w:rtl/>
        </w:rPr>
        <w:t>ی</w:t>
      </w:r>
      <w:r w:rsidR="00CD5066" w:rsidRPr="00733691">
        <w:rPr>
          <w:rFonts w:ascii="IRLotus" w:hAnsi="IRLotus" w:cs="B Nazanin"/>
          <w:color w:val="auto"/>
          <w:sz w:val="24"/>
          <w:szCs w:val="24"/>
          <w:rtl/>
        </w:rPr>
        <w:t>‌خواند</w:t>
      </w:r>
      <w:r w:rsidR="00A24FF3" w:rsidRPr="00733691">
        <w:rPr>
          <w:rFonts w:ascii="IRLotus" w:hAnsi="IRLotus" w:cs="B Nazanin"/>
          <w:color w:val="auto"/>
          <w:sz w:val="24"/>
          <w:szCs w:val="24"/>
          <w:rtl/>
        </w:rPr>
        <w:t xml:space="preserve"> (همان</w:t>
      </w:r>
      <w:r w:rsidR="00603E74" w:rsidRPr="00733691">
        <w:rPr>
          <w:rFonts w:ascii="IRLotus" w:hAnsi="IRLotus" w:cs="B Nazanin"/>
          <w:color w:val="auto"/>
          <w:sz w:val="24"/>
          <w:szCs w:val="24"/>
          <w:rtl/>
        </w:rPr>
        <w:t xml:space="preserve">: 341). </w:t>
      </w:r>
      <w:r w:rsidR="003534FE" w:rsidRPr="00733691">
        <w:rPr>
          <w:rFonts w:ascii="IRLotus" w:hAnsi="IRLotus" w:cs="B Nazanin"/>
          <w:color w:val="auto"/>
          <w:sz w:val="24"/>
          <w:szCs w:val="24"/>
          <w:rtl/>
        </w:rPr>
        <w:t>همچن</w:t>
      </w:r>
      <w:r w:rsidR="00DA7B37" w:rsidRPr="00733691">
        <w:rPr>
          <w:rFonts w:ascii="IRLotus" w:hAnsi="IRLotus" w:cs="B Nazanin"/>
          <w:color w:val="auto"/>
          <w:sz w:val="24"/>
          <w:szCs w:val="24"/>
          <w:rtl/>
        </w:rPr>
        <w:t>ی</w:t>
      </w:r>
      <w:r w:rsidR="003534FE" w:rsidRPr="00733691">
        <w:rPr>
          <w:rFonts w:ascii="IRLotus" w:hAnsi="IRLotus" w:cs="B Nazanin"/>
          <w:color w:val="auto"/>
          <w:sz w:val="24"/>
          <w:szCs w:val="24"/>
          <w:rtl/>
        </w:rPr>
        <w:t>ن و</w:t>
      </w:r>
      <w:r w:rsidR="00DA7B37" w:rsidRPr="00733691">
        <w:rPr>
          <w:rFonts w:ascii="IRLotus" w:hAnsi="IRLotus" w:cs="B Nazanin"/>
          <w:color w:val="auto"/>
          <w:sz w:val="24"/>
          <w:szCs w:val="24"/>
          <w:rtl/>
        </w:rPr>
        <w:t>ی</w:t>
      </w:r>
      <w:r w:rsidR="003534FE" w:rsidRPr="00733691">
        <w:rPr>
          <w:rFonts w:ascii="IRLotus" w:hAnsi="IRLotus" w:cs="B Nazanin"/>
          <w:color w:val="auto"/>
          <w:sz w:val="24"/>
          <w:szCs w:val="24"/>
          <w:rtl/>
        </w:rPr>
        <w:t xml:space="preserve"> رعایت تناسب میان طول و هدف متن در </w:t>
      </w:r>
      <w:r w:rsidR="003534FE" w:rsidRPr="00733691">
        <w:rPr>
          <w:rFonts w:ascii="IRLotus" w:hAnsi="IRLotus" w:cs="B Nazanin"/>
          <w:b/>
          <w:bCs/>
          <w:color w:val="auto"/>
          <w:sz w:val="24"/>
          <w:szCs w:val="24"/>
          <w:rtl/>
        </w:rPr>
        <w:t>شاهنامه</w:t>
      </w:r>
      <w:r w:rsidR="003534FE" w:rsidRPr="00733691">
        <w:rPr>
          <w:rFonts w:ascii="IRLotus" w:hAnsi="IRLotus" w:cs="B Nazanin"/>
          <w:color w:val="auto"/>
          <w:sz w:val="24"/>
          <w:szCs w:val="24"/>
          <w:rtl/>
        </w:rPr>
        <w:t xml:space="preserve"> را باعث </w:t>
      </w:r>
      <w:r w:rsidR="00014142" w:rsidRPr="00733691">
        <w:rPr>
          <w:rFonts w:ascii="IRLotus" w:hAnsi="IRLotus" w:cs="B Nazanin"/>
          <w:color w:val="auto"/>
          <w:sz w:val="24"/>
          <w:szCs w:val="24"/>
          <w:rtl/>
        </w:rPr>
        <w:t>ا</w:t>
      </w:r>
      <w:r w:rsidR="00DA7B37" w:rsidRPr="00733691">
        <w:rPr>
          <w:rFonts w:ascii="IRLotus" w:hAnsi="IRLotus" w:cs="B Nazanin"/>
          <w:color w:val="auto"/>
          <w:sz w:val="24"/>
          <w:szCs w:val="24"/>
          <w:rtl/>
        </w:rPr>
        <w:t>ی</w:t>
      </w:r>
      <w:r w:rsidR="00014142" w:rsidRPr="00733691">
        <w:rPr>
          <w:rFonts w:ascii="IRLotus" w:hAnsi="IRLotus" w:cs="B Nazanin"/>
          <w:color w:val="auto"/>
          <w:sz w:val="24"/>
          <w:szCs w:val="24"/>
          <w:rtl/>
        </w:rPr>
        <w:t>جاد</w:t>
      </w:r>
      <w:r w:rsidR="003534FE" w:rsidRPr="00733691">
        <w:rPr>
          <w:rFonts w:ascii="IRLotus" w:hAnsi="IRLotus" w:cs="B Nazanin"/>
          <w:color w:val="auto"/>
          <w:sz w:val="24"/>
          <w:szCs w:val="24"/>
          <w:rtl/>
        </w:rPr>
        <w:t xml:space="preserve"> نوعی «تسلسل</w:t>
      </w:r>
      <w:r w:rsidR="00D31C09" w:rsidRPr="00733691">
        <w:rPr>
          <w:rFonts w:ascii="IRLotus" w:hAnsi="IRLotus" w:cs="B Nazanin"/>
          <w:color w:val="auto"/>
          <w:sz w:val="24"/>
          <w:szCs w:val="24"/>
          <w:rtl/>
        </w:rPr>
        <w:t xml:space="preserve"> و تداوم» یا </w:t>
      </w:r>
      <w:r w:rsidR="00D31C09" w:rsidRPr="00733691">
        <w:rPr>
          <w:rFonts w:ascii="IRLotus" w:hAnsi="IRLotus" w:cs="B Nazanin" w:hint="cs"/>
          <w:color w:val="auto"/>
          <w:sz w:val="24"/>
          <w:szCs w:val="24"/>
          <w:rtl/>
        </w:rPr>
        <w:t>همان</w:t>
      </w:r>
      <w:r w:rsidR="00014142" w:rsidRPr="00733691">
        <w:rPr>
          <w:rFonts w:ascii="IRLotus" w:hAnsi="IRLotus" w:cs="B Nazanin"/>
          <w:color w:val="auto"/>
          <w:sz w:val="24"/>
          <w:szCs w:val="24"/>
          <w:rtl/>
        </w:rPr>
        <w:t xml:space="preserve"> وحدت</w:t>
      </w:r>
      <w:r w:rsidR="003534FE" w:rsidRPr="00733691">
        <w:rPr>
          <w:rFonts w:ascii="IRLotus" w:hAnsi="IRLotus" w:cs="B Nazanin"/>
          <w:color w:val="auto"/>
          <w:sz w:val="24"/>
          <w:szCs w:val="24"/>
          <w:rtl/>
        </w:rPr>
        <w:t xml:space="preserve"> در اثر می‌داند که موجب</w:t>
      </w:r>
      <w:r w:rsidR="00014142" w:rsidRPr="00733691">
        <w:rPr>
          <w:rFonts w:ascii="IRLotus" w:hAnsi="IRLotus" w:cs="B Nazanin"/>
          <w:color w:val="auto"/>
          <w:sz w:val="24"/>
          <w:szCs w:val="24"/>
          <w:rtl/>
        </w:rPr>
        <w:t xml:space="preserve"> جذب مخاطب و</w:t>
      </w:r>
      <w:r w:rsidR="003534FE" w:rsidRPr="00733691">
        <w:rPr>
          <w:rFonts w:ascii="IRLotus" w:hAnsi="IRLotus" w:cs="B Nazanin"/>
          <w:color w:val="auto"/>
          <w:sz w:val="24"/>
          <w:szCs w:val="24"/>
          <w:rtl/>
        </w:rPr>
        <w:t xml:space="preserve"> اشتیاق </w:t>
      </w:r>
      <w:r w:rsidR="00014142" w:rsidRPr="00733691">
        <w:rPr>
          <w:rFonts w:ascii="IRLotus" w:hAnsi="IRLotus" w:cs="B Nazanin"/>
          <w:color w:val="auto"/>
          <w:sz w:val="24"/>
          <w:szCs w:val="24"/>
          <w:rtl/>
        </w:rPr>
        <w:t>و</w:t>
      </w:r>
      <w:r w:rsidR="00DA7B37" w:rsidRPr="00733691">
        <w:rPr>
          <w:rFonts w:ascii="IRLotus" w:hAnsi="IRLotus" w:cs="B Nazanin"/>
          <w:color w:val="auto"/>
          <w:sz w:val="24"/>
          <w:szCs w:val="24"/>
          <w:rtl/>
        </w:rPr>
        <w:t>ی</w:t>
      </w:r>
      <w:r w:rsidR="00014142" w:rsidRPr="00733691">
        <w:rPr>
          <w:rFonts w:ascii="IRLotus" w:hAnsi="IRLotus" w:cs="B Nazanin"/>
          <w:color w:val="auto"/>
          <w:sz w:val="24"/>
          <w:szCs w:val="24"/>
          <w:rtl/>
        </w:rPr>
        <w:t xml:space="preserve"> </w:t>
      </w:r>
      <w:r w:rsidR="003534FE" w:rsidRPr="00733691">
        <w:rPr>
          <w:rFonts w:ascii="IRLotus" w:hAnsi="IRLotus" w:cs="B Nazanin"/>
          <w:color w:val="auto"/>
          <w:sz w:val="24"/>
          <w:szCs w:val="24"/>
          <w:rtl/>
        </w:rPr>
        <w:t xml:space="preserve">برای </w:t>
      </w:r>
      <w:r w:rsidR="00014142" w:rsidRPr="00733691">
        <w:rPr>
          <w:rFonts w:ascii="IRLotus" w:hAnsi="IRLotus" w:cs="B Nazanin"/>
          <w:color w:val="auto"/>
          <w:sz w:val="24"/>
          <w:szCs w:val="24"/>
          <w:rtl/>
        </w:rPr>
        <w:t>دنبال كردن اثر</w:t>
      </w:r>
      <w:r w:rsidR="003534FE" w:rsidRPr="00733691">
        <w:rPr>
          <w:rFonts w:ascii="IRLotus" w:hAnsi="IRLotus" w:cs="B Nazanin"/>
          <w:color w:val="auto"/>
          <w:sz w:val="24"/>
          <w:szCs w:val="24"/>
          <w:rtl/>
        </w:rPr>
        <w:t xml:space="preserve"> می‌شود</w:t>
      </w:r>
      <w:r w:rsidR="00CB1473" w:rsidRPr="00733691">
        <w:rPr>
          <w:rFonts w:ascii="IRLotus" w:hAnsi="IRLotus" w:cs="B Nazanin"/>
          <w:color w:val="auto"/>
          <w:sz w:val="24"/>
          <w:szCs w:val="24"/>
          <w:rtl/>
        </w:rPr>
        <w:t xml:space="preserve"> </w:t>
      </w:r>
      <w:r w:rsidR="003534FE" w:rsidRPr="00733691">
        <w:rPr>
          <w:rFonts w:ascii="IRLotus" w:hAnsi="IRLotus" w:cs="B Nazanin"/>
          <w:color w:val="auto"/>
          <w:sz w:val="24"/>
          <w:szCs w:val="24"/>
          <w:rtl/>
        </w:rPr>
        <w:t>(</w:t>
      </w:r>
      <w:r w:rsidR="003F1A26" w:rsidRPr="00733691">
        <w:rPr>
          <w:rFonts w:ascii="IRLotus" w:hAnsi="IRLotus" w:cs="B Nazanin"/>
          <w:sz w:val="24"/>
          <w:szCs w:val="24"/>
          <w:rtl/>
        </w:rPr>
        <w:t>یوسفی،</w:t>
      </w:r>
      <w:r w:rsidR="00A24FF3" w:rsidRPr="00733691">
        <w:rPr>
          <w:rFonts w:ascii="IRLotus" w:hAnsi="IRLotus" w:cs="B Nazanin"/>
          <w:sz w:val="24"/>
          <w:szCs w:val="24"/>
          <w:rtl/>
        </w:rPr>
        <w:t xml:space="preserve"> </w:t>
      </w:r>
      <w:r w:rsidR="002D7B90" w:rsidRPr="00733691">
        <w:rPr>
          <w:rFonts w:ascii="IRLotus" w:hAnsi="IRLotus" w:cs="B Nazanin"/>
          <w:sz w:val="24"/>
          <w:szCs w:val="24"/>
          <w:rtl/>
        </w:rPr>
        <w:t>1372، ج 1</w:t>
      </w:r>
      <w:r w:rsidR="003F1A26" w:rsidRPr="00733691">
        <w:rPr>
          <w:rFonts w:ascii="IRLotus" w:hAnsi="IRLotus" w:cs="B Nazanin"/>
          <w:color w:val="auto"/>
          <w:sz w:val="24"/>
          <w:szCs w:val="24"/>
          <w:rtl/>
        </w:rPr>
        <w:t xml:space="preserve">: </w:t>
      </w:r>
      <w:r w:rsidR="003534FE" w:rsidRPr="00733691">
        <w:rPr>
          <w:rFonts w:ascii="IRLotus" w:hAnsi="IRLotus" w:cs="B Nazanin"/>
          <w:color w:val="auto"/>
          <w:sz w:val="24"/>
          <w:szCs w:val="24"/>
          <w:rtl/>
        </w:rPr>
        <w:t>117). در ا</w:t>
      </w:r>
      <w:r w:rsidR="00DA7B37" w:rsidRPr="00733691">
        <w:rPr>
          <w:rFonts w:ascii="IRLotus" w:hAnsi="IRLotus" w:cs="B Nazanin"/>
          <w:color w:val="auto"/>
          <w:sz w:val="24"/>
          <w:szCs w:val="24"/>
          <w:rtl/>
        </w:rPr>
        <w:t>ی</w:t>
      </w:r>
      <w:r w:rsidR="003534FE" w:rsidRPr="00733691">
        <w:rPr>
          <w:rFonts w:ascii="IRLotus" w:hAnsi="IRLotus" w:cs="B Nazanin"/>
          <w:color w:val="auto"/>
          <w:sz w:val="24"/>
          <w:szCs w:val="24"/>
          <w:rtl/>
        </w:rPr>
        <w:t>ن</w:t>
      </w:r>
      <w:r w:rsidR="00FD164D" w:rsidRPr="00733691">
        <w:rPr>
          <w:rFonts w:ascii="IRLotus" w:hAnsi="IRLotus" w:cs="B Nazanin"/>
          <w:color w:val="auto"/>
          <w:sz w:val="24"/>
          <w:szCs w:val="24"/>
          <w:rtl/>
        </w:rPr>
        <w:t xml:space="preserve"> نمونه،</w:t>
      </w:r>
      <w:r w:rsidR="003534FE" w:rsidRPr="00733691">
        <w:rPr>
          <w:rFonts w:ascii="IRLotus" w:hAnsi="IRLotus" w:cs="B Nazanin"/>
          <w:color w:val="auto"/>
          <w:sz w:val="24"/>
          <w:szCs w:val="24"/>
          <w:rtl/>
        </w:rPr>
        <w:t xml:space="preserve"> تناسب و «طب</w:t>
      </w:r>
      <w:r w:rsidR="00DA7B37" w:rsidRPr="00733691">
        <w:rPr>
          <w:rFonts w:ascii="IRLotus" w:hAnsi="IRLotus" w:cs="B Nazanin"/>
          <w:color w:val="auto"/>
          <w:sz w:val="24"/>
          <w:szCs w:val="24"/>
          <w:rtl/>
        </w:rPr>
        <w:t>ی</w:t>
      </w:r>
      <w:r w:rsidR="003534FE" w:rsidRPr="00733691">
        <w:rPr>
          <w:rFonts w:ascii="IRLotus" w:hAnsi="IRLotus" w:cs="B Nazanin"/>
          <w:color w:val="auto"/>
          <w:sz w:val="24"/>
          <w:szCs w:val="24"/>
          <w:rtl/>
        </w:rPr>
        <w:t>ع</w:t>
      </w:r>
      <w:r w:rsidR="00DA7B37" w:rsidRPr="00733691">
        <w:rPr>
          <w:rFonts w:ascii="IRLotus" w:hAnsi="IRLotus" w:cs="B Nazanin"/>
          <w:color w:val="auto"/>
          <w:sz w:val="24"/>
          <w:szCs w:val="24"/>
          <w:rtl/>
        </w:rPr>
        <w:t>ی</w:t>
      </w:r>
      <w:r w:rsidR="003534FE" w:rsidRPr="00733691">
        <w:rPr>
          <w:rFonts w:ascii="IRLotus" w:hAnsi="IRLotus" w:cs="B Nazanin"/>
          <w:color w:val="auto"/>
          <w:sz w:val="24"/>
          <w:szCs w:val="24"/>
          <w:rtl/>
        </w:rPr>
        <w:t xml:space="preserve"> بودن» و تحس</w:t>
      </w:r>
      <w:r w:rsidR="00DA7B37" w:rsidRPr="00733691">
        <w:rPr>
          <w:rFonts w:ascii="IRLotus" w:hAnsi="IRLotus" w:cs="B Nazanin"/>
          <w:color w:val="auto"/>
          <w:sz w:val="24"/>
          <w:szCs w:val="24"/>
          <w:rtl/>
        </w:rPr>
        <w:t>ی</w:t>
      </w:r>
      <w:r w:rsidR="003534FE" w:rsidRPr="00733691">
        <w:rPr>
          <w:rFonts w:ascii="IRLotus" w:hAnsi="IRLotus" w:cs="B Nazanin"/>
          <w:color w:val="auto"/>
          <w:sz w:val="24"/>
          <w:szCs w:val="24"/>
          <w:rtl/>
        </w:rPr>
        <w:t xml:space="preserve">ن خواننده به‌دنبال </w:t>
      </w:r>
      <w:r w:rsidR="00DA7B37" w:rsidRPr="00733691">
        <w:rPr>
          <w:rFonts w:ascii="IRLotus" w:hAnsi="IRLotus" w:cs="B Nazanin"/>
          <w:color w:val="auto"/>
          <w:sz w:val="24"/>
          <w:szCs w:val="24"/>
          <w:rtl/>
        </w:rPr>
        <w:t>ی</w:t>
      </w:r>
      <w:r w:rsidR="003534FE" w:rsidRPr="00733691">
        <w:rPr>
          <w:rFonts w:ascii="IRLotus" w:hAnsi="IRLotus" w:cs="B Nazanin"/>
          <w:color w:val="auto"/>
          <w:sz w:val="24"/>
          <w:szCs w:val="24"/>
          <w:rtl/>
        </w:rPr>
        <w:t>كد</w:t>
      </w:r>
      <w:r w:rsidR="00DA7B37" w:rsidRPr="00733691">
        <w:rPr>
          <w:rFonts w:ascii="IRLotus" w:hAnsi="IRLotus" w:cs="B Nazanin"/>
          <w:color w:val="auto"/>
          <w:sz w:val="24"/>
          <w:szCs w:val="24"/>
          <w:rtl/>
        </w:rPr>
        <w:t>ی</w:t>
      </w:r>
      <w:r w:rsidR="003534FE" w:rsidRPr="00733691">
        <w:rPr>
          <w:rFonts w:ascii="IRLotus" w:hAnsi="IRLotus" w:cs="B Nazanin"/>
          <w:color w:val="auto"/>
          <w:sz w:val="24"/>
          <w:szCs w:val="24"/>
          <w:rtl/>
        </w:rPr>
        <w:t>گر آورده شده‌اند.</w:t>
      </w:r>
      <w:r w:rsidR="004B427E" w:rsidRPr="00733691">
        <w:rPr>
          <w:rFonts w:ascii="IRLotus" w:hAnsi="IRLotus" w:cs="B Nazanin"/>
          <w:color w:val="auto"/>
          <w:sz w:val="24"/>
          <w:szCs w:val="24"/>
          <w:rtl/>
        </w:rPr>
        <w:t xml:space="preserve"> </w:t>
      </w:r>
      <w:r w:rsidR="008A4BA8" w:rsidRPr="00733691">
        <w:rPr>
          <w:rFonts w:ascii="IRLotus" w:hAnsi="IRLotus" w:cs="B Nazanin"/>
          <w:color w:val="auto"/>
          <w:sz w:val="24"/>
          <w:szCs w:val="24"/>
          <w:rtl/>
        </w:rPr>
        <w:t>و</w:t>
      </w:r>
      <w:r w:rsidR="00DA7B37" w:rsidRPr="00733691">
        <w:rPr>
          <w:rFonts w:ascii="IRLotus" w:hAnsi="IRLotus" w:cs="B Nazanin"/>
          <w:color w:val="auto"/>
          <w:sz w:val="24"/>
          <w:szCs w:val="24"/>
          <w:rtl/>
        </w:rPr>
        <w:t>ی</w:t>
      </w:r>
      <w:r w:rsidR="008A4BA8" w:rsidRPr="00733691">
        <w:rPr>
          <w:rFonts w:ascii="IRLotus" w:hAnsi="IRLotus" w:cs="B Nazanin"/>
          <w:color w:val="auto"/>
          <w:sz w:val="24"/>
          <w:szCs w:val="24"/>
          <w:rtl/>
        </w:rPr>
        <w:t xml:space="preserve"> در جا</w:t>
      </w:r>
      <w:r w:rsidR="00DA7B37" w:rsidRPr="00733691">
        <w:rPr>
          <w:rFonts w:ascii="IRLotus" w:hAnsi="IRLotus" w:cs="B Nazanin"/>
          <w:color w:val="auto"/>
          <w:sz w:val="24"/>
          <w:szCs w:val="24"/>
          <w:rtl/>
        </w:rPr>
        <w:t>یی</w:t>
      </w:r>
      <w:r w:rsidR="00FD164D" w:rsidRPr="00733691">
        <w:rPr>
          <w:rFonts w:ascii="IRLotus" w:hAnsi="IRLotus" w:cs="B Nazanin"/>
          <w:color w:val="auto"/>
          <w:sz w:val="24"/>
          <w:szCs w:val="24"/>
          <w:rtl/>
        </w:rPr>
        <w:t xml:space="preserve"> د</w:t>
      </w:r>
      <w:r w:rsidR="00DA7B37" w:rsidRPr="00733691">
        <w:rPr>
          <w:rFonts w:ascii="IRLotus" w:hAnsi="IRLotus" w:cs="B Nazanin"/>
          <w:color w:val="auto"/>
          <w:sz w:val="24"/>
          <w:szCs w:val="24"/>
          <w:rtl/>
        </w:rPr>
        <w:t>ی</w:t>
      </w:r>
      <w:r w:rsidR="00FD164D" w:rsidRPr="00733691">
        <w:rPr>
          <w:rFonts w:ascii="IRLotus" w:hAnsi="IRLotus" w:cs="B Nazanin"/>
          <w:color w:val="auto"/>
          <w:sz w:val="24"/>
          <w:szCs w:val="24"/>
          <w:rtl/>
        </w:rPr>
        <w:t>گر، تناسب در داستان‌پردازی</w:t>
      </w:r>
      <w:r w:rsidR="007B772B" w:rsidRPr="00733691">
        <w:rPr>
          <w:rFonts w:ascii="IRLotus" w:hAnsi="IRLotus" w:cs="B Nazanin"/>
          <w:color w:val="auto"/>
          <w:sz w:val="24"/>
          <w:szCs w:val="24"/>
          <w:rtl/>
        </w:rPr>
        <w:t xml:space="preserve"> را موجب</w:t>
      </w:r>
      <w:r w:rsidR="008A4BA8" w:rsidRPr="00733691">
        <w:rPr>
          <w:rFonts w:ascii="IRLotus" w:hAnsi="IRLotus" w:cs="B Nazanin"/>
          <w:color w:val="auto"/>
          <w:sz w:val="24"/>
          <w:szCs w:val="24"/>
          <w:rtl/>
        </w:rPr>
        <w:t xml:space="preserve"> خودداری از آوردن «صحنه‌ها و گفت‌و‌گوهای زائد» در داستان </w:t>
      </w:r>
      <w:r w:rsidR="008A4BA8" w:rsidRPr="00733691">
        <w:rPr>
          <w:rFonts w:ascii="IRLotus" w:hAnsi="IRLotus" w:cs="B Nazanin"/>
          <w:b/>
          <w:bCs/>
          <w:color w:val="auto"/>
          <w:sz w:val="24"/>
          <w:szCs w:val="24"/>
          <w:rtl/>
        </w:rPr>
        <w:t>سمک عیار</w:t>
      </w:r>
      <w:r w:rsidR="007B772B" w:rsidRPr="00733691">
        <w:rPr>
          <w:rFonts w:ascii="IRLotus" w:hAnsi="IRLotus" w:cs="B Nazanin"/>
          <w:color w:val="auto"/>
          <w:sz w:val="24"/>
          <w:szCs w:val="24"/>
          <w:rtl/>
        </w:rPr>
        <w:t xml:space="preserve"> </w:t>
      </w:r>
      <w:r w:rsidR="00FD164D" w:rsidRPr="00733691">
        <w:rPr>
          <w:rFonts w:ascii="IRLotus" w:hAnsi="IRLotus" w:cs="B Nazanin"/>
          <w:color w:val="auto"/>
          <w:sz w:val="24"/>
          <w:szCs w:val="24"/>
          <w:rtl/>
        </w:rPr>
        <w:t xml:space="preserve">و وحدت آن </w:t>
      </w:r>
      <w:r w:rsidR="007B772B" w:rsidRPr="00733691">
        <w:rPr>
          <w:rFonts w:ascii="IRLotus" w:hAnsi="IRLotus" w:cs="B Nazanin"/>
          <w:color w:val="auto"/>
          <w:sz w:val="24"/>
          <w:szCs w:val="24"/>
          <w:rtl/>
        </w:rPr>
        <w:t>دانسته و هم</w:t>
      </w:r>
      <w:r w:rsidR="00DA7B37" w:rsidRPr="00733691">
        <w:rPr>
          <w:rFonts w:ascii="IRLotus" w:hAnsi="IRLotus" w:cs="B Nazanin"/>
          <w:color w:val="auto"/>
          <w:sz w:val="24"/>
          <w:szCs w:val="24"/>
          <w:rtl/>
        </w:rPr>
        <w:t>ی</w:t>
      </w:r>
      <w:r w:rsidR="007B772B" w:rsidRPr="00733691">
        <w:rPr>
          <w:rFonts w:ascii="IRLotus" w:hAnsi="IRLotus" w:cs="B Nazanin"/>
          <w:color w:val="auto"/>
          <w:sz w:val="24"/>
          <w:szCs w:val="24"/>
          <w:rtl/>
        </w:rPr>
        <w:t>ن امر را دل</w:t>
      </w:r>
      <w:r w:rsidR="00DA7B37" w:rsidRPr="00733691">
        <w:rPr>
          <w:rFonts w:ascii="IRLotus" w:hAnsi="IRLotus" w:cs="B Nazanin"/>
          <w:color w:val="auto"/>
          <w:sz w:val="24"/>
          <w:szCs w:val="24"/>
          <w:rtl/>
        </w:rPr>
        <w:t>ی</w:t>
      </w:r>
      <w:r w:rsidR="007B772B" w:rsidRPr="00733691">
        <w:rPr>
          <w:rFonts w:ascii="IRLotus" w:hAnsi="IRLotus" w:cs="B Nazanin"/>
          <w:color w:val="auto"/>
          <w:sz w:val="24"/>
          <w:szCs w:val="24"/>
          <w:rtl/>
        </w:rPr>
        <w:t>ل</w:t>
      </w:r>
      <w:r w:rsidR="00DA7B37" w:rsidRPr="00733691">
        <w:rPr>
          <w:rFonts w:ascii="IRLotus" w:hAnsi="IRLotus" w:cs="B Nazanin"/>
          <w:color w:val="auto"/>
          <w:sz w:val="24"/>
          <w:szCs w:val="24"/>
          <w:rtl/>
        </w:rPr>
        <w:t>ی</w:t>
      </w:r>
      <w:r w:rsidR="007B772B" w:rsidRPr="00733691">
        <w:rPr>
          <w:rFonts w:ascii="IRLotus" w:hAnsi="IRLotus" w:cs="B Nazanin"/>
          <w:color w:val="auto"/>
          <w:sz w:val="24"/>
          <w:szCs w:val="24"/>
          <w:rtl/>
        </w:rPr>
        <w:t xml:space="preserve"> برا</w:t>
      </w:r>
      <w:r w:rsidR="00DA7B37" w:rsidRPr="00733691">
        <w:rPr>
          <w:rFonts w:ascii="IRLotus" w:hAnsi="IRLotus" w:cs="B Nazanin"/>
          <w:color w:val="auto"/>
          <w:sz w:val="24"/>
          <w:szCs w:val="24"/>
          <w:rtl/>
        </w:rPr>
        <w:t>ی</w:t>
      </w:r>
      <w:r w:rsidR="007B772B" w:rsidRPr="00733691">
        <w:rPr>
          <w:rFonts w:ascii="IRLotus" w:hAnsi="IRLotus" w:cs="B Nazanin"/>
          <w:color w:val="auto"/>
          <w:sz w:val="24"/>
          <w:szCs w:val="24"/>
          <w:rtl/>
        </w:rPr>
        <w:t xml:space="preserve"> ا</w:t>
      </w:r>
      <w:r w:rsidR="00DA7B37" w:rsidRPr="00733691">
        <w:rPr>
          <w:rFonts w:ascii="IRLotus" w:hAnsi="IRLotus" w:cs="B Nazanin"/>
          <w:color w:val="auto"/>
          <w:sz w:val="24"/>
          <w:szCs w:val="24"/>
          <w:rtl/>
        </w:rPr>
        <w:t>ی</w:t>
      </w:r>
      <w:r w:rsidR="007B772B" w:rsidRPr="00733691">
        <w:rPr>
          <w:rFonts w:ascii="IRLotus" w:hAnsi="IRLotus" w:cs="B Nazanin"/>
          <w:color w:val="auto"/>
          <w:sz w:val="24"/>
          <w:szCs w:val="24"/>
          <w:rtl/>
        </w:rPr>
        <w:t>ن م</w:t>
      </w:r>
      <w:r w:rsidR="00DA7B37" w:rsidRPr="00733691">
        <w:rPr>
          <w:rFonts w:ascii="IRLotus" w:hAnsi="IRLotus" w:cs="B Nazanin"/>
          <w:color w:val="auto"/>
          <w:sz w:val="24"/>
          <w:szCs w:val="24"/>
          <w:rtl/>
        </w:rPr>
        <w:t>ی</w:t>
      </w:r>
      <w:r w:rsidR="007B772B" w:rsidRPr="00733691">
        <w:rPr>
          <w:rFonts w:ascii="IRLotus" w:hAnsi="IRLotus" w:cs="B Nazanin"/>
          <w:color w:val="auto"/>
          <w:sz w:val="24"/>
          <w:szCs w:val="24"/>
          <w:rtl/>
        </w:rPr>
        <w:t xml:space="preserve">‌داند كه </w:t>
      </w:r>
      <w:r w:rsidR="007B772B" w:rsidRPr="00733691">
        <w:rPr>
          <w:rFonts w:ascii="IRLotus" w:hAnsi="IRLotus" w:cs="B Nazanin"/>
          <w:b/>
          <w:bCs/>
          <w:color w:val="auto"/>
          <w:sz w:val="24"/>
          <w:szCs w:val="24"/>
          <w:rtl/>
        </w:rPr>
        <w:t>سمك ع</w:t>
      </w:r>
      <w:r w:rsidR="00DA7B37" w:rsidRPr="00733691">
        <w:rPr>
          <w:rFonts w:ascii="IRLotus" w:hAnsi="IRLotus" w:cs="B Nazanin"/>
          <w:b/>
          <w:bCs/>
          <w:color w:val="auto"/>
          <w:sz w:val="24"/>
          <w:szCs w:val="24"/>
          <w:rtl/>
        </w:rPr>
        <w:t>ی</w:t>
      </w:r>
      <w:r w:rsidR="007B772B" w:rsidRPr="00733691">
        <w:rPr>
          <w:rFonts w:ascii="IRLotus" w:hAnsi="IRLotus" w:cs="B Nazanin"/>
          <w:b/>
          <w:bCs/>
          <w:color w:val="auto"/>
          <w:sz w:val="24"/>
          <w:szCs w:val="24"/>
          <w:rtl/>
        </w:rPr>
        <w:t>ار</w:t>
      </w:r>
      <w:r w:rsidR="008A4BA8" w:rsidRPr="00733691">
        <w:rPr>
          <w:rFonts w:ascii="IRLotus" w:hAnsi="IRLotus" w:cs="B Nazanin"/>
          <w:color w:val="auto"/>
          <w:sz w:val="24"/>
          <w:szCs w:val="24"/>
          <w:rtl/>
        </w:rPr>
        <w:t xml:space="preserve"> برا</w:t>
      </w:r>
      <w:r w:rsidR="00DA7B37" w:rsidRPr="00733691">
        <w:rPr>
          <w:rFonts w:ascii="IRLotus" w:hAnsi="IRLotus" w:cs="B Nazanin"/>
          <w:color w:val="auto"/>
          <w:sz w:val="24"/>
          <w:szCs w:val="24"/>
          <w:rtl/>
        </w:rPr>
        <w:t>ی</w:t>
      </w:r>
      <w:r w:rsidR="008A4BA8" w:rsidRPr="00733691">
        <w:rPr>
          <w:rFonts w:ascii="IRLotus" w:hAnsi="IRLotus" w:cs="B Nazanin"/>
          <w:color w:val="auto"/>
          <w:sz w:val="24"/>
          <w:szCs w:val="24"/>
          <w:rtl/>
        </w:rPr>
        <w:t xml:space="preserve"> خواننده «ملال‌آور» </w:t>
      </w:r>
      <w:r w:rsidR="007B772B" w:rsidRPr="00733691">
        <w:rPr>
          <w:rFonts w:ascii="IRLotus" w:hAnsi="IRLotus" w:cs="B Nazanin"/>
          <w:color w:val="auto"/>
          <w:sz w:val="24"/>
          <w:szCs w:val="24"/>
          <w:rtl/>
        </w:rPr>
        <w:t>نباشد</w:t>
      </w:r>
      <w:r w:rsidR="008A4BA8" w:rsidRPr="00733691">
        <w:rPr>
          <w:rFonts w:ascii="IRLotus" w:hAnsi="IRLotus" w:cs="B Nazanin"/>
          <w:color w:val="auto"/>
          <w:sz w:val="24"/>
          <w:szCs w:val="24"/>
          <w:rtl/>
        </w:rPr>
        <w:t xml:space="preserve"> </w:t>
      </w:r>
      <w:r w:rsidR="004E4C51" w:rsidRPr="00733691">
        <w:rPr>
          <w:rFonts w:ascii="IRLotus" w:hAnsi="IRLotus" w:cs="B Nazanin"/>
          <w:color w:val="auto"/>
          <w:sz w:val="24"/>
          <w:szCs w:val="24"/>
          <w:rtl/>
        </w:rPr>
        <w:t>(</w:t>
      </w:r>
      <w:r w:rsidR="004E4C51" w:rsidRPr="00733691">
        <w:rPr>
          <w:rFonts w:ascii="IRLotus" w:hAnsi="IRLotus" w:cs="B Nazanin"/>
          <w:sz w:val="24"/>
          <w:szCs w:val="24"/>
          <w:rtl/>
        </w:rPr>
        <w:t>یوسفی، 1357</w:t>
      </w:r>
      <w:r w:rsidR="00D31C09" w:rsidRPr="00733691">
        <w:rPr>
          <w:rFonts w:ascii="IRLotus" w:hAnsi="IRLotus" w:cs="B Nazanin" w:hint="cs"/>
          <w:sz w:val="24"/>
          <w:szCs w:val="24"/>
          <w:rtl/>
        </w:rPr>
        <w:t>،</w:t>
      </w:r>
      <w:r w:rsidR="00D31C09" w:rsidRPr="00733691">
        <w:rPr>
          <w:rFonts w:ascii="IRLotus" w:hAnsi="IRLotus" w:cs="B Nazanin"/>
          <w:sz w:val="24"/>
          <w:szCs w:val="24"/>
          <w:rtl/>
        </w:rPr>
        <w:t xml:space="preserve"> ج</w:t>
      </w:r>
      <w:r w:rsidR="00D31C09" w:rsidRPr="00733691">
        <w:rPr>
          <w:rFonts w:ascii="IRLotus" w:hAnsi="IRLotus" w:cs="B Nazanin" w:hint="cs"/>
          <w:sz w:val="24"/>
          <w:szCs w:val="24"/>
          <w:rtl/>
        </w:rPr>
        <w:t xml:space="preserve"> 2</w:t>
      </w:r>
      <w:r w:rsidR="004E4C51" w:rsidRPr="00733691">
        <w:rPr>
          <w:rFonts w:ascii="IRLotus" w:hAnsi="IRLotus" w:cs="B Nazanin"/>
          <w:sz w:val="24"/>
          <w:szCs w:val="24"/>
          <w:rtl/>
        </w:rPr>
        <w:t xml:space="preserve">: 226). </w:t>
      </w:r>
      <w:r w:rsidR="00185DFE" w:rsidRPr="00733691">
        <w:rPr>
          <w:rFonts w:ascii="IRLotus" w:hAnsi="IRLotus" w:cs="B Nazanin"/>
          <w:color w:val="auto"/>
          <w:sz w:val="24"/>
          <w:szCs w:val="24"/>
          <w:rtl/>
        </w:rPr>
        <w:t>در ا</w:t>
      </w:r>
      <w:r w:rsidR="00DA7B37" w:rsidRPr="00733691">
        <w:rPr>
          <w:rFonts w:ascii="IRLotus" w:hAnsi="IRLotus" w:cs="B Nazanin"/>
          <w:color w:val="auto"/>
          <w:sz w:val="24"/>
          <w:szCs w:val="24"/>
          <w:rtl/>
        </w:rPr>
        <w:t>ی</w:t>
      </w:r>
      <w:r w:rsidR="00185DFE" w:rsidRPr="00733691">
        <w:rPr>
          <w:rFonts w:ascii="IRLotus" w:hAnsi="IRLotus" w:cs="B Nazanin"/>
          <w:color w:val="auto"/>
          <w:sz w:val="24"/>
          <w:szCs w:val="24"/>
          <w:rtl/>
        </w:rPr>
        <w:t>ن نمونه</w:t>
      </w:r>
      <w:r w:rsidR="00FD164D" w:rsidRPr="00733691">
        <w:rPr>
          <w:rFonts w:ascii="IRLotus" w:hAnsi="IRLotus" w:cs="B Nazanin"/>
          <w:color w:val="auto"/>
          <w:sz w:val="24"/>
          <w:szCs w:val="24"/>
          <w:rtl/>
        </w:rPr>
        <w:t>،</w:t>
      </w:r>
      <w:r w:rsidR="00185DFE" w:rsidRPr="00733691">
        <w:rPr>
          <w:rFonts w:ascii="IRLotus" w:hAnsi="IRLotus" w:cs="B Nazanin"/>
          <w:color w:val="auto"/>
          <w:sz w:val="24"/>
          <w:szCs w:val="24"/>
          <w:rtl/>
        </w:rPr>
        <w:t xml:space="preserve"> تناسب</w:t>
      </w:r>
      <w:r w:rsidR="00D31C09" w:rsidRPr="00733691">
        <w:rPr>
          <w:rFonts w:ascii="IRLotus" w:hAnsi="IRLotus" w:cs="B Nazanin" w:hint="cs"/>
          <w:color w:val="auto"/>
          <w:sz w:val="24"/>
          <w:szCs w:val="24"/>
          <w:rtl/>
        </w:rPr>
        <w:t>،</w:t>
      </w:r>
      <w:r w:rsidR="00185DFE" w:rsidRPr="00733691">
        <w:rPr>
          <w:rFonts w:ascii="IRLotus" w:hAnsi="IRLotus" w:cs="B Nazanin"/>
          <w:color w:val="auto"/>
          <w:sz w:val="24"/>
          <w:szCs w:val="24"/>
          <w:rtl/>
        </w:rPr>
        <w:t xml:space="preserve"> موجب وحدت اثر و جذاب</w:t>
      </w:r>
      <w:r w:rsidR="00DA7B37" w:rsidRPr="00733691">
        <w:rPr>
          <w:rFonts w:ascii="IRLotus" w:hAnsi="IRLotus" w:cs="B Nazanin"/>
          <w:color w:val="auto"/>
          <w:sz w:val="24"/>
          <w:szCs w:val="24"/>
          <w:rtl/>
        </w:rPr>
        <w:t>ی</w:t>
      </w:r>
      <w:r w:rsidR="00185DFE" w:rsidRPr="00733691">
        <w:rPr>
          <w:rFonts w:ascii="IRLotus" w:hAnsi="IRLotus" w:cs="B Nazanin"/>
          <w:color w:val="auto"/>
          <w:sz w:val="24"/>
          <w:szCs w:val="24"/>
          <w:rtl/>
        </w:rPr>
        <w:t>ت برا</w:t>
      </w:r>
      <w:r w:rsidR="00DA7B37" w:rsidRPr="00733691">
        <w:rPr>
          <w:rFonts w:ascii="IRLotus" w:hAnsi="IRLotus" w:cs="B Nazanin"/>
          <w:color w:val="auto"/>
          <w:sz w:val="24"/>
          <w:szCs w:val="24"/>
          <w:rtl/>
        </w:rPr>
        <w:t>ی</w:t>
      </w:r>
      <w:r w:rsidR="00185DFE" w:rsidRPr="00733691">
        <w:rPr>
          <w:rFonts w:ascii="IRLotus" w:hAnsi="IRLotus" w:cs="B Nazanin"/>
          <w:color w:val="auto"/>
          <w:sz w:val="24"/>
          <w:szCs w:val="24"/>
          <w:rtl/>
        </w:rPr>
        <w:t xml:space="preserve"> خواننده شده است. در تمام</w:t>
      </w:r>
      <w:r w:rsidR="00DA7B37" w:rsidRPr="00733691">
        <w:rPr>
          <w:rFonts w:ascii="IRLotus" w:hAnsi="IRLotus" w:cs="B Nazanin"/>
          <w:color w:val="auto"/>
          <w:sz w:val="24"/>
          <w:szCs w:val="24"/>
          <w:rtl/>
        </w:rPr>
        <w:t>ی</w:t>
      </w:r>
      <w:r w:rsidR="00185DFE" w:rsidRPr="00733691">
        <w:rPr>
          <w:rFonts w:ascii="IRLotus" w:hAnsi="IRLotus" w:cs="B Nazanin"/>
          <w:color w:val="auto"/>
          <w:sz w:val="24"/>
          <w:szCs w:val="24"/>
          <w:rtl/>
        </w:rPr>
        <w:t xml:space="preserve"> ا</w:t>
      </w:r>
      <w:r w:rsidR="00DA7B37" w:rsidRPr="00733691">
        <w:rPr>
          <w:rFonts w:ascii="IRLotus" w:hAnsi="IRLotus" w:cs="B Nazanin"/>
          <w:color w:val="auto"/>
          <w:sz w:val="24"/>
          <w:szCs w:val="24"/>
          <w:rtl/>
        </w:rPr>
        <w:t>ی</w:t>
      </w:r>
      <w:r w:rsidR="00185DFE" w:rsidRPr="00733691">
        <w:rPr>
          <w:rFonts w:ascii="IRLotus" w:hAnsi="IRLotus" w:cs="B Nazanin"/>
          <w:color w:val="auto"/>
          <w:sz w:val="24"/>
          <w:szCs w:val="24"/>
          <w:rtl/>
        </w:rPr>
        <w:t>ن نمونه‌ها اولاً وحدت و واقع‌گرا</w:t>
      </w:r>
      <w:r w:rsidR="00DA7B37" w:rsidRPr="00733691">
        <w:rPr>
          <w:rFonts w:ascii="IRLotus" w:hAnsi="IRLotus" w:cs="B Nazanin"/>
          <w:color w:val="auto"/>
          <w:sz w:val="24"/>
          <w:szCs w:val="24"/>
          <w:rtl/>
        </w:rPr>
        <w:t>یی</w:t>
      </w:r>
      <w:r w:rsidR="00185DFE" w:rsidRPr="00733691">
        <w:rPr>
          <w:rFonts w:ascii="IRLotus" w:hAnsi="IRLotus" w:cs="B Nazanin"/>
          <w:color w:val="auto"/>
          <w:sz w:val="24"/>
          <w:szCs w:val="24"/>
          <w:rtl/>
        </w:rPr>
        <w:t xml:space="preserve"> و تأث</w:t>
      </w:r>
      <w:r w:rsidR="00DA7B37" w:rsidRPr="00733691">
        <w:rPr>
          <w:rFonts w:ascii="IRLotus" w:hAnsi="IRLotus" w:cs="B Nazanin"/>
          <w:color w:val="auto"/>
          <w:sz w:val="24"/>
          <w:szCs w:val="24"/>
          <w:rtl/>
        </w:rPr>
        <w:t>ی</w:t>
      </w:r>
      <w:r w:rsidR="00185DFE" w:rsidRPr="00733691">
        <w:rPr>
          <w:rFonts w:ascii="IRLotus" w:hAnsi="IRLotus" w:cs="B Nazanin"/>
          <w:color w:val="auto"/>
          <w:sz w:val="24"/>
          <w:szCs w:val="24"/>
          <w:rtl/>
        </w:rPr>
        <w:t>ر بر خواننده</w:t>
      </w:r>
      <w:r w:rsidR="000F6AC3" w:rsidRPr="00733691">
        <w:rPr>
          <w:rFonts w:ascii="IRLotus" w:hAnsi="IRLotus" w:cs="B Nazanin"/>
          <w:color w:val="auto"/>
          <w:sz w:val="24"/>
          <w:szCs w:val="24"/>
          <w:rtl/>
        </w:rPr>
        <w:t xml:space="preserve"> از پ</w:t>
      </w:r>
      <w:r w:rsidR="00DA7B37" w:rsidRPr="00733691">
        <w:rPr>
          <w:rFonts w:ascii="IRLotus" w:hAnsi="IRLotus" w:cs="B Nazanin"/>
          <w:color w:val="auto"/>
          <w:sz w:val="24"/>
          <w:szCs w:val="24"/>
          <w:rtl/>
        </w:rPr>
        <w:t>ی</w:t>
      </w:r>
      <w:r w:rsidR="000F6AC3" w:rsidRPr="00733691">
        <w:rPr>
          <w:rFonts w:ascii="IRLotus" w:hAnsi="IRLotus" w:cs="B Nazanin"/>
          <w:color w:val="auto"/>
          <w:sz w:val="24"/>
          <w:szCs w:val="24"/>
          <w:rtl/>
        </w:rPr>
        <w:t>امدها</w:t>
      </w:r>
      <w:r w:rsidR="00DA7B37" w:rsidRPr="00733691">
        <w:rPr>
          <w:rFonts w:ascii="IRLotus" w:hAnsi="IRLotus" w:cs="B Nazanin"/>
          <w:color w:val="auto"/>
          <w:sz w:val="24"/>
          <w:szCs w:val="24"/>
          <w:rtl/>
        </w:rPr>
        <w:t>ی</w:t>
      </w:r>
      <w:r w:rsidR="000F6AC3" w:rsidRPr="00733691">
        <w:rPr>
          <w:rFonts w:ascii="IRLotus" w:hAnsi="IRLotus" w:cs="B Nazanin"/>
          <w:color w:val="auto"/>
          <w:sz w:val="24"/>
          <w:szCs w:val="24"/>
          <w:rtl/>
        </w:rPr>
        <w:t xml:space="preserve"> رعا</w:t>
      </w:r>
      <w:r w:rsidR="00DA7B37" w:rsidRPr="00733691">
        <w:rPr>
          <w:rFonts w:ascii="IRLotus" w:hAnsi="IRLotus" w:cs="B Nazanin"/>
          <w:color w:val="auto"/>
          <w:sz w:val="24"/>
          <w:szCs w:val="24"/>
          <w:rtl/>
        </w:rPr>
        <w:t>ی</w:t>
      </w:r>
      <w:r w:rsidR="000F6AC3" w:rsidRPr="00733691">
        <w:rPr>
          <w:rFonts w:ascii="IRLotus" w:hAnsi="IRLotus" w:cs="B Nazanin"/>
          <w:color w:val="auto"/>
          <w:sz w:val="24"/>
          <w:szCs w:val="24"/>
          <w:rtl/>
        </w:rPr>
        <w:t>ت تناسب دانسته شده‌اند و ثان</w:t>
      </w:r>
      <w:r w:rsidR="00DA7B37" w:rsidRPr="00733691">
        <w:rPr>
          <w:rFonts w:ascii="IRLotus" w:hAnsi="IRLotus" w:cs="B Nazanin"/>
          <w:color w:val="auto"/>
          <w:sz w:val="24"/>
          <w:szCs w:val="24"/>
          <w:rtl/>
        </w:rPr>
        <w:t>ی</w:t>
      </w:r>
      <w:r w:rsidR="000F6AC3" w:rsidRPr="00733691">
        <w:rPr>
          <w:rFonts w:ascii="IRLotus" w:hAnsi="IRLotus" w:cs="B Nazanin"/>
          <w:color w:val="auto"/>
          <w:sz w:val="24"/>
          <w:szCs w:val="24"/>
          <w:rtl/>
        </w:rPr>
        <w:t xml:space="preserve">اً از </w:t>
      </w:r>
      <w:r w:rsidR="00FD164D" w:rsidRPr="00733691">
        <w:rPr>
          <w:rFonts w:ascii="IRLotus" w:hAnsi="IRLotus" w:cs="B Nazanin"/>
          <w:color w:val="auto"/>
          <w:sz w:val="24"/>
          <w:szCs w:val="24"/>
          <w:rtl/>
        </w:rPr>
        <w:t>آ</w:t>
      </w:r>
      <w:r w:rsidR="000F6AC3" w:rsidRPr="00733691">
        <w:rPr>
          <w:rFonts w:ascii="IRLotus" w:hAnsi="IRLotus" w:cs="B Nazanin"/>
          <w:color w:val="auto"/>
          <w:sz w:val="24"/>
          <w:szCs w:val="24"/>
          <w:rtl/>
        </w:rPr>
        <w:t>نها به‌منزل</w:t>
      </w:r>
      <w:r w:rsidR="00BE3B91" w:rsidRPr="00733691">
        <w:rPr>
          <w:rFonts w:ascii="IRLotus" w:hAnsi="IRLotus" w:cs="B Nazanin"/>
          <w:color w:val="auto"/>
          <w:sz w:val="24"/>
          <w:szCs w:val="24"/>
          <w:rtl/>
        </w:rPr>
        <w:t>ۀ</w:t>
      </w:r>
      <w:r w:rsidR="000F6AC3" w:rsidRPr="00733691">
        <w:rPr>
          <w:rFonts w:ascii="IRLotus" w:hAnsi="IRLotus" w:cs="B Nazanin"/>
          <w:color w:val="auto"/>
          <w:sz w:val="24"/>
          <w:szCs w:val="24"/>
          <w:rtl/>
        </w:rPr>
        <w:t xml:space="preserve"> نقاط قوت اثر </w:t>
      </w:r>
      <w:r w:rsidR="00DA7B37" w:rsidRPr="00733691">
        <w:rPr>
          <w:rFonts w:ascii="IRLotus" w:hAnsi="IRLotus" w:cs="B Nazanin"/>
          <w:color w:val="auto"/>
          <w:sz w:val="24"/>
          <w:szCs w:val="24"/>
          <w:rtl/>
        </w:rPr>
        <w:t>ی</w:t>
      </w:r>
      <w:r w:rsidR="000F6AC3" w:rsidRPr="00733691">
        <w:rPr>
          <w:rFonts w:ascii="IRLotus" w:hAnsi="IRLotus" w:cs="B Nazanin"/>
          <w:color w:val="auto"/>
          <w:sz w:val="24"/>
          <w:szCs w:val="24"/>
          <w:rtl/>
        </w:rPr>
        <w:t>اد شده است.</w:t>
      </w:r>
    </w:p>
    <w:p w14:paraId="5C2BA7B7" w14:textId="77777777" w:rsidR="00DC21C8" w:rsidRPr="00733691" w:rsidRDefault="00DC21C8" w:rsidP="00D51ACE">
      <w:pPr>
        <w:bidi/>
        <w:spacing w:after="0" w:line="240" w:lineRule="auto"/>
        <w:jc w:val="both"/>
        <w:rPr>
          <w:rFonts w:ascii="IRLotus" w:hAnsi="IRLotus" w:cs="B Nazanin"/>
          <w:sz w:val="24"/>
          <w:szCs w:val="24"/>
          <w:rtl/>
        </w:rPr>
      </w:pPr>
    </w:p>
    <w:p w14:paraId="0C4AB9F4" w14:textId="370BAB67" w:rsidR="006921FD" w:rsidRPr="00733691" w:rsidRDefault="00E83A54" w:rsidP="00D51ACE">
      <w:pPr>
        <w:bidi/>
        <w:spacing w:after="0" w:line="240" w:lineRule="auto"/>
        <w:jc w:val="both"/>
        <w:rPr>
          <w:rFonts w:ascii="IRLotus" w:hAnsi="IRLotus" w:cs="B Nazanin"/>
          <w:b/>
          <w:bCs/>
          <w:sz w:val="24"/>
          <w:szCs w:val="24"/>
          <w:rtl/>
        </w:rPr>
      </w:pPr>
      <w:r w:rsidRPr="00733691">
        <w:rPr>
          <w:rFonts w:ascii="IRLotus" w:hAnsi="IRLotus" w:cs="B Nazanin"/>
          <w:b/>
          <w:bCs/>
          <w:sz w:val="24"/>
          <w:szCs w:val="24"/>
          <w:rtl/>
        </w:rPr>
        <w:t xml:space="preserve">6) </w:t>
      </w:r>
      <w:r w:rsidR="00DC21C8" w:rsidRPr="00733691">
        <w:rPr>
          <w:rFonts w:ascii="IRLotus" w:hAnsi="IRLotus" w:cs="B Nazanin"/>
          <w:b/>
          <w:bCs/>
          <w:sz w:val="24"/>
          <w:szCs w:val="24"/>
          <w:rtl/>
        </w:rPr>
        <w:t>نتیجه‌گیری</w:t>
      </w:r>
    </w:p>
    <w:p w14:paraId="0BB14E9D" w14:textId="6424EEF4" w:rsidR="00D31C09" w:rsidRPr="00733691" w:rsidRDefault="00DA7B37" w:rsidP="003E08D7">
      <w:pPr>
        <w:bidi/>
        <w:spacing w:after="0" w:line="240" w:lineRule="auto"/>
        <w:jc w:val="both"/>
        <w:rPr>
          <w:rFonts w:ascii="IRLotus" w:hAnsi="IRLotus" w:cs="B Nazanin"/>
          <w:sz w:val="24"/>
          <w:szCs w:val="24"/>
          <w:rtl/>
        </w:rPr>
      </w:pPr>
      <w:r w:rsidRPr="00733691">
        <w:rPr>
          <w:rFonts w:ascii="IRLotus" w:hAnsi="IRLotus" w:cs="B Nazanin"/>
          <w:sz w:val="24"/>
          <w:szCs w:val="24"/>
          <w:rtl/>
        </w:rPr>
        <w:t>ی</w:t>
      </w:r>
      <w:r w:rsidR="00AA3420" w:rsidRPr="00733691">
        <w:rPr>
          <w:rFonts w:ascii="IRLotus" w:hAnsi="IRLotus" w:cs="B Nazanin"/>
          <w:sz w:val="24"/>
          <w:szCs w:val="24"/>
          <w:rtl/>
        </w:rPr>
        <w:t>وسف</w:t>
      </w:r>
      <w:r w:rsidRPr="00733691">
        <w:rPr>
          <w:rFonts w:ascii="IRLotus" w:hAnsi="IRLotus" w:cs="B Nazanin"/>
          <w:sz w:val="24"/>
          <w:szCs w:val="24"/>
          <w:rtl/>
        </w:rPr>
        <w:t>ی</w:t>
      </w:r>
      <w:r w:rsidR="00AA3420" w:rsidRPr="00733691">
        <w:rPr>
          <w:rFonts w:ascii="IRLotus" w:hAnsi="IRLotus" w:cs="B Nazanin"/>
          <w:sz w:val="24"/>
          <w:szCs w:val="24"/>
          <w:rtl/>
        </w:rPr>
        <w:t xml:space="preserve"> از واژگان </w:t>
      </w:r>
      <w:r w:rsidR="00DA5137">
        <w:rPr>
          <w:rFonts w:ascii="IRLotus" w:hAnsi="IRLotus" w:cs="B Nazanin" w:hint="cs"/>
          <w:sz w:val="24"/>
          <w:szCs w:val="24"/>
          <w:rtl/>
          <w:lang w:bidi="fa-IR"/>
        </w:rPr>
        <w:t>گوناگونی</w:t>
      </w:r>
      <w:r w:rsidR="00AA3420" w:rsidRPr="00733691">
        <w:rPr>
          <w:rFonts w:ascii="IRLotus" w:hAnsi="IRLotus" w:cs="B Nazanin"/>
          <w:sz w:val="24"/>
          <w:szCs w:val="24"/>
          <w:rtl/>
        </w:rPr>
        <w:t xml:space="preserve"> برا</w:t>
      </w:r>
      <w:r w:rsidRPr="00733691">
        <w:rPr>
          <w:rFonts w:ascii="IRLotus" w:hAnsi="IRLotus" w:cs="B Nazanin"/>
          <w:sz w:val="24"/>
          <w:szCs w:val="24"/>
          <w:rtl/>
        </w:rPr>
        <w:t>ی</w:t>
      </w:r>
      <w:r w:rsidR="00AA3420" w:rsidRPr="00733691">
        <w:rPr>
          <w:rFonts w:ascii="IRLotus" w:hAnsi="IRLotus" w:cs="B Nazanin"/>
          <w:sz w:val="24"/>
          <w:szCs w:val="24"/>
          <w:rtl/>
        </w:rPr>
        <w:t xml:space="preserve"> اشاره به تناسب استفاده م</w:t>
      </w:r>
      <w:r w:rsidRPr="00733691">
        <w:rPr>
          <w:rFonts w:ascii="IRLotus" w:hAnsi="IRLotus" w:cs="B Nazanin"/>
          <w:sz w:val="24"/>
          <w:szCs w:val="24"/>
          <w:rtl/>
        </w:rPr>
        <w:t>ی</w:t>
      </w:r>
      <w:r w:rsidR="00AA3420" w:rsidRPr="00733691">
        <w:rPr>
          <w:rFonts w:ascii="IRLotus" w:hAnsi="IRLotus" w:cs="B Nazanin"/>
          <w:sz w:val="24"/>
          <w:szCs w:val="24"/>
          <w:rtl/>
        </w:rPr>
        <w:t>‌كند كه مهم‌تر</w:t>
      </w:r>
      <w:r w:rsidRPr="00733691">
        <w:rPr>
          <w:rFonts w:ascii="IRLotus" w:hAnsi="IRLotus" w:cs="B Nazanin"/>
          <w:sz w:val="24"/>
          <w:szCs w:val="24"/>
          <w:rtl/>
        </w:rPr>
        <w:t>ی</w:t>
      </w:r>
      <w:r w:rsidR="00AA3420" w:rsidRPr="00733691">
        <w:rPr>
          <w:rFonts w:ascii="IRLotus" w:hAnsi="IRLotus" w:cs="B Nazanin"/>
          <w:sz w:val="24"/>
          <w:szCs w:val="24"/>
          <w:rtl/>
        </w:rPr>
        <w:t xml:space="preserve">ن‌شان عباتند از:  به اقتضاء و درخور و فراخور و سازگار. روش </w:t>
      </w:r>
      <w:r w:rsidR="003E08D7">
        <w:rPr>
          <w:rFonts w:ascii="IRLotus" w:hAnsi="IRLotus" w:cs="B Nazanin" w:hint="cs"/>
          <w:sz w:val="24"/>
          <w:szCs w:val="24"/>
          <w:rtl/>
        </w:rPr>
        <w:t>وی</w:t>
      </w:r>
      <w:r w:rsidR="00AA3420" w:rsidRPr="00733691">
        <w:rPr>
          <w:rFonts w:ascii="IRLotus" w:hAnsi="IRLotus" w:cs="B Nazanin"/>
          <w:sz w:val="24"/>
          <w:szCs w:val="24"/>
          <w:rtl/>
        </w:rPr>
        <w:t xml:space="preserve"> چنان است كه ه</w:t>
      </w:r>
      <w:r w:rsidRPr="00733691">
        <w:rPr>
          <w:rFonts w:ascii="IRLotus" w:hAnsi="IRLotus" w:cs="B Nazanin"/>
          <w:sz w:val="24"/>
          <w:szCs w:val="24"/>
          <w:rtl/>
        </w:rPr>
        <w:t>ی</w:t>
      </w:r>
      <w:r w:rsidR="00AA3420" w:rsidRPr="00733691">
        <w:rPr>
          <w:rFonts w:ascii="IRLotus" w:hAnsi="IRLotus" w:cs="B Nazanin"/>
          <w:sz w:val="24"/>
          <w:szCs w:val="24"/>
          <w:rtl/>
        </w:rPr>
        <w:t>چ توض</w:t>
      </w:r>
      <w:r w:rsidRPr="00733691">
        <w:rPr>
          <w:rFonts w:ascii="IRLotus" w:hAnsi="IRLotus" w:cs="B Nazanin"/>
          <w:sz w:val="24"/>
          <w:szCs w:val="24"/>
          <w:rtl/>
        </w:rPr>
        <w:t>ی</w:t>
      </w:r>
      <w:r w:rsidR="00AA3420" w:rsidRPr="00733691">
        <w:rPr>
          <w:rFonts w:ascii="IRLotus" w:hAnsi="IRLotus" w:cs="B Nazanin"/>
          <w:sz w:val="24"/>
          <w:szCs w:val="24"/>
          <w:rtl/>
        </w:rPr>
        <w:t>ح</w:t>
      </w:r>
      <w:r w:rsidRPr="00733691">
        <w:rPr>
          <w:rFonts w:ascii="IRLotus" w:hAnsi="IRLotus" w:cs="B Nazanin"/>
          <w:sz w:val="24"/>
          <w:szCs w:val="24"/>
          <w:rtl/>
        </w:rPr>
        <w:t>ی</w:t>
      </w:r>
      <w:r w:rsidR="00AA3420" w:rsidRPr="00733691">
        <w:rPr>
          <w:rFonts w:ascii="IRLotus" w:hAnsi="IRLotus" w:cs="B Nazanin"/>
          <w:sz w:val="24"/>
          <w:szCs w:val="24"/>
          <w:rtl/>
        </w:rPr>
        <w:t xml:space="preserve"> دربار</w:t>
      </w:r>
      <w:r w:rsidR="00BE3B91" w:rsidRPr="00733691">
        <w:rPr>
          <w:rFonts w:ascii="IRLotus" w:hAnsi="IRLotus" w:cs="B Nazanin"/>
          <w:sz w:val="24"/>
          <w:szCs w:val="24"/>
          <w:rtl/>
        </w:rPr>
        <w:t>ۀ</w:t>
      </w:r>
      <w:r w:rsidR="00AA3420" w:rsidRPr="00733691">
        <w:rPr>
          <w:rFonts w:ascii="IRLotus" w:hAnsi="IRLotus" w:cs="B Nazanin"/>
          <w:sz w:val="24"/>
          <w:szCs w:val="24"/>
          <w:rtl/>
        </w:rPr>
        <w:t xml:space="preserve"> </w:t>
      </w:r>
      <w:r w:rsidR="00ED01A3" w:rsidRPr="00733691">
        <w:rPr>
          <w:rFonts w:ascii="IRLotus" w:hAnsi="IRLotus" w:cs="B Nazanin"/>
          <w:sz w:val="24"/>
          <w:szCs w:val="24"/>
          <w:rtl/>
        </w:rPr>
        <w:t>تعر</w:t>
      </w:r>
      <w:r w:rsidRPr="00733691">
        <w:rPr>
          <w:rFonts w:ascii="IRLotus" w:hAnsi="IRLotus" w:cs="B Nazanin"/>
          <w:sz w:val="24"/>
          <w:szCs w:val="24"/>
          <w:rtl/>
        </w:rPr>
        <w:t>ی</w:t>
      </w:r>
      <w:r w:rsidR="00ED01A3" w:rsidRPr="00733691">
        <w:rPr>
          <w:rFonts w:ascii="IRLotus" w:hAnsi="IRLotus" w:cs="B Nazanin"/>
          <w:sz w:val="24"/>
          <w:szCs w:val="24"/>
          <w:rtl/>
        </w:rPr>
        <w:t xml:space="preserve">ف و </w:t>
      </w:r>
      <w:r w:rsidR="00AA3420" w:rsidRPr="00733691">
        <w:rPr>
          <w:rFonts w:ascii="IRLotus" w:hAnsi="IRLotus" w:cs="B Nazanin"/>
          <w:sz w:val="24"/>
          <w:szCs w:val="24"/>
          <w:rtl/>
        </w:rPr>
        <w:t>چ</w:t>
      </w:r>
      <w:r w:rsidRPr="00733691">
        <w:rPr>
          <w:rFonts w:ascii="IRLotus" w:hAnsi="IRLotus" w:cs="B Nazanin"/>
          <w:sz w:val="24"/>
          <w:szCs w:val="24"/>
          <w:rtl/>
        </w:rPr>
        <w:t>ی</w:t>
      </w:r>
      <w:r w:rsidR="00AA3420" w:rsidRPr="00733691">
        <w:rPr>
          <w:rFonts w:ascii="IRLotus" w:hAnsi="IRLotus" w:cs="B Nazanin"/>
          <w:sz w:val="24"/>
          <w:szCs w:val="24"/>
          <w:rtl/>
        </w:rPr>
        <w:t>ست</w:t>
      </w:r>
      <w:r w:rsidRPr="00733691">
        <w:rPr>
          <w:rFonts w:ascii="IRLotus" w:hAnsi="IRLotus" w:cs="B Nazanin"/>
          <w:sz w:val="24"/>
          <w:szCs w:val="24"/>
          <w:rtl/>
        </w:rPr>
        <w:t>ی</w:t>
      </w:r>
      <w:r w:rsidR="00AA3420" w:rsidRPr="00733691">
        <w:rPr>
          <w:rFonts w:ascii="IRLotus" w:hAnsi="IRLotus" w:cs="B Nazanin"/>
          <w:sz w:val="24"/>
          <w:szCs w:val="24"/>
          <w:rtl/>
        </w:rPr>
        <w:t xml:space="preserve"> ا</w:t>
      </w:r>
      <w:r w:rsidRPr="00733691">
        <w:rPr>
          <w:rFonts w:ascii="IRLotus" w:hAnsi="IRLotus" w:cs="B Nazanin"/>
          <w:sz w:val="24"/>
          <w:szCs w:val="24"/>
          <w:rtl/>
        </w:rPr>
        <w:t>ی</w:t>
      </w:r>
      <w:r w:rsidR="00AA3420" w:rsidRPr="00733691">
        <w:rPr>
          <w:rFonts w:ascii="IRLotus" w:hAnsi="IRLotus" w:cs="B Nazanin"/>
          <w:sz w:val="24"/>
          <w:szCs w:val="24"/>
          <w:rtl/>
        </w:rPr>
        <w:t>ن وا</w:t>
      </w:r>
      <w:r w:rsidR="00ED01A3" w:rsidRPr="00733691">
        <w:rPr>
          <w:rFonts w:ascii="IRLotus" w:hAnsi="IRLotus" w:cs="B Nazanin"/>
          <w:sz w:val="24"/>
          <w:szCs w:val="24"/>
          <w:rtl/>
        </w:rPr>
        <w:t>ژ</w:t>
      </w:r>
      <w:r w:rsidR="00AA3420" w:rsidRPr="00733691">
        <w:rPr>
          <w:rFonts w:ascii="IRLotus" w:hAnsi="IRLotus" w:cs="B Nazanin"/>
          <w:sz w:val="24"/>
          <w:szCs w:val="24"/>
          <w:rtl/>
        </w:rPr>
        <w:t>گان و مع</w:t>
      </w:r>
      <w:r w:rsidRPr="00733691">
        <w:rPr>
          <w:rFonts w:ascii="IRLotus" w:hAnsi="IRLotus" w:cs="B Nazanin"/>
          <w:sz w:val="24"/>
          <w:szCs w:val="24"/>
          <w:rtl/>
        </w:rPr>
        <w:t>ی</w:t>
      </w:r>
      <w:r w:rsidR="00AA3420" w:rsidRPr="00733691">
        <w:rPr>
          <w:rFonts w:ascii="IRLotus" w:hAnsi="IRLotus" w:cs="B Nazanin"/>
          <w:sz w:val="24"/>
          <w:szCs w:val="24"/>
          <w:rtl/>
        </w:rPr>
        <w:t>ارها ارائه نم</w:t>
      </w:r>
      <w:r w:rsidRPr="00733691">
        <w:rPr>
          <w:rFonts w:ascii="IRLotus" w:hAnsi="IRLotus" w:cs="B Nazanin"/>
          <w:sz w:val="24"/>
          <w:szCs w:val="24"/>
          <w:rtl/>
        </w:rPr>
        <w:t>ی</w:t>
      </w:r>
      <w:r w:rsidR="00AA3420" w:rsidRPr="00733691">
        <w:rPr>
          <w:rFonts w:ascii="IRLotus" w:hAnsi="IRLotus" w:cs="B Nazanin"/>
          <w:sz w:val="24"/>
          <w:szCs w:val="24"/>
          <w:rtl/>
        </w:rPr>
        <w:t>‌دهد</w:t>
      </w:r>
      <w:r w:rsidR="003E08D7">
        <w:rPr>
          <w:rFonts w:ascii="IRLotus" w:hAnsi="IRLotus" w:cs="B Nazanin" w:hint="cs"/>
          <w:sz w:val="24"/>
          <w:szCs w:val="24"/>
          <w:rtl/>
        </w:rPr>
        <w:t xml:space="preserve">. </w:t>
      </w:r>
      <w:r w:rsidR="003E08D7" w:rsidRPr="003E08D7">
        <w:rPr>
          <w:rFonts w:ascii="IRLotus" w:hAnsi="IRLotus" w:cs="B Nazanin" w:hint="cs"/>
          <w:sz w:val="24"/>
          <w:szCs w:val="24"/>
          <w:highlight w:val="green"/>
          <w:rtl/>
        </w:rPr>
        <w:t xml:space="preserve">به عبارت دیگر، وی با وجود استفادة فراوان از «تناسب» و واژگان و مفاهیم مرتبط با آن، هیچ بحث </w:t>
      </w:r>
      <w:r w:rsidR="003E08D7" w:rsidRPr="003E08D7">
        <w:rPr>
          <w:rFonts w:ascii="IRLotus" w:hAnsi="IRLotus" w:cs="B Nazanin" w:hint="cs"/>
          <w:sz w:val="24"/>
          <w:szCs w:val="24"/>
          <w:highlight w:val="green"/>
          <w:rtl/>
        </w:rPr>
        <w:lastRenderedPageBreak/>
        <w:t>نظری</w:t>
      </w:r>
      <w:r w:rsidR="00480375">
        <w:rPr>
          <w:rFonts w:ascii="IRLotus" w:hAnsi="IRLotus" w:cs="B Nazanin" w:hint="cs"/>
          <w:sz w:val="24"/>
          <w:szCs w:val="24"/>
          <w:highlight w:val="green"/>
          <w:rtl/>
        </w:rPr>
        <w:t>‌ای</w:t>
      </w:r>
      <w:r w:rsidR="003E08D7" w:rsidRPr="003E08D7">
        <w:rPr>
          <w:rFonts w:ascii="IRLotus" w:hAnsi="IRLotus" w:cs="B Nazanin" w:hint="cs"/>
          <w:sz w:val="24"/>
          <w:szCs w:val="24"/>
          <w:highlight w:val="green"/>
          <w:rtl/>
        </w:rPr>
        <w:t xml:space="preserve"> دربارة جایگاه و چیستی‌شان ندارد و </w:t>
      </w:r>
      <w:r w:rsidR="00AA3420" w:rsidRPr="003E08D7">
        <w:rPr>
          <w:rFonts w:ascii="IRLotus" w:hAnsi="IRLotus" w:cs="B Nazanin"/>
          <w:sz w:val="24"/>
          <w:szCs w:val="24"/>
          <w:highlight w:val="green"/>
          <w:rtl/>
        </w:rPr>
        <w:t>با ابهام</w:t>
      </w:r>
      <w:r w:rsidRPr="003E08D7">
        <w:rPr>
          <w:rFonts w:ascii="IRLotus" w:hAnsi="IRLotus" w:cs="B Nazanin"/>
          <w:sz w:val="24"/>
          <w:szCs w:val="24"/>
          <w:highlight w:val="green"/>
          <w:rtl/>
        </w:rPr>
        <w:t>ی</w:t>
      </w:r>
      <w:r w:rsidR="00AB351B" w:rsidRPr="003E08D7">
        <w:rPr>
          <w:rFonts w:ascii="IRLotus" w:hAnsi="IRLotus" w:cs="B Nazanin"/>
          <w:sz w:val="24"/>
          <w:szCs w:val="24"/>
          <w:highlight w:val="green"/>
          <w:rtl/>
        </w:rPr>
        <w:t xml:space="preserve"> از سر بد</w:t>
      </w:r>
      <w:r w:rsidRPr="003E08D7">
        <w:rPr>
          <w:rFonts w:ascii="IRLotus" w:hAnsi="IRLotus" w:cs="B Nazanin"/>
          <w:sz w:val="24"/>
          <w:szCs w:val="24"/>
          <w:highlight w:val="green"/>
          <w:rtl/>
        </w:rPr>
        <w:t>ی</w:t>
      </w:r>
      <w:r w:rsidR="00AB351B" w:rsidRPr="003E08D7">
        <w:rPr>
          <w:rFonts w:ascii="IRLotus" w:hAnsi="IRLotus" w:cs="B Nazanin"/>
          <w:sz w:val="24"/>
          <w:szCs w:val="24"/>
          <w:highlight w:val="green"/>
          <w:rtl/>
        </w:rPr>
        <w:t>ه</w:t>
      </w:r>
      <w:r w:rsidRPr="003E08D7">
        <w:rPr>
          <w:rFonts w:ascii="IRLotus" w:hAnsi="IRLotus" w:cs="B Nazanin"/>
          <w:sz w:val="24"/>
          <w:szCs w:val="24"/>
          <w:highlight w:val="green"/>
          <w:rtl/>
        </w:rPr>
        <w:t>ی</w:t>
      </w:r>
      <w:r w:rsidR="00AB351B" w:rsidRPr="003E08D7">
        <w:rPr>
          <w:rFonts w:ascii="IRLotus" w:hAnsi="IRLotus" w:cs="B Nazanin"/>
          <w:sz w:val="24"/>
          <w:szCs w:val="24"/>
          <w:highlight w:val="green"/>
          <w:rtl/>
        </w:rPr>
        <w:t>‌پندار</w:t>
      </w:r>
      <w:r w:rsidRPr="003E08D7">
        <w:rPr>
          <w:rFonts w:ascii="IRLotus" w:hAnsi="IRLotus" w:cs="B Nazanin"/>
          <w:sz w:val="24"/>
          <w:szCs w:val="24"/>
          <w:highlight w:val="green"/>
          <w:rtl/>
        </w:rPr>
        <w:t>ی</w:t>
      </w:r>
      <w:r w:rsidR="00ED01A3" w:rsidRPr="003E08D7">
        <w:rPr>
          <w:rFonts w:ascii="IRLotus" w:hAnsi="IRLotus" w:cs="B Nazanin"/>
          <w:sz w:val="24"/>
          <w:szCs w:val="24"/>
          <w:highlight w:val="green"/>
          <w:rtl/>
        </w:rPr>
        <w:t>، به اس</w:t>
      </w:r>
      <w:r w:rsidR="00AB351B" w:rsidRPr="003E08D7">
        <w:rPr>
          <w:rFonts w:ascii="IRLotus" w:hAnsi="IRLotus" w:cs="B Nazanin"/>
          <w:sz w:val="24"/>
          <w:szCs w:val="24"/>
          <w:highlight w:val="green"/>
          <w:rtl/>
        </w:rPr>
        <w:t>تفاده از آنها برا</w:t>
      </w:r>
      <w:r w:rsidRPr="003E08D7">
        <w:rPr>
          <w:rFonts w:ascii="IRLotus" w:hAnsi="IRLotus" w:cs="B Nazanin"/>
          <w:sz w:val="24"/>
          <w:szCs w:val="24"/>
          <w:highlight w:val="green"/>
          <w:rtl/>
        </w:rPr>
        <w:t>ی</w:t>
      </w:r>
      <w:r w:rsidR="00AB351B" w:rsidRPr="003E08D7">
        <w:rPr>
          <w:rFonts w:ascii="IRLotus" w:hAnsi="IRLotus" w:cs="B Nazanin"/>
          <w:sz w:val="24"/>
          <w:szCs w:val="24"/>
          <w:highlight w:val="green"/>
          <w:rtl/>
        </w:rPr>
        <w:t xml:space="preserve"> داور</w:t>
      </w:r>
      <w:r w:rsidRPr="003E08D7">
        <w:rPr>
          <w:rFonts w:ascii="IRLotus" w:hAnsi="IRLotus" w:cs="B Nazanin"/>
          <w:sz w:val="24"/>
          <w:szCs w:val="24"/>
          <w:highlight w:val="green"/>
          <w:rtl/>
        </w:rPr>
        <w:t>ی</w:t>
      </w:r>
      <w:r w:rsidR="00D31C09" w:rsidRPr="003E08D7">
        <w:rPr>
          <w:rFonts w:ascii="IRLotus" w:hAnsi="IRLotus" w:cs="B Nazanin" w:hint="cs"/>
          <w:sz w:val="24"/>
          <w:szCs w:val="24"/>
          <w:highlight w:val="green"/>
          <w:rtl/>
        </w:rPr>
        <w:t>ِ</w:t>
      </w:r>
      <w:r w:rsidR="00AB351B" w:rsidRPr="003E08D7">
        <w:rPr>
          <w:rFonts w:ascii="IRLotus" w:hAnsi="IRLotus" w:cs="B Nazanin"/>
          <w:sz w:val="24"/>
          <w:szCs w:val="24"/>
          <w:highlight w:val="green"/>
          <w:rtl/>
        </w:rPr>
        <w:t xml:space="preserve"> متون م</w:t>
      </w:r>
      <w:r w:rsidRPr="003E08D7">
        <w:rPr>
          <w:rFonts w:ascii="IRLotus" w:hAnsi="IRLotus" w:cs="B Nazanin"/>
          <w:sz w:val="24"/>
          <w:szCs w:val="24"/>
          <w:highlight w:val="green"/>
          <w:rtl/>
        </w:rPr>
        <w:t>ی</w:t>
      </w:r>
      <w:r w:rsidR="00AB351B" w:rsidRPr="003E08D7">
        <w:rPr>
          <w:rFonts w:ascii="IRLotus" w:hAnsi="IRLotus" w:cs="B Nazanin"/>
          <w:sz w:val="24"/>
          <w:szCs w:val="24"/>
          <w:highlight w:val="green"/>
          <w:rtl/>
        </w:rPr>
        <w:t>‌پردازد.</w:t>
      </w:r>
      <w:r w:rsidR="00AB351B" w:rsidRPr="00733691">
        <w:rPr>
          <w:rFonts w:ascii="IRLotus" w:hAnsi="IRLotus" w:cs="B Nazanin"/>
          <w:sz w:val="24"/>
          <w:szCs w:val="24"/>
          <w:rtl/>
        </w:rPr>
        <w:t xml:space="preserve"> تناسب برا</w:t>
      </w:r>
      <w:r w:rsidRPr="00733691">
        <w:rPr>
          <w:rFonts w:ascii="IRLotus" w:hAnsi="IRLotus" w:cs="B Nazanin"/>
          <w:sz w:val="24"/>
          <w:szCs w:val="24"/>
          <w:rtl/>
        </w:rPr>
        <w:t>ی</w:t>
      </w:r>
      <w:r w:rsidR="00AB351B" w:rsidRPr="00733691">
        <w:rPr>
          <w:rFonts w:ascii="IRLotus" w:hAnsi="IRLotus" w:cs="B Nazanin"/>
          <w:sz w:val="24"/>
          <w:szCs w:val="24"/>
          <w:rtl/>
        </w:rPr>
        <w:t xml:space="preserve"> </w:t>
      </w:r>
      <w:r w:rsidRPr="00733691">
        <w:rPr>
          <w:rFonts w:ascii="IRLotus" w:hAnsi="IRLotus" w:cs="B Nazanin"/>
          <w:sz w:val="24"/>
          <w:szCs w:val="24"/>
          <w:rtl/>
        </w:rPr>
        <w:t>ی</w:t>
      </w:r>
      <w:r w:rsidR="00AB351B" w:rsidRPr="00733691">
        <w:rPr>
          <w:rFonts w:ascii="IRLotus" w:hAnsi="IRLotus" w:cs="B Nazanin"/>
          <w:sz w:val="24"/>
          <w:szCs w:val="24"/>
          <w:rtl/>
        </w:rPr>
        <w:t>وسف</w:t>
      </w:r>
      <w:r w:rsidRPr="00733691">
        <w:rPr>
          <w:rFonts w:ascii="IRLotus" w:hAnsi="IRLotus" w:cs="B Nazanin"/>
          <w:sz w:val="24"/>
          <w:szCs w:val="24"/>
          <w:rtl/>
        </w:rPr>
        <w:t>ی</w:t>
      </w:r>
      <w:r w:rsidR="00AB351B" w:rsidRPr="00733691">
        <w:rPr>
          <w:rFonts w:ascii="IRLotus" w:hAnsi="IRLotus" w:cs="B Nazanin"/>
          <w:sz w:val="24"/>
          <w:szCs w:val="24"/>
          <w:rtl/>
        </w:rPr>
        <w:t xml:space="preserve"> گونه‌ها</w:t>
      </w:r>
      <w:r w:rsidRPr="00733691">
        <w:rPr>
          <w:rFonts w:ascii="IRLotus" w:hAnsi="IRLotus" w:cs="B Nazanin"/>
          <w:sz w:val="24"/>
          <w:szCs w:val="24"/>
          <w:rtl/>
        </w:rPr>
        <w:t>ی</w:t>
      </w:r>
      <w:r w:rsidR="00AB351B" w:rsidRPr="00733691">
        <w:rPr>
          <w:rFonts w:ascii="IRLotus" w:hAnsi="IRLotus" w:cs="B Nazanin"/>
          <w:sz w:val="24"/>
          <w:szCs w:val="24"/>
          <w:rtl/>
        </w:rPr>
        <w:t xml:space="preserve"> مختلف</w:t>
      </w:r>
      <w:r w:rsidRPr="00733691">
        <w:rPr>
          <w:rFonts w:ascii="IRLotus" w:hAnsi="IRLotus" w:cs="B Nazanin"/>
          <w:sz w:val="24"/>
          <w:szCs w:val="24"/>
          <w:rtl/>
        </w:rPr>
        <w:t>ی</w:t>
      </w:r>
      <w:r w:rsidR="00AB351B" w:rsidRPr="00733691">
        <w:rPr>
          <w:rFonts w:ascii="IRLotus" w:hAnsi="IRLotus" w:cs="B Nazanin"/>
          <w:sz w:val="24"/>
          <w:szCs w:val="24"/>
          <w:rtl/>
        </w:rPr>
        <w:t xml:space="preserve"> دارد</w:t>
      </w:r>
      <w:r w:rsidR="00D31C09" w:rsidRPr="00733691">
        <w:rPr>
          <w:rFonts w:ascii="IRLotus" w:hAnsi="IRLotus" w:cs="B Nazanin" w:hint="cs"/>
          <w:sz w:val="24"/>
          <w:szCs w:val="24"/>
          <w:rtl/>
        </w:rPr>
        <w:t>،</w:t>
      </w:r>
      <w:r w:rsidR="00AB351B" w:rsidRPr="00733691">
        <w:rPr>
          <w:rFonts w:ascii="IRLotus" w:hAnsi="IRLotus" w:cs="B Nazanin"/>
          <w:sz w:val="24"/>
          <w:szCs w:val="24"/>
          <w:rtl/>
        </w:rPr>
        <w:t xml:space="preserve"> مانند: تناسب م</w:t>
      </w:r>
      <w:r w:rsidRPr="00733691">
        <w:rPr>
          <w:rFonts w:ascii="IRLotus" w:hAnsi="IRLotus" w:cs="B Nazanin"/>
          <w:sz w:val="24"/>
          <w:szCs w:val="24"/>
          <w:rtl/>
        </w:rPr>
        <w:t>ی</w:t>
      </w:r>
      <w:r w:rsidR="00AB351B" w:rsidRPr="00733691">
        <w:rPr>
          <w:rFonts w:ascii="IRLotus" w:hAnsi="IRLotus" w:cs="B Nazanin"/>
          <w:sz w:val="24"/>
          <w:szCs w:val="24"/>
          <w:rtl/>
        </w:rPr>
        <w:t>ان كردار و طبق</w:t>
      </w:r>
      <w:r w:rsidR="00BE3B91" w:rsidRPr="00733691">
        <w:rPr>
          <w:rFonts w:ascii="IRLotus" w:hAnsi="IRLotus" w:cs="B Nazanin"/>
          <w:sz w:val="24"/>
          <w:szCs w:val="24"/>
          <w:rtl/>
        </w:rPr>
        <w:t>ۀ</w:t>
      </w:r>
      <w:r w:rsidR="00AB351B" w:rsidRPr="00733691">
        <w:rPr>
          <w:rFonts w:ascii="IRLotus" w:hAnsi="IRLotus" w:cs="B Nazanin"/>
          <w:sz w:val="24"/>
          <w:szCs w:val="24"/>
          <w:rtl/>
        </w:rPr>
        <w:t xml:space="preserve"> اجتماع</w:t>
      </w:r>
      <w:r w:rsidRPr="00733691">
        <w:rPr>
          <w:rFonts w:ascii="IRLotus" w:hAnsi="IRLotus" w:cs="B Nazanin"/>
          <w:sz w:val="24"/>
          <w:szCs w:val="24"/>
          <w:rtl/>
        </w:rPr>
        <w:t>ی</w:t>
      </w:r>
      <w:r w:rsidR="00AB351B" w:rsidRPr="00733691">
        <w:rPr>
          <w:rFonts w:ascii="IRLotus" w:hAnsi="IRLotus" w:cs="B Nazanin"/>
          <w:sz w:val="24"/>
          <w:szCs w:val="24"/>
          <w:rtl/>
        </w:rPr>
        <w:t xml:space="preserve"> و زبان شخص</w:t>
      </w:r>
      <w:r w:rsidRPr="00733691">
        <w:rPr>
          <w:rFonts w:ascii="IRLotus" w:hAnsi="IRLotus" w:cs="B Nazanin"/>
          <w:sz w:val="24"/>
          <w:szCs w:val="24"/>
          <w:rtl/>
        </w:rPr>
        <w:t>ی</w:t>
      </w:r>
      <w:r w:rsidR="00AB351B" w:rsidRPr="00733691">
        <w:rPr>
          <w:rFonts w:ascii="IRLotus" w:hAnsi="IRLotus" w:cs="B Nazanin"/>
          <w:sz w:val="24"/>
          <w:szCs w:val="24"/>
          <w:rtl/>
        </w:rPr>
        <w:t>ت داستان</w:t>
      </w:r>
      <w:r w:rsidRPr="00733691">
        <w:rPr>
          <w:rFonts w:ascii="IRLotus" w:hAnsi="IRLotus" w:cs="B Nazanin"/>
          <w:sz w:val="24"/>
          <w:szCs w:val="24"/>
          <w:rtl/>
        </w:rPr>
        <w:t>ی</w:t>
      </w:r>
      <w:r w:rsidR="00AB351B" w:rsidRPr="00733691">
        <w:rPr>
          <w:rFonts w:ascii="IRLotus" w:hAnsi="IRLotus" w:cs="B Nazanin"/>
          <w:sz w:val="24"/>
          <w:szCs w:val="24"/>
          <w:rtl/>
        </w:rPr>
        <w:t>، تناسب م</w:t>
      </w:r>
      <w:r w:rsidRPr="00733691">
        <w:rPr>
          <w:rFonts w:ascii="IRLotus" w:hAnsi="IRLotus" w:cs="B Nazanin"/>
          <w:sz w:val="24"/>
          <w:szCs w:val="24"/>
          <w:rtl/>
        </w:rPr>
        <w:t>ی</w:t>
      </w:r>
      <w:r w:rsidR="00AB351B" w:rsidRPr="00733691">
        <w:rPr>
          <w:rFonts w:ascii="IRLotus" w:hAnsi="IRLotus" w:cs="B Nazanin"/>
          <w:sz w:val="24"/>
          <w:szCs w:val="24"/>
          <w:rtl/>
        </w:rPr>
        <w:t>ان</w:t>
      </w:r>
      <w:r w:rsidR="00B74E52" w:rsidRPr="00733691">
        <w:rPr>
          <w:rFonts w:ascii="IRLotus" w:hAnsi="IRLotus" w:cs="B Nazanin"/>
          <w:sz w:val="24"/>
          <w:szCs w:val="24"/>
          <w:rtl/>
        </w:rPr>
        <w:t xml:space="preserve"> آهنگ كلام و محتوا، تناسب م</w:t>
      </w:r>
      <w:r w:rsidRPr="00733691">
        <w:rPr>
          <w:rFonts w:ascii="IRLotus" w:hAnsi="IRLotus" w:cs="B Nazanin"/>
          <w:sz w:val="24"/>
          <w:szCs w:val="24"/>
          <w:rtl/>
        </w:rPr>
        <w:t>ی</w:t>
      </w:r>
      <w:r w:rsidR="00B74E52" w:rsidRPr="00733691">
        <w:rPr>
          <w:rFonts w:ascii="IRLotus" w:hAnsi="IRLotus" w:cs="B Nazanin"/>
          <w:sz w:val="24"/>
          <w:szCs w:val="24"/>
          <w:rtl/>
        </w:rPr>
        <w:t>ان بخش‌ها</w:t>
      </w:r>
      <w:r w:rsidRPr="00733691">
        <w:rPr>
          <w:rFonts w:ascii="IRLotus" w:hAnsi="IRLotus" w:cs="B Nazanin"/>
          <w:sz w:val="24"/>
          <w:szCs w:val="24"/>
          <w:rtl/>
        </w:rPr>
        <w:t>ی</w:t>
      </w:r>
      <w:r w:rsidR="00B74E52" w:rsidRPr="00733691">
        <w:rPr>
          <w:rFonts w:ascii="IRLotus" w:hAnsi="IRLotus" w:cs="B Nazanin"/>
          <w:sz w:val="24"/>
          <w:szCs w:val="24"/>
          <w:rtl/>
        </w:rPr>
        <w:t xml:space="preserve"> مختلف متن، تناسب م</w:t>
      </w:r>
      <w:r w:rsidRPr="00733691">
        <w:rPr>
          <w:rFonts w:ascii="IRLotus" w:hAnsi="IRLotus" w:cs="B Nazanin"/>
          <w:sz w:val="24"/>
          <w:szCs w:val="24"/>
          <w:rtl/>
        </w:rPr>
        <w:t>ی</w:t>
      </w:r>
      <w:r w:rsidR="00B74E52" w:rsidRPr="00733691">
        <w:rPr>
          <w:rFonts w:ascii="IRLotus" w:hAnsi="IRLotus" w:cs="B Nazanin"/>
          <w:sz w:val="24"/>
          <w:szCs w:val="24"/>
          <w:rtl/>
        </w:rPr>
        <w:t>ان طول كلام با معنا و هدف آن، تناسب م</w:t>
      </w:r>
      <w:r w:rsidRPr="00733691">
        <w:rPr>
          <w:rFonts w:ascii="IRLotus" w:hAnsi="IRLotus" w:cs="B Nazanin"/>
          <w:sz w:val="24"/>
          <w:szCs w:val="24"/>
          <w:rtl/>
        </w:rPr>
        <w:t>ی</w:t>
      </w:r>
      <w:r w:rsidR="00B74E52" w:rsidRPr="00733691">
        <w:rPr>
          <w:rFonts w:ascii="IRLotus" w:hAnsi="IRLotus" w:cs="B Nazanin"/>
          <w:sz w:val="24"/>
          <w:szCs w:val="24"/>
          <w:rtl/>
        </w:rPr>
        <w:t>ان تصاو</w:t>
      </w:r>
      <w:r w:rsidRPr="00733691">
        <w:rPr>
          <w:rFonts w:ascii="IRLotus" w:hAnsi="IRLotus" w:cs="B Nazanin"/>
          <w:sz w:val="24"/>
          <w:szCs w:val="24"/>
          <w:rtl/>
        </w:rPr>
        <w:t>ی</w:t>
      </w:r>
      <w:r w:rsidR="00B74E52" w:rsidRPr="00733691">
        <w:rPr>
          <w:rFonts w:ascii="IRLotus" w:hAnsi="IRLotus" w:cs="B Nazanin"/>
          <w:sz w:val="24"/>
          <w:szCs w:val="24"/>
          <w:rtl/>
        </w:rPr>
        <w:t>ر متن با محتوا</w:t>
      </w:r>
      <w:r w:rsidR="00252308" w:rsidRPr="00733691">
        <w:rPr>
          <w:rFonts w:ascii="IRLotus" w:hAnsi="IRLotus" w:cs="B Nazanin"/>
          <w:sz w:val="24"/>
          <w:szCs w:val="24"/>
          <w:rtl/>
        </w:rPr>
        <w:t xml:space="preserve"> و مانند آن. </w:t>
      </w:r>
      <w:r w:rsidR="00BD6400" w:rsidRPr="00733691">
        <w:rPr>
          <w:rFonts w:ascii="IRLotus" w:hAnsi="IRLotus" w:cs="B Nazanin"/>
          <w:sz w:val="24"/>
          <w:szCs w:val="24"/>
          <w:rtl/>
        </w:rPr>
        <w:t>برا</w:t>
      </w:r>
      <w:r w:rsidRPr="00733691">
        <w:rPr>
          <w:rFonts w:ascii="IRLotus" w:hAnsi="IRLotus" w:cs="B Nazanin"/>
          <w:sz w:val="24"/>
          <w:szCs w:val="24"/>
          <w:rtl/>
        </w:rPr>
        <w:t>ی</w:t>
      </w:r>
      <w:r w:rsidR="00BD6400" w:rsidRPr="00733691">
        <w:rPr>
          <w:rFonts w:ascii="IRLotus" w:hAnsi="IRLotus" w:cs="B Nazanin"/>
          <w:sz w:val="24"/>
          <w:szCs w:val="24"/>
          <w:rtl/>
        </w:rPr>
        <w:t xml:space="preserve"> بررس</w:t>
      </w:r>
      <w:r w:rsidRPr="00733691">
        <w:rPr>
          <w:rFonts w:ascii="IRLotus" w:hAnsi="IRLotus" w:cs="B Nazanin"/>
          <w:sz w:val="24"/>
          <w:szCs w:val="24"/>
          <w:rtl/>
        </w:rPr>
        <w:t>ی</w:t>
      </w:r>
      <w:r w:rsidR="00BD6400" w:rsidRPr="00733691">
        <w:rPr>
          <w:rFonts w:ascii="IRLotus" w:hAnsi="IRLotus" w:cs="B Nazanin"/>
          <w:sz w:val="24"/>
          <w:szCs w:val="24"/>
          <w:rtl/>
        </w:rPr>
        <w:t xml:space="preserve"> روش </w:t>
      </w:r>
      <w:r w:rsidRPr="00733691">
        <w:rPr>
          <w:rFonts w:ascii="IRLotus" w:hAnsi="IRLotus" w:cs="B Nazanin"/>
          <w:sz w:val="24"/>
          <w:szCs w:val="24"/>
          <w:rtl/>
        </w:rPr>
        <w:t>ی</w:t>
      </w:r>
      <w:r w:rsidR="00BD6400" w:rsidRPr="00733691">
        <w:rPr>
          <w:rFonts w:ascii="IRLotus" w:hAnsi="IRLotus" w:cs="B Nazanin"/>
          <w:sz w:val="24"/>
          <w:szCs w:val="24"/>
          <w:rtl/>
        </w:rPr>
        <w:t>وسف</w:t>
      </w:r>
      <w:r w:rsidRPr="00733691">
        <w:rPr>
          <w:rFonts w:ascii="IRLotus" w:hAnsi="IRLotus" w:cs="B Nazanin"/>
          <w:sz w:val="24"/>
          <w:szCs w:val="24"/>
          <w:rtl/>
        </w:rPr>
        <w:t>ی</w:t>
      </w:r>
      <w:r w:rsidR="00BD6400" w:rsidRPr="00733691">
        <w:rPr>
          <w:rFonts w:ascii="IRLotus" w:hAnsi="IRLotus" w:cs="B Nazanin"/>
          <w:sz w:val="24"/>
          <w:szCs w:val="24"/>
          <w:rtl/>
        </w:rPr>
        <w:t xml:space="preserve"> در برخورد با ا</w:t>
      </w:r>
      <w:r w:rsidRPr="00733691">
        <w:rPr>
          <w:rFonts w:ascii="IRLotus" w:hAnsi="IRLotus" w:cs="B Nazanin"/>
          <w:sz w:val="24"/>
          <w:szCs w:val="24"/>
          <w:rtl/>
        </w:rPr>
        <w:t>ی</w:t>
      </w:r>
      <w:r w:rsidR="00BD6400" w:rsidRPr="00733691">
        <w:rPr>
          <w:rFonts w:ascii="IRLotus" w:hAnsi="IRLotus" w:cs="B Nazanin"/>
          <w:sz w:val="24"/>
          <w:szCs w:val="24"/>
          <w:rtl/>
        </w:rPr>
        <w:t xml:space="preserve">ن انواع، </w:t>
      </w:r>
      <w:r w:rsidR="00252308" w:rsidRPr="00733691">
        <w:rPr>
          <w:rFonts w:ascii="IRLotus" w:hAnsi="IRLotus" w:cs="B Nazanin"/>
          <w:sz w:val="24"/>
          <w:szCs w:val="24"/>
          <w:rtl/>
        </w:rPr>
        <w:t>توجه به دو نكت</w:t>
      </w:r>
      <w:r w:rsidR="00BE3B91" w:rsidRPr="00733691">
        <w:rPr>
          <w:rFonts w:ascii="IRLotus" w:hAnsi="IRLotus" w:cs="B Nazanin"/>
          <w:sz w:val="24"/>
          <w:szCs w:val="24"/>
          <w:rtl/>
        </w:rPr>
        <w:t>ۀ</w:t>
      </w:r>
      <w:r w:rsidR="00252308" w:rsidRPr="00733691">
        <w:rPr>
          <w:rFonts w:ascii="IRLotus" w:hAnsi="IRLotus" w:cs="B Nazanin"/>
          <w:sz w:val="24"/>
          <w:szCs w:val="24"/>
          <w:rtl/>
        </w:rPr>
        <w:t xml:space="preserve"> مهم ضرور</w:t>
      </w:r>
      <w:r w:rsidRPr="00733691">
        <w:rPr>
          <w:rFonts w:ascii="IRLotus" w:hAnsi="IRLotus" w:cs="B Nazanin"/>
          <w:sz w:val="24"/>
          <w:szCs w:val="24"/>
          <w:rtl/>
        </w:rPr>
        <w:t>ی</w:t>
      </w:r>
      <w:r w:rsidR="00252308" w:rsidRPr="00733691">
        <w:rPr>
          <w:rFonts w:ascii="IRLotus" w:hAnsi="IRLotus" w:cs="B Nazanin"/>
          <w:sz w:val="24"/>
          <w:szCs w:val="24"/>
          <w:rtl/>
        </w:rPr>
        <w:t xml:space="preserve"> است</w:t>
      </w:r>
      <w:r w:rsidR="00D31C09" w:rsidRPr="00733691">
        <w:rPr>
          <w:rFonts w:ascii="IRLotus" w:hAnsi="IRLotus" w:cs="B Nazanin" w:hint="cs"/>
          <w:sz w:val="24"/>
          <w:szCs w:val="24"/>
          <w:rtl/>
        </w:rPr>
        <w:t>:</w:t>
      </w:r>
      <w:r w:rsidR="00252308" w:rsidRPr="00733691">
        <w:rPr>
          <w:rFonts w:ascii="IRLotus" w:hAnsi="IRLotus" w:cs="B Nazanin"/>
          <w:sz w:val="24"/>
          <w:szCs w:val="24"/>
          <w:rtl/>
        </w:rPr>
        <w:t xml:space="preserve"> نخست </w:t>
      </w:r>
      <w:r w:rsidR="00ED7063" w:rsidRPr="00733691">
        <w:rPr>
          <w:rFonts w:ascii="IRLotus" w:hAnsi="IRLotus" w:cs="B Nazanin"/>
          <w:sz w:val="24"/>
          <w:szCs w:val="24"/>
          <w:rtl/>
        </w:rPr>
        <w:t>آ</w:t>
      </w:r>
      <w:r w:rsidR="00252308" w:rsidRPr="00733691">
        <w:rPr>
          <w:rFonts w:ascii="IRLotus" w:hAnsi="IRLotus" w:cs="B Nazanin"/>
          <w:sz w:val="24"/>
          <w:szCs w:val="24"/>
          <w:rtl/>
        </w:rPr>
        <w:t>نكه برخ</w:t>
      </w:r>
      <w:r w:rsidRPr="00733691">
        <w:rPr>
          <w:rFonts w:ascii="IRLotus" w:hAnsi="IRLotus" w:cs="B Nazanin"/>
          <w:sz w:val="24"/>
          <w:szCs w:val="24"/>
          <w:rtl/>
        </w:rPr>
        <w:t>ی</w:t>
      </w:r>
      <w:r w:rsidR="00252308" w:rsidRPr="00733691">
        <w:rPr>
          <w:rFonts w:ascii="IRLotus" w:hAnsi="IRLotus" w:cs="B Nazanin"/>
          <w:sz w:val="24"/>
          <w:szCs w:val="24"/>
          <w:rtl/>
        </w:rPr>
        <w:t xml:space="preserve"> از ا</w:t>
      </w:r>
      <w:r w:rsidRPr="00733691">
        <w:rPr>
          <w:rFonts w:ascii="IRLotus" w:hAnsi="IRLotus" w:cs="B Nazanin"/>
          <w:sz w:val="24"/>
          <w:szCs w:val="24"/>
          <w:rtl/>
        </w:rPr>
        <w:t>ی</w:t>
      </w:r>
      <w:r w:rsidR="00252308" w:rsidRPr="00733691">
        <w:rPr>
          <w:rFonts w:ascii="IRLotus" w:hAnsi="IRLotus" w:cs="B Nazanin"/>
          <w:sz w:val="24"/>
          <w:szCs w:val="24"/>
          <w:rtl/>
        </w:rPr>
        <w:t>ن گونه‌ها را به‌نوع</w:t>
      </w:r>
      <w:r w:rsidRPr="00733691">
        <w:rPr>
          <w:rFonts w:ascii="IRLotus" w:hAnsi="IRLotus" w:cs="B Nazanin"/>
          <w:sz w:val="24"/>
          <w:szCs w:val="24"/>
          <w:rtl/>
        </w:rPr>
        <w:t>ی</w:t>
      </w:r>
      <w:r w:rsidR="00252308" w:rsidRPr="00733691">
        <w:rPr>
          <w:rFonts w:ascii="IRLotus" w:hAnsi="IRLotus" w:cs="B Nazanin"/>
          <w:sz w:val="24"/>
          <w:szCs w:val="24"/>
          <w:rtl/>
        </w:rPr>
        <w:t xml:space="preserve"> م</w:t>
      </w:r>
      <w:r w:rsidRPr="00733691">
        <w:rPr>
          <w:rFonts w:ascii="IRLotus" w:hAnsi="IRLotus" w:cs="B Nazanin"/>
          <w:sz w:val="24"/>
          <w:szCs w:val="24"/>
          <w:rtl/>
        </w:rPr>
        <w:t>ی</w:t>
      </w:r>
      <w:r w:rsidR="00252308" w:rsidRPr="00733691">
        <w:rPr>
          <w:rFonts w:ascii="IRLotus" w:hAnsi="IRLotus" w:cs="B Nazanin"/>
          <w:sz w:val="24"/>
          <w:szCs w:val="24"/>
          <w:rtl/>
        </w:rPr>
        <w:t>‌توان ذ</w:t>
      </w:r>
      <w:r w:rsidRPr="00733691">
        <w:rPr>
          <w:rFonts w:ascii="IRLotus" w:hAnsi="IRLotus" w:cs="B Nazanin"/>
          <w:sz w:val="24"/>
          <w:szCs w:val="24"/>
          <w:rtl/>
        </w:rPr>
        <w:t>ی</w:t>
      </w:r>
      <w:r w:rsidR="00252308" w:rsidRPr="00733691">
        <w:rPr>
          <w:rFonts w:ascii="IRLotus" w:hAnsi="IRLotus" w:cs="B Nazanin"/>
          <w:sz w:val="24"/>
          <w:szCs w:val="24"/>
          <w:rtl/>
        </w:rPr>
        <w:t>ل تناسب كل</w:t>
      </w:r>
      <w:r w:rsidRPr="00733691">
        <w:rPr>
          <w:rFonts w:ascii="IRLotus" w:hAnsi="IRLotus" w:cs="B Nazanin"/>
          <w:sz w:val="24"/>
          <w:szCs w:val="24"/>
          <w:rtl/>
        </w:rPr>
        <w:t>ی</w:t>
      </w:r>
      <w:r w:rsidR="00252308" w:rsidRPr="00733691">
        <w:rPr>
          <w:rFonts w:ascii="IRLotus" w:hAnsi="IRLotus" w:cs="B Nazanin"/>
          <w:sz w:val="24"/>
          <w:szCs w:val="24"/>
          <w:rtl/>
        </w:rPr>
        <w:t xml:space="preserve"> فرم و محتوا ن</w:t>
      </w:r>
      <w:r w:rsidRPr="00733691">
        <w:rPr>
          <w:rFonts w:ascii="IRLotus" w:hAnsi="IRLotus" w:cs="B Nazanin"/>
          <w:sz w:val="24"/>
          <w:szCs w:val="24"/>
          <w:rtl/>
        </w:rPr>
        <w:t>ی</w:t>
      </w:r>
      <w:r w:rsidR="00252308" w:rsidRPr="00733691">
        <w:rPr>
          <w:rFonts w:ascii="IRLotus" w:hAnsi="IRLotus" w:cs="B Nazanin"/>
          <w:sz w:val="24"/>
          <w:szCs w:val="24"/>
          <w:rtl/>
        </w:rPr>
        <w:t>ز جا</w:t>
      </w:r>
      <w:r w:rsidRPr="00733691">
        <w:rPr>
          <w:rFonts w:ascii="IRLotus" w:hAnsi="IRLotus" w:cs="B Nazanin"/>
          <w:sz w:val="24"/>
          <w:szCs w:val="24"/>
          <w:rtl/>
        </w:rPr>
        <w:t>ی</w:t>
      </w:r>
      <w:r w:rsidR="00252308" w:rsidRPr="00733691">
        <w:rPr>
          <w:rFonts w:ascii="IRLotus" w:hAnsi="IRLotus" w:cs="B Nazanin"/>
          <w:sz w:val="24"/>
          <w:szCs w:val="24"/>
          <w:rtl/>
        </w:rPr>
        <w:t xml:space="preserve"> داد</w:t>
      </w:r>
      <w:r w:rsidR="00ED7063" w:rsidRPr="00733691">
        <w:rPr>
          <w:rFonts w:ascii="IRLotus" w:hAnsi="IRLotus" w:cs="B Nazanin"/>
          <w:sz w:val="24"/>
          <w:szCs w:val="24"/>
          <w:rtl/>
        </w:rPr>
        <w:t>. اما نكته ا</w:t>
      </w:r>
      <w:r w:rsidRPr="00733691">
        <w:rPr>
          <w:rFonts w:ascii="IRLotus" w:hAnsi="IRLotus" w:cs="B Nazanin"/>
          <w:sz w:val="24"/>
          <w:szCs w:val="24"/>
          <w:rtl/>
        </w:rPr>
        <w:t>ی</w:t>
      </w:r>
      <w:r w:rsidR="00ED7063" w:rsidRPr="00733691">
        <w:rPr>
          <w:rFonts w:ascii="IRLotus" w:hAnsi="IRLotus" w:cs="B Nazanin"/>
          <w:sz w:val="24"/>
          <w:szCs w:val="24"/>
          <w:rtl/>
        </w:rPr>
        <w:t xml:space="preserve">نجاست هرجا </w:t>
      </w:r>
      <w:r w:rsidRPr="00733691">
        <w:rPr>
          <w:rFonts w:ascii="IRLotus" w:hAnsi="IRLotus" w:cs="B Nazanin"/>
          <w:sz w:val="24"/>
          <w:szCs w:val="24"/>
          <w:rtl/>
        </w:rPr>
        <w:t>ی</w:t>
      </w:r>
      <w:r w:rsidR="00ED7063" w:rsidRPr="00733691">
        <w:rPr>
          <w:rFonts w:ascii="IRLotus" w:hAnsi="IRLotus" w:cs="B Nazanin"/>
          <w:sz w:val="24"/>
          <w:szCs w:val="24"/>
          <w:rtl/>
        </w:rPr>
        <w:t>وسف</w:t>
      </w:r>
      <w:r w:rsidRPr="00733691">
        <w:rPr>
          <w:rFonts w:ascii="IRLotus" w:hAnsi="IRLotus" w:cs="B Nazanin"/>
          <w:sz w:val="24"/>
          <w:szCs w:val="24"/>
          <w:rtl/>
        </w:rPr>
        <w:t>ی</w:t>
      </w:r>
      <w:r w:rsidR="00ED7063" w:rsidRPr="00733691">
        <w:rPr>
          <w:rFonts w:ascii="IRLotus" w:hAnsi="IRLotus" w:cs="B Nazanin"/>
          <w:sz w:val="24"/>
          <w:szCs w:val="24"/>
          <w:rtl/>
        </w:rPr>
        <w:t xml:space="preserve"> از عناصر فرم</w:t>
      </w:r>
      <w:r w:rsidRPr="00733691">
        <w:rPr>
          <w:rFonts w:ascii="IRLotus" w:hAnsi="IRLotus" w:cs="B Nazanin"/>
          <w:sz w:val="24"/>
          <w:szCs w:val="24"/>
          <w:rtl/>
        </w:rPr>
        <w:t>ی</w:t>
      </w:r>
      <w:r w:rsidR="00ED7063" w:rsidRPr="00733691">
        <w:rPr>
          <w:rFonts w:ascii="IRLotus" w:hAnsi="IRLotus" w:cs="B Nazanin"/>
          <w:sz w:val="24"/>
          <w:szCs w:val="24"/>
          <w:rtl/>
        </w:rPr>
        <w:t xml:space="preserve"> سخن م</w:t>
      </w:r>
      <w:r w:rsidRPr="00733691">
        <w:rPr>
          <w:rFonts w:ascii="IRLotus" w:hAnsi="IRLotus" w:cs="B Nazanin"/>
          <w:sz w:val="24"/>
          <w:szCs w:val="24"/>
          <w:rtl/>
        </w:rPr>
        <w:t>ی</w:t>
      </w:r>
      <w:r w:rsidR="00ED7063" w:rsidRPr="00733691">
        <w:rPr>
          <w:rFonts w:ascii="IRLotus" w:hAnsi="IRLotus" w:cs="B Nazanin"/>
          <w:sz w:val="24"/>
          <w:szCs w:val="24"/>
          <w:rtl/>
        </w:rPr>
        <w:t>‌گو</w:t>
      </w:r>
      <w:r w:rsidRPr="00733691">
        <w:rPr>
          <w:rFonts w:ascii="IRLotus" w:hAnsi="IRLotus" w:cs="B Nazanin"/>
          <w:sz w:val="24"/>
          <w:szCs w:val="24"/>
          <w:rtl/>
        </w:rPr>
        <w:t>ی</w:t>
      </w:r>
      <w:r w:rsidR="00ED7063" w:rsidRPr="00733691">
        <w:rPr>
          <w:rFonts w:ascii="IRLotus" w:hAnsi="IRLotus" w:cs="B Nazanin"/>
          <w:sz w:val="24"/>
          <w:szCs w:val="24"/>
          <w:rtl/>
        </w:rPr>
        <w:t>د در توص</w:t>
      </w:r>
      <w:r w:rsidRPr="00733691">
        <w:rPr>
          <w:rFonts w:ascii="IRLotus" w:hAnsi="IRLotus" w:cs="B Nazanin"/>
          <w:sz w:val="24"/>
          <w:szCs w:val="24"/>
          <w:rtl/>
        </w:rPr>
        <w:t>ی</w:t>
      </w:r>
      <w:r w:rsidR="00ED7063" w:rsidRPr="00733691">
        <w:rPr>
          <w:rFonts w:ascii="IRLotus" w:hAnsi="IRLotus" w:cs="B Nazanin"/>
          <w:sz w:val="24"/>
          <w:szCs w:val="24"/>
          <w:rtl/>
        </w:rPr>
        <w:t>ف‌شان از و</w:t>
      </w:r>
      <w:r w:rsidRPr="00733691">
        <w:rPr>
          <w:rFonts w:ascii="IRLotus" w:hAnsi="IRLotus" w:cs="B Nazanin"/>
          <w:sz w:val="24"/>
          <w:szCs w:val="24"/>
          <w:rtl/>
        </w:rPr>
        <w:t>ی</w:t>
      </w:r>
      <w:r w:rsidR="00ED7063" w:rsidRPr="00733691">
        <w:rPr>
          <w:rFonts w:ascii="IRLotus" w:hAnsi="IRLotus" w:cs="B Nazanin"/>
          <w:sz w:val="24"/>
          <w:szCs w:val="24"/>
          <w:rtl/>
        </w:rPr>
        <w:t>ژگ</w:t>
      </w:r>
      <w:r w:rsidRPr="00733691">
        <w:rPr>
          <w:rFonts w:ascii="IRLotus" w:hAnsi="IRLotus" w:cs="B Nazanin"/>
          <w:sz w:val="24"/>
          <w:szCs w:val="24"/>
          <w:rtl/>
        </w:rPr>
        <w:t>ی</w:t>
      </w:r>
      <w:r w:rsidR="00ED7063" w:rsidRPr="00733691">
        <w:rPr>
          <w:rFonts w:ascii="IRLotus" w:hAnsi="IRLotus" w:cs="B Nazanin"/>
          <w:sz w:val="24"/>
          <w:szCs w:val="24"/>
          <w:rtl/>
        </w:rPr>
        <w:t>‌ها</w:t>
      </w:r>
      <w:r w:rsidRPr="00733691">
        <w:rPr>
          <w:rFonts w:ascii="IRLotus" w:hAnsi="IRLotus" w:cs="B Nazanin"/>
          <w:sz w:val="24"/>
          <w:szCs w:val="24"/>
          <w:rtl/>
        </w:rPr>
        <w:t>ی</w:t>
      </w:r>
      <w:r w:rsidR="00ED7063" w:rsidRPr="00733691">
        <w:rPr>
          <w:rFonts w:ascii="IRLotus" w:hAnsi="IRLotus" w:cs="B Nazanin"/>
          <w:sz w:val="24"/>
          <w:szCs w:val="24"/>
          <w:rtl/>
        </w:rPr>
        <w:t xml:space="preserve"> محتوا</w:t>
      </w:r>
      <w:r w:rsidRPr="00733691">
        <w:rPr>
          <w:rFonts w:ascii="IRLotus" w:hAnsi="IRLotus" w:cs="B Nazanin"/>
          <w:sz w:val="24"/>
          <w:szCs w:val="24"/>
          <w:rtl/>
        </w:rPr>
        <w:t>یی</w:t>
      </w:r>
      <w:r w:rsidR="00ED7063" w:rsidRPr="00733691">
        <w:rPr>
          <w:rFonts w:ascii="IRLotus" w:hAnsi="IRLotus" w:cs="B Nazanin"/>
          <w:sz w:val="24"/>
          <w:szCs w:val="24"/>
          <w:rtl/>
        </w:rPr>
        <w:t xml:space="preserve"> كمك م</w:t>
      </w:r>
      <w:r w:rsidRPr="00733691">
        <w:rPr>
          <w:rFonts w:ascii="IRLotus" w:hAnsi="IRLotus" w:cs="B Nazanin"/>
          <w:sz w:val="24"/>
          <w:szCs w:val="24"/>
          <w:rtl/>
        </w:rPr>
        <w:t>ی</w:t>
      </w:r>
      <w:r w:rsidR="00ED7063" w:rsidRPr="00733691">
        <w:rPr>
          <w:rFonts w:ascii="IRLotus" w:hAnsi="IRLotus" w:cs="B Nazanin"/>
          <w:sz w:val="24"/>
          <w:szCs w:val="24"/>
          <w:rtl/>
        </w:rPr>
        <w:t>‌گ</w:t>
      </w:r>
      <w:r w:rsidRPr="00733691">
        <w:rPr>
          <w:rFonts w:ascii="IRLotus" w:hAnsi="IRLotus" w:cs="B Nazanin"/>
          <w:sz w:val="24"/>
          <w:szCs w:val="24"/>
          <w:rtl/>
        </w:rPr>
        <w:t>ی</w:t>
      </w:r>
      <w:r w:rsidR="00ED7063" w:rsidRPr="00733691">
        <w:rPr>
          <w:rFonts w:ascii="IRLotus" w:hAnsi="IRLotus" w:cs="B Nazanin"/>
          <w:sz w:val="24"/>
          <w:szCs w:val="24"/>
          <w:rtl/>
        </w:rPr>
        <w:t>رد. به عبارت د</w:t>
      </w:r>
      <w:r w:rsidRPr="00733691">
        <w:rPr>
          <w:rFonts w:ascii="IRLotus" w:hAnsi="IRLotus" w:cs="B Nazanin"/>
          <w:sz w:val="24"/>
          <w:szCs w:val="24"/>
          <w:rtl/>
        </w:rPr>
        <w:t>ی</w:t>
      </w:r>
      <w:r w:rsidR="00ED7063" w:rsidRPr="00733691">
        <w:rPr>
          <w:rFonts w:ascii="IRLotus" w:hAnsi="IRLotus" w:cs="B Nazanin"/>
          <w:sz w:val="24"/>
          <w:szCs w:val="24"/>
          <w:rtl/>
        </w:rPr>
        <w:t>گر برخلاف قول را</w:t>
      </w:r>
      <w:r w:rsidRPr="00733691">
        <w:rPr>
          <w:rFonts w:ascii="IRLotus" w:hAnsi="IRLotus" w:cs="B Nazanin"/>
          <w:sz w:val="24"/>
          <w:szCs w:val="24"/>
          <w:rtl/>
        </w:rPr>
        <w:t>ی</w:t>
      </w:r>
      <w:r w:rsidR="00ED7063" w:rsidRPr="00733691">
        <w:rPr>
          <w:rFonts w:ascii="IRLotus" w:hAnsi="IRLotus" w:cs="B Nazanin"/>
          <w:sz w:val="24"/>
          <w:szCs w:val="24"/>
          <w:rtl/>
        </w:rPr>
        <w:t xml:space="preserve">ج و نظر </w:t>
      </w:r>
      <w:r w:rsidRPr="00733691">
        <w:rPr>
          <w:rFonts w:ascii="IRLotus" w:hAnsi="IRLotus" w:cs="B Nazanin"/>
          <w:sz w:val="24"/>
          <w:szCs w:val="24"/>
          <w:rtl/>
        </w:rPr>
        <w:t>ی</w:t>
      </w:r>
      <w:r w:rsidR="00ED7063" w:rsidRPr="00733691">
        <w:rPr>
          <w:rFonts w:ascii="IRLotus" w:hAnsi="IRLotus" w:cs="B Nazanin"/>
          <w:sz w:val="24"/>
          <w:szCs w:val="24"/>
          <w:rtl/>
        </w:rPr>
        <w:t>وسف</w:t>
      </w:r>
      <w:r w:rsidRPr="00733691">
        <w:rPr>
          <w:rFonts w:ascii="IRLotus" w:hAnsi="IRLotus" w:cs="B Nazanin"/>
          <w:sz w:val="24"/>
          <w:szCs w:val="24"/>
          <w:rtl/>
        </w:rPr>
        <w:t>ی</w:t>
      </w:r>
      <w:r w:rsidR="00ED7063" w:rsidRPr="00733691">
        <w:rPr>
          <w:rFonts w:ascii="IRLotus" w:hAnsi="IRLotus" w:cs="B Nazanin"/>
          <w:sz w:val="24"/>
          <w:szCs w:val="24"/>
          <w:rtl/>
        </w:rPr>
        <w:t xml:space="preserve"> مبن</w:t>
      </w:r>
      <w:r w:rsidRPr="00733691">
        <w:rPr>
          <w:rFonts w:ascii="IRLotus" w:hAnsi="IRLotus" w:cs="B Nazanin"/>
          <w:sz w:val="24"/>
          <w:szCs w:val="24"/>
          <w:rtl/>
        </w:rPr>
        <w:t>ی</w:t>
      </w:r>
      <w:r w:rsidR="00ED7063" w:rsidRPr="00733691">
        <w:rPr>
          <w:rFonts w:ascii="IRLotus" w:hAnsi="IRLotus" w:cs="B Nazanin"/>
          <w:sz w:val="24"/>
          <w:szCs w:val="24"/>
          <w:rtl/>
        </w:rPr>
        <w:t xml:space="preserve"> بر تناسب فرم و محتوا، گو</w:t>
      </w:r>
      <w:r w:rsidRPr="00733691">
        <w:rPr>
          <w:rFonts w:ascii="IRLotus" w:hAnsi="IRLotus" w:cs="B Nazanin"/>
          <w:sz w:val="24"/>
          <w:szCs w:val="24"/>
          <w:rtl/>
        </w:rPr>
        <w:t>یی</w:t>
      </w:r>
      <w:r w:rsidR="00ED7063" w:rsidRPr="00733691">
        <w:rPr>
          <w:rFonts w:ascii="IRLotus" w:hAnsi="IRLotus" w:cs="B Nazanin"/>
          <w:sz w:val="24"/>
          <w:szCs w:val="24"/>
          <w:rtl/>
        </w:rPr>
        <w:t xml:space="preserve"> در عمل، محتواست كه در نگاه </w:t>
      </w:r>
      <w:r w:rsidR="00573CA9" w:rsidRPr="00733691">
        <w:rPr>
          <w:rFonts w:ascii="IRLotus" w:hAnsi="IRLotus" w:cs="B Nazanin"/>
          <w:sz w:val="24"/>
          <w:szCs w:val="24"/>
          <w:rtl/>
        </w:rPr>
        <w:t>و</w:t>
      </w:r>
      <w:r w:rsidRPr="00733691">
        <w:rPr>
          <w:rFonts w:ascii="IRLotus" w:hAnsi="IRLotus" w:cs="B Nazanin"/>
          <w:sz w:val="24"/>
          <w:szCs w:val="24"/>
          <w:rtl/>
        </w:rPr>
        <w:t>ی</w:t>
      </w:r>
      <w:r w:rsidR="00ED7063" w:rsidRPr="00733691">
        <w:rPr>
          <w:rFonts w:ascii="IRLotus" w:hAnsi="IRLotus" w:cs="B Nazanin"/>
          <w:sz w:val="24"/>
          <w:szCs w:val="24"/>
          <w:rtl/>
        </w:rPr>
        <w:t xml:space="preserve"> اولو</w:t>
      </w:r>
      <w:r w:rsidRPr="00733691">
        <w:rPr>
          <w:rFonts w:ascii="IRLotus" w:hAnsi="IRLotus" w:cs="B Nazanin"/>
          <w:sz w:val="24"/>
          <w:szCs w:val="24"/>
          <w:rtl/>
        </w:rPr>
        <w:t>ی</w:t>
      </w:r>
      <w:r w:rsidR="00ED7063" w:rsidRPr="00733691">
        <w:rPr>
          <w:rFonts w:ascii="IRLotus" w:hAnsi="IRLotus" w:cs="B Nazanin"/>
          <w:sz w:val="24"/>
          <w:szCs w:val="24"/>
          <w:rtl/>
        </w:rPr>
        <w:t xml:space="preserve">ت دارد؛ هم از نظر تقدم توجه و هم از نظر </w:t>
      </w:r>
      <w:r w:rsidR="001315E0" w:rsidRPr="00733691">
        <w:rPr>
          <w:rFonts w:ascii="IRLotus" w:hAnsi="IRLotus" w:cs="B Nazanin"/>
          <w:sz w:val="24"/>
          <w:szCs w:val="24"/>
          <w:rtl/>
        </w:rPr>
        <w:t>بسامد واژگان</w:t>
      </w:r>
      <w:r w:rsidRPr="00733691">
        <w:rPr>
          <w:rFonts w:ascii="IRLotus" w:hAnsi="IRLotus" w:cs="B Nazanin"/>
          <w:sz w:val="24"/>
          <w:szCs w:val="24"/>
          <w:rtl/>
        </w:rPr>
        <w:t>ی</w:t>
      </w:r>
      <w:r w:rsidR="001315E0" w:rsidRPr="00733691">
        <w:rPr>
          <w:rFonts w:ascii="IRLotus" w:hAnsi="IRLotus" w:cs="B Nazanin"/>
          <w:sz w:val="24"/>
          <w:szCs w:val="24"/>
          <w:rtl/>
        </w:rPr>
        <w:t xml:space="preserve"> كه بر وجه محتوا</w:t>
      </w:r>
      <w:r w:rsidRPr="00733691">
        <w:rPr>
          <w:rFonts w:ascii="IRLotus" w:hAnsi="IRLotus" w:cs="B Nazanin"/>
          <w:sz w:val="24"/>
          <w:szCs w:val="24"/>
          <w:rtl/>
        </w:rPr>
        <w:t>یی</w:t>
      </w:r>
      <w:r w:rsidR="001315E0" w:rsidRPr="00733691">
        <w:rPr>
          <w:rFonts w:ascii="IRLotus" w:hAnsi="IRLotus" w:cs="B Nazanin"/>
          <w:sz w:val="24"/>
          <w:szCs w:val="24"/>
          <w:rtl/>
        </w:rPr>
        <w:t xml:space="preserve"> دلالت دارند. نكت</w:t>
      </w:r>
      <w:r w:rsidR="00BE3B91" w:rsidRPr="00733691">
        <w:rPr>
          <w:rFonts w:ascii="IRLotus" w:hAnsi="IRLotus" w:cs="B Nazanin"/>
          <w:sz w:val="24"/>
          <w:szCs w:val="24"/>
          <w:rtl/>
        </w:rPr>
        <w:t>ۀ</w:t>
      </w:r>
      <w:r w:rsidR="001315E0" w:rsidRPr="00733691">
        <w:rPr>
          <w:rFonts w:ascii="IRLotus" w:hAnsi="IRLotus" w:cs="B Nazanin"/>
          <w:sz w:val="24"/>
          <w:szCs w:val="24"/>
          <w:rtl/>
        </w:rPr>
        <w:t xml:space="preserve"> </w:t>
      </w:r>
      <w:r w:rsidR="00950800" w:rsidRPr="00733691">
        <w:rPr>
          <w:rFonts w:ascii="IRLotus" w:hAnsi="IRLotus" w:cs="B Nazanin"/>
          <w:sz w:val="24"/>
          <w:szCs w:val="24"/>
          <w:rtl/>
        </w:rPr>
        <w:t>دوم ا</w:t>
      </w:r>
      <w:r w:rsidRPr="00733691">
        <w:rPr>
          <w:rFonts w:ascii="IRLotus" w:hAnsi="IRLotus" w:cs="B Nazanin"/>
          <w:sz w:val="24"/>
          <w:szCs w:val="24"/>
          <w:rtl/>
        </w:rPr>
        <w:t>ی</w:t>
      </w:r>
      <w:r w:rsidR="00950800" w:rsidRPr="00733691">
        <w:rPr>
          <w:rFonts w:ascii="IRLotus" w:hAnsi="IRLotus" w:cs="B Nazanin"/>
          <w:sz w:val="24"/>
          <w:szCs w:val="24"/>
          <w:rtl/>
        </w:rPr>
        <w:t>نكه</w:t>
      </w:r>
      <w:r w:rsidR="001315E0" w:rsidRPr="00733691">
        <w:rPr>
          <w:rFonts w:ascii="IRLotus" w:hAnsi="IRLotus" w:cs="B Nazanin"/>
          <w:sz w:val="24"/>
          <w:szCs w:val="24"/>
          <w:rtl/>
        </w:rPr>
        <w:t xml:space="preserve"> برخ</w:t>
      </w:r>
      <w:r w:rsidRPr="00733691">
        <w:rPr>
          <w:rFonts w:ascii="IRLotus" w:hAnsi="IRLotus" w:cs="B Nazanin"/>
          <w:sz w:val="24"/>
          <w:szCs w:val="24"/>
          <w:rtl/>
        </w:rPr>
        <w:t>ی</w:t>
      </w:r>
      <w:r w:rsidR="001315E0" w:rsidRPr="00733691">
        <w:rPr>
          <w:rFonts w:ascii="IRLotus" w:hAnsi="IRLotus" w:cs="B Nazanin"/>
          <w:sz w:val="24"/>
          <w:szCs w:val="24"/>
          <w:rtl/>
        </w:rPr>
        <w:t xml:space="preserve"> از انواع ا</w:t>
      </w:r>
      <w:r w:rsidRPr="00733691">
        <w:rPr>
          <w:rFonts w:ascii="IRLotus" w:hAnsi="IRLotus" w:cs="B Nazanin"/>
          <w:sz w:val="24"/>
          <w:szCs w:val="24"/>
          <w:rtl/>
        </w:rPr>
        <w:t>ی</w:t>
      </w:r>
      <w:r w:rsidR="001315E0" w:rsidRPr="00733691">
        <w:rPr>
          <w:rFonts w:ascii="IRLotus" w:hAnsi="IRLotus" w:cs="B Nazanin"/>
          <w:sz w:val="24"/>
          <w:szCs w:val="24"/>
          <w:rtl/>
        </w:rPr>
        <w:t xml:space="preserve">ن تناسب‌ها، </w:t>
      </w:r>
      <w:r w:rsidR="00950800" w:rsidRPr="00733691">
        <w:rPr>
          <w:rFonts w:ascii="IRLotus" w:hAnsi="IRLotus" w:cs="B Nazanin"/>
          <w:sz w:val="24"/>
          <w:szCs w:val="24"/>
          <w:rtl/>
        </w:rPr>
        <w:t>بر كل</w:t>
      </w:r>
      <w:r w:rsidRPr="00733691">
        <w:rPr>
          <w:rFonts w:ascii="IRLotus" w:hAnsi="IRLotus" w:cs="B Nazanin"/>
          <w:sz w:val="24"/>
          <w:szCs w:val="24"/>
          <w:rtl/>
        </w:rPr>
        <w:t>ی</w:t>
      </w:r>
      <w:r w:rsidR="00950800" w:rsidRPr="00733691">
        <w:rPr>
          <w:rFonts w:ascii="IRLotus" w:hAnsi="IRLotus" w:cs="B Nazanin"/>
          <w:sz w:val="24"/>
          <w:szCs w:val="24"/>
          <w:rtl/>
        </w:rPr>
        <w:t>شه‌ها</w:t>
      </w:r>
      <w:r w:rsidRPr="00733691">
        <w:rPr>
          <w:rFonts w:ascii="IRLotus" w:hAnsi="IRLotus" w:cs="B Nazanin"/>
          <w:sz w:val="24"/>
          <w:szCs w:val="24"/>
          <w:rtl/>
        </w:rPr>
        <w:t>ی</w:t>
      </w:r>
      <w:r w:rsidR="00950800" w:rsidRPr="00733691">
        <w:rPr>
          <w:rFonts w:ascii="IRLotus" w:hAnsi="IRLotus" w:cs="B Nazanin"/>
          <w:sz w:val="24"/>
          <w:szCs w:val="24"/>
          <w:rtl/>
        </w:rPr>
        <w:t xml:space="preserve"> فرهنگ</w:t>
      </w:r>
      <w:r w:rsidRPr="00733691">
        <w:rPr>
          <w:rFonts w:ascii="IRLotus" w:hAnsi="IRLotus" w:cs="B Nazanin"/>
          <w:sz w:val="24"/>
          <w:szCs w:val="24"/>
          <w:rtl/>
        </w:rPr>
        <w:t>ی</w:t>
      </w:r>
      <w:r w:rsidR="00950800" w:rsidRPr="00733691">
        <w:rPr>
          <w:rFonts w:ascii="IRLotus" w:hAnsi="IRLotus" w:cs="B Nazanin"/>
          <w:sz w:val="24"/>
          <w:szCs w:val="24"/>
          <w:rtl/>
        </w:rPr>
        <w:t xml:space="preserve"> و هنر</w:t>
      </w:r>
      <w:r w:rsidRPr="00733691">
        <w:rPr>
          <w:rFonts w:ascii="IRLotus" w:hAnsi="IRLotus" w:cs="B Nazanin"/>
          <w:sz w:val="24"/>
          <w:szCs w:val="24"/>
          <w:rtl/>
        </w:rPr>
        <w:t>ی</w:t>
      </w:r>
      <w:r w:rsidR="00950800" w:rsidRPr="00733691">
        <w:rPr>
          <w:rFonts w:ascii="IRLotus" w:hAnsi="IRLotus" w:cs="B Nazanin"/>
          <w:sz w:val="24"/>
          <w:szCs w:val="24"/>
          <w:rtl/>
        </w:rPr>
        <w:t xml:space="preserve"> تك</w:t>
      </w:r>
      <w:r w:rsidRPr="00733691">
        <w:rPr>
          <w:rFonts w:ascii="IRLotus" w:hAnsi="IRLotus" w:cs="B Nazanin"/>
          <w:sz w:val="24"/>
          <w:szCs w:val="24"/>
          <w:rtl/>
        </w:rPr>
        <w:t>ی</w:t>
      </w:r>
      <w:r w:rsidR="00950800" w:rsidRPr="00733691">
        <w:rPr>
          <w:rFonts w:ascii="IRLotus" w:hAnsi="IRLotus" w:cs="B Nazanin"/>
          <w:sz w:val="24"/>
          <w:szCs w:val="24"/>
          <w:rtl/>
        </w:rPr>
        <w:t>ه دارند. مثلاً ا</w:t>
      </w:r>
      <w:r w:rsidRPr="00733691">
        <w:rPr>
          <w:rFonts w:ascii="IRLotus" w:hAnsi="IRLotus" w:cs="B Nazanin"/>
          <w:sz w:val="24"/>
          <w:szCs w:val="24"/>
          <w:rtl/>
        </w:rPr>
        <w:t>ی</w:t>
      </w:r>
      <w:r w:rsidR="00950800" w:rsidRPr="00733691">
        <w:rPr>
          <w:rFonts w:ascii="IRLotus" w:hAnsi="IRLotus" w:cs="B Nazanin"/>
          <w:sz w:val="24"/>
          <w:szCs w:val="24"/>
          <w:rtl/>
        </w:rPr>
        <w:t>نكه شخص</w:t>
      </w:r>
      <w:r w:rsidRPr="00733691">
        <w:rPr>
          <w:rFonts w:ascii="IRLotus" w:hAnsi="IRLotus" w:cs="B Nazanin"/>
          <w:sz w:val="24"/>
          <w:szCs w:val="24"/>
          <w:rtl/>
        </w:rPr>
        <w:t>ی</w:t>
      </w:r>
      <w:r w:rsidR="00950800" w:rsidRPr="00733691">
        <w:rPr>
          <w:rFonts w:ascii="IRLotus" w:hAnsi="IRLotus" w:cs="B Nazanin"/>
          <w:sz w:val="24"/>
          <w:szCs w:val="24"/>
          <w:rtl/>
        </w:rPr>
        <w:t>ت</w:t>
      </w:r>
      <w:r w:rsidRPr="00733691">
        <w:rPr>
          <w:rFonts w:ascii="IRLotus" w:hAnsi="IRLotus" w:cs="B Nazanin"/>
          <w:sz w:val="24"/>
          <w:szCs w:val="24"/>
          <w:rtl/>
        </w:rPr>
        <w:t>ی</w:t>
      </w:r>
      <w:r w:rsidR="00950800" w:rsidRPr="00733691">
        <w:rPr>
          <w:rFonts w:ascii="IRLotus" w:hAnsi="IRLotus" w:cs="B Nazanin"/>
          <w:sz w:val="24"/>
          <w:szCs w:val="24"/>
          <w:rtl/>
        </w:rPr>
        <w:t xml:space="preserve"> با </w:t>
      </w:r>
      <w:r w:rsidR="00D31C09" w:rsidRPr="00733691">
        <w:rPr>
          <w:rFonts w:ascii="IRLotus" w:hAnsi="IRLotus" w:cs="B Nazanin" w:hint="cs"/>
          <w:sz w:val="24"/>
          <w:szCs w:val="24"/>
          <w:rtl/>
        </w:rPr>
        <w:t xml:space="preserve">فلان </w:t>
      </w:r>
      <w:r w:rsidR="00950800" w:rsidRPr="00733691">
        <w:rPr>
          <w:rFonts w:ascii="IRLotus" w:hAnsi="IRLotus" w:cs="B Nazanin"/>
          <w:sz w:val="24"/>
          <w:szCs w:val="24"/>
          <w:rtl/>
        </w:rPr>
        <w:t>نام و و</w:t>
      </w:r>
      <w:r w:rsidRPr="00733691">
        <w:rPr>
          <w:rFonts w:ascii="IRLotus" w:hAnsi="IRLotus" w:cs="B Nazanin"/>
          <w:sz w:val="24"/>
          <w:szCs w:val="24"/>
          <w:rtl/>
        </w:rPr>
        <w:t>ی</w:t>
      </w:r>
      <w:r w:rsidR="00950800" w:rsidRPr="00733691">
        <w:rPr>
          <w:rFonts w:ascii="IRLotus" w:hAnsi="IRLotus" w:cs="B Nazanin"/>
          <w:sz w:val="24"/>
          <w:szCs w:val="24"/>
          <w:rtl/>
        </w:rPr>
        <w:t>ژگ</w:t>
      </w:r>
      <w:r w:rsidRPr="00733691">
        <w:rPr>
          <w:rFonts w:ascii="IRLotus" w:hAnsi="IRLotus" w:cs="B Nazanin"/>
          <w:sz w:val="24"/>
          <w:szCs w:val="24"/>
          <w:rtl/>
        </w:rPr>
        <w:t>ی</w:t>
      </w:r>
      <w:r w:rsidR="00D31C09" w:rsidRPr="00733691">
        <w:rPr>
          <w:rFonts w:ascii="IRLotus" w:hAnsi="IRLotus" w:cs="B Nazanin" w:hint="cs"/>
          <w:sz w:val="24"/>
          <w:szCs w:val="24"/>
          <w:rtl/>
        </w:rPr>
        <w:t>،</w:t>
      </w:r>
      <w:r w:rsidR="00950800" w:rsidRPr="00733691">
        <w:rPr>
          <w:rFonts w:ascii="IRLotus" w:hAnsi="IRLotus" w:cs="B Nazanin"/>
          <w:sz w:val="24"/>
          <w:szCs w:val="24"/>
          <w:rtl/>
        </w:rPr>
        <w:t xml:space="preserve"> حتما</w:t>
      </w:r>
      <w:r w:rsidR="00D31C09" w:rsidRPr="00733691">
        <w:rPr>
          <w:rFonts w:ascii="IRLotus" w:hAnsi="IRLotus" w:cs="B Nazanin" w:hint="cs"/>
          <w:sz w:val="24"/>
          <w:szCs w:val="24"/>
          <w:rtl/>
        </w:rPr>
        <w:t>ً</w:t>
      </w:r>
      <w:r w:rsidR="00950800" w:rsidRPr="00733691">
        <w:rPr>
          <w:rFonts w:ascii="IRLotus" w:hAnsi="IRLotus" w:cs="B Nazanin"/>
          <w:sz w:val="24"/>
          <w:szCs w:val="24"/>
          <w:rtl/>
        </w:rPr>
        <w:t xml:space="preserve"> با</w:t>
      </w:r>
      <w:r w:rsidRPr="00733691">
        <w:rPr>
          <w:rFonts w:ascii="IRLotus" w:hAnsi="IRLotus" w:cs="B Nazanin"/>
          <w:sz w:val="24"/>
          <w:szCs w:val="24"/>
          <w:rtl/>
        </w:rPr>
        <w:t>ی</w:t>
      </w:r>
      <w:r w:rsidR="00950800" w:rsidRPr="00733691">
        <w:rPr>
          <w:rFonts w:ascii="IRLotus" w:hAnsi="IRLotus" w:cs="B Nazanin"/>
          <w:sz w:val="24"/>
          <w:szCs w:val="24"/>
          <w:rtl/>
        </w:rPr>
        <w:t>د كنش‌ها</w:t>
      </w:r>
      <w:r w:rsidRPr="00733691">
        <w:rPr>
          <w:rFonts w:ascii="IRLotus" w:hAnsi="IRLotus" w:cs="B Nazanin"/>
          <w:sz w:val="24"/>
          <w:szCs w:val="24"/>
          <w:rtl/>
        </w:rPr>
        <w:t>یی</w:t>
      </w:r>
      <w:r w:rsidR="00950800" w:rsidRPr="00733691">
        <w:rPr>
          <w:rFonts w:ascii="IRLotus" w:hAnsi="IRLotus" w:cs="B Nazanin"/>
          <w:sz w:val="24"/>
          <w:szCs w:val="24"/>
          <w:rtl/>
        </w:rPr>
        <w:t xml:space="preserve"> خاص انجام دهد تا نشان‌دهند</w:t>
      </w:r>
      <w:r w:rsidR="00BE3B91" w:rsidRPr="00733691">
        <w:rPr>
          <w:rFonts w:ascii="IRLotus" w:hAnsi="IRLotus" w:cs="B Nazanin"/>
          <w:sz w:val="24"/>
          <w:szCs w:val="24"/>
          <w:rtl/>
        </w:rPr>
        <w:t>ۀ</w:t>
      </w:r>
      <w:r w:rsidR="00950800" w:rsidRPr="00733691">
        <w:rPr>
          <w:rFonts w:ascii="IRLotus" w:hAnsi="IRLotus" w:cs="B Nazanin"/>
          <w:sz w:val="24"/>
          <w:szCs w:val="24"/>
          <w:rtl/>
        </w:rPr>
        <w:t xml:space="preserve"> تناسب در شخص</w:t>
      </w:r>
      <w:r w:rsidRPr="00733691">
        <w:rPr>
          <w:rFonts w:ascii="IRLotus" w:hAnsi="IRLotus" w:cs="B Nazanin"/>
          <w:sz w:val="24"/>
          <w:szCs w:val="24"/>
          <w:rtl/>
        </w:rPr>
        <w:t>ی</w:t>
      </w:r>
      <w:r w:rsidR="00950800" w:rsidRPr="00733691">
        <w:rPr>
          <w:rFonts w:ascii="IRLotus" w:hAnsi="IRLotus" w:cs="B Nazanin"/>
          <w:sz w:val="24"/>
          <w:szCs w:val="24"/>
          <w:rtl/>
        </w:rPr>
        <w:t>ت‌پرداز</w:t>
      </w:r>
      <w:r w:rsidRPr="00733691">
        <w:rPr>
          <w:rFonts w:ascii="IRLotus" w:hAnsi="IRLotus" w:cs="B Nazanin"/>
          <w:sz w:val="24"/>
          <w:szCs w:val="24"/>
          <w:rtl/>
        </w:rPr>
        <w:t>ی</w:t>
      </w:r>
      <w:r w:rsidR="00950800" w:rsidRPr="00733691">
        <w:rPr>
          <w:rFonts w:ascii="IRLotus" w:hAnsi="IRLotus" w:cs="B Nazanin"/>
          <w:sz w:val="24"/>
          <w:szCs w:val="24"/>
          <w:rtl/>
        </w:rPr>
        <w:t xml:space="preserve"> باشند</w:t>
      </w:r>
      <w:r w:rsidR="00D645C6" w:rsidRPr="00733691">
        <w:rPr>
          <w:rFonts w:ascii="IRLotus" w:hAnsi="IRLotus" w:cs="B Nazanin"/>
          <w:sz w:val="24"/>
          <w:szCs w:val="24"/>
          <w:rtl/>
        </w:rPr>
        <w:t>، نشان م</w:t>
      </w:r>
      <w:r w:rsidRPr="00733691">
        <w:rPr>
          <w:rFonts w:ascii="IRLotus" w:hAnsi="IRLotus" w:cs="B Nazanin"/>
          <w:sz w:val="24"/>
          <w:szCs w:val="24"/>
          <w:rtl/>
        </w:rPr>
        <w:t>ی</w:t>
      </w:r>
      <w:r w:rsidR="00D645C6" w:rsidRPr="00733691">
        <w:rPr>
          <w:rFonts w:ascii="IRLotus" w:hAnsi="IRLotus" w:cs="B Nazanin"/>
          <w:sz w:val="24"/>
          <w:szCs w:val="24"/>
          <w:rtl/>
        </w:rPr>
        <w:t xml:space="preserve">‌دهد كه مفهوم تناسب نزد </w:t>
      </w:r>
      <w:r w:rsidRPr="00733691">
        <w:rPr>
          <w:rFonts w:ascii="IRLotus" w:hAnsi="IRLotus" w:cs="B Nazanin"/>
          <w:sz w:val="24"/>
          <w:szCs w:val="24"/>
          <w:rtl/>
        </w:rPr>
        <w:t>ی</w:t>
      </w:r>
      <w:r w:rsidR="00D645C6" w:rsidRPr="00733691">
        <w:rPr>
          <w:rFonts w:ascii="IRLotus" w:hAnsi="IRLotus" w:cs="B Nazanin"/>
          <w:sz w:val="24"/>
          <w:szCs w:val="24"/>
          <w:rtl/>
        </w:rPr>
        <w:t>وسف</w:t>
      </w:r>
      <w:r w:rsidRPr="00733691">
        <w:rPr>
          <w:rFonts w:ascii="IRLotus" w:hAnsi="IRLotus" w:cs="B Nazanin"/>
          <w:sz w:val="24"/>
          <w:szCs w:val="24"/>
          <w:rtl/>
        </w:rPr>
        <w:t>ی</w:t>
      </w:r>
      <w:r w:rsidR="00D645C6" w:rsidRPr="00733691">
        <w:rPr>
          <w:rFonts w:ascii="IRLotus" w:hAnsi="IRLotus" w:cs="B Nazanin"/>
          <w:sz w:val="24"/>
          <w:szCs w:val="24"/>
          <w:rtl/>
        </w:rPr>
        <w:t xml:space="preserve"> بر قراردادها</w:t>
      </w:r>
      <w:r w:rsidRPr="00733691">
        <w:rPr>
          <w:rFonts w:ascii="IRLotus" w:hAnsi="IRLotus" w:cs="B Nazanin"/>
          <w:sz w:val="24"/>
          <w:szCs w:val="24"/>
          <w:rtl/>
        </w:rPr>
        <w:t>ی</w:t>
      </w:r>
      <w:r w:rsidR="00D645C6" w:rsidRPr="00733691">
        <w:rPr>
          <w:rFonts w:ascii="IRLotus" w:hAnsi="IRLotus" w:cs="B Nazanin"/>
          <w:sz w:val="24"/>
          <w:szCs w:val="24"/>
          <w:rtl/>
        </w:rPr>
        <w:t xml:space="preserve"> بد</w:t>
      </w:r>
      <w:r w:rsidRPr="00733691">
        <w:rPr>
          <w:rFonts w:ascii="IRLotus" w:hAnsi="IRLotus" w:cs="B Nazanin"/>
          <w:sz w:val="24"/>
          <w:szCs w:val="24"/>
          <w:rtl/>
        </w:rPr>
        <w:t>ی</w:t>
      </w:r>
      <w:r w:rsidR="00D645C6" w:rsidRPr="00733691">
        <w:rPr>
          <w:rFonts w:ascii="IRLotus" w:hAnsi="IRLotus" w:cs="B Nazanin"/>
          <w:sz w:val="24"/>
          <w:szCs w:val="24"/>
          <w:rtl/>
        </w:rPr>
        <w:t>ه</w:t>
      </w:r>
      <w:r w:rsidRPr="00733691">
        <w:rPr>
          <w:rFonts w:ascii="IRLotus" w:hAnsi="IRLotus" w:cs="B Nazanin"/>
          <w:sz w:val="24"/>
          <w:szCs w:val="24"/>
          <w:rtl/>
        </w:rPr>
        <w:t>ی</w:t>
      </w:r>
      <w:r w:rsidR="00D645C6" w:rsidRPr="00733691">
        <w:rPr>
          <w:rFonts w:ascii="IRLotus" w:hAnsi="IRLotus" w:cs="B Nazanin"/>
          <w:sz w:val="24"/>
          <w:szCs w:val="24"/>
          <w:rtl/>
        </w:rPr>
        <w:t xml:space="preserve"> ازپ</w:t>
      </w:r>
      <w:r w:rsidRPr="00733691">
        <w:rPr>
          <w:rFonts w:ascii="IRLotus" w:hAnsi="IRLotus" w:cs="B Nazanin"/>
          <w:sz w:val="24"/>
          <w:szCs w:val="24"/>
          <w:rtl/>
        </w:rPr>
        <w:t>ی</w:t>
      </w:r>
      <w:r w:rsidR="00D645C6" w:rsidRPr="00733691">
        <w:rPr>
          <w:rFonts w:ascii="IRLotus" w:hAnsi="IRLotus" w:cs="B Nazanin"/>
          <w:sz w:val="24"/>
          <w:szCs w:val="24"/>
          <w:rtl/>
        </w:rPr>
        <w:t>ش موجود متك</w:t>
      </w:r>
      <w:r w:rsidRPr="00733691">
        <w:rPr>
          <w:rFonts w:ascii="IRLotus" w:hAnsi="IRLotus" w:cs="B Nazanin"/>
          <w:sz w:val="24"/>
          <w:szCs w:val="24"/>
          <w:rtl/>
        </w:rPr>
        <w:t>ی</w:t>
      </w:r>
      <w:r w:rsidR="00D645C6" w:rsidRPr="00733691">
        <w:rPr>
          <w:rFonts w:ascii="IRLotus" w:hAnsi="IRLotus" w:cs="B Nazanin"/>
          <w:sz w:val="24"/>
          <w:szCs w:val="24"/>
          <w:rtl/>
        </w:rPr>
        <w:t xml:space="preserve"> است كه م</w:t>
      </w:r>
      <w:r w:rsidRPr="00733691">
        <w:rPr>
          <w:rFonts w:ascii="IRLotus" w:hAnsi="IRLotus" w:cs="B Nazanin"/>
          <w:sz w:val="24"/>
          <w:szCs w:val="24"/>
          <w:rtl/>
        </w:rPr>
        <w:t>ی</w:t>
      </w:r>
      <w:r w:rsidR="00D645C6" w:rsidRPr="00733691">
        <w:rPr>
          <w:rFonts w:ascii="IRLotus" w:hAnsi="IRLotus" w:cs="B Nazanin"/>
          <w:sz w:val="24"/>
          <w:szCs w:val="24"/>
          <w:rtl/>
        </w:rPr>
        <w:t>‌تواند دست نو</w:t>
      </w:r>
      <w:r w:rsidRPr="00733691">
        <w:rPr>
          <w:rFonts w:ascii="IRLotus" w:hAnsi="IRLotus" w:cs="B Nazanin"/>
          <w:sz w:val="24"/>
          <w:szCs w:val="24"/>
          <w:rtl/>
        </w:rPr>
        <w:t>ی</w:t>
      </w:r>
      <w:r w:rsidR="00D645C6" w:rsidRPr="00733691">
        <w:rPr>
          <w:rFonts w:ascii="IRLotus" w:hAnsi="IRLotus" w:cs="B Nazanin"/>
          <w:sz w:val="24"/>
          <w:szCs w:val="24"/>
          <w:rtl/>
        </w:rPr>
        <w:t>سنده را در خلق مجموعه‌ها</w:t>
      </w:r>
      <w:r w:rsidRPr="00733691">
        <w:rPr>
          <w:rFonts w:ascii="IRLotus" w:hAnsi="IRLotus" w:cs="B Nazanin"/>
          <w:sz w:val="24"/>
          <w:szCs w:val="24"/>
          <w:rtl/>
        </w:rPr>
        <w:t>ی</w:t>
      </w:r>
      <w:r w:rsidR="00D645C6" w:rsidRPr="00733691">
        <w:rPr>
          <w:rFonts w:ascii="IRLotus" w:hAnsi="IRLotus" w:cs="B Nazanin"/>
          <w:sz w:val="24"/>
          <w:szCs w:val="24"/>
          <w:rtl/>
        </w:rPr>
        <w:t xml:space="preserve"> ناهمخوان</w:t>
      </w:r>
      <w:r w:rsidR="002F2630" w:rsidRPr="00733691">
        <w:rPr>
          <w:rFonts w:ascii="IRLotus" w:hAnsi="IRLotus" w:cs="B Nazanin"/>
          <w:sz w:val="24"/>
          <w:szCs w:val="24"/>
          <w:rtl/>
        </w:rPr>
        <w:t xml:space="preserve"> با ا</w:t>
      </w:r>
      <w:r w:rsidRPr="00733691">
        <w:rPr>
          <w:rFonts w:ascii="IRLotus" w:hAnsi="IRLotus" w:cs="B Nazanin"/>
          <w:sz w:val="24"/>
          <w:szCs w:val="24"/>
          <w:rtl/>
        </w:rPr>
        <w:t>ی</w:t>
      </w:r>
      <w:r w:rsidR="002F2630" w:rsidRPr="00733691">
        <w:rPr>
          <w:rFonts w:ascii="IRLotus" w:hAnsi="IRLotus" w:cs="B Nazanin"/>
          <w:sz w:val="24"/>
          <w:szCs w:val="24"/>
          <w:rtl/>
        </w:rPr>
        <w:t xml:space="preserve">ن قراردادها ببندد. </w:t>
      </w:r>
    </w:p>
    <w:p w14:paraId="26F5A70D" w14:textId="17008DB0" w:rsidR="006921FD" w:rsidRPr="00733691" w:rsidRDefault="00D31C09" w:rsidP="00092AD2">
      <w:pPr>
        <w:bidi/>
        <w:spacing w:after="0" w:line="240" w:lineRule="auto"/>
        <w:jc w:val="both"/>
        <w:rPr>
          <w:rFonts w:ascii="IRLotus" w:hAnsi="IRLotus" w:cs="B Nazanin"/>
          <w:color w:val="FF0000"/>
          <w:sz w:val="24"/>
          <w:szCs w:val="24"/>
          <w:rtl/>
        </w:rPr>
      </w:pPr>
      <w:r w:rsidRPr="00733691">
        <w:rPr>
          <w:rFonts w:ascii="IRLotus" w:hAnsi="IRLotus" w:cs="B Nazanin" w:hint="cs"/>
          <w:sz w:val="24"/>
          <w:szCs w:val="24"/>
          <w:rtl/>
        </w:rPr>
        <w:t xml:space="preserve">        </w:t>
      </w:r>
      <w:r w:rsidR="002F2630" w:rsidRPr="00733691">
        <w:rPr>
          <w:rFonts w:ascii="IRLotus" w:hAnsi="IRLotus" w:cs="B Nazanin"/>
          <w:sz w:val="24"/>
          <w:szCs w:val="24"/>
          <w:rtl/>
        </w:rPr>
        <w:t xml:space="preserve">وجود تناسب در </w:t>
      </w:r>
      <w:r w:rsidR="00DA7B37" w:rsidRPr="00733691">
        <w:rPr>
          <w:rFonts w:ascii="IRLotus" w:hAnsi="IRLotus" w:cs="B Nazanin"/>
          <w:sz w:val="24"/>
          <w:szCs w:val="24"/>
          <w:rtl/>
        </w:rPr>
        <w:t>ی</w:t>
      </w:r>
      <w:r w:rsidR="002F2630" w:rsidRPr="00733691">
        <w:rPr>
          <w:rFonts w:ascii="IRLotus" w:hAnsi="IRLotus" w:cs="B Nazanin"/>
          <w:sz w:val="24"/>
          <w:szCs w:val="24"/>
          <w:rtl/>
        </w:rPr>
        <w:t xml:space="preserve">ك اثر از نظر </w:t>
      </w:r>
      <w:r w:rsidR="00DA7B37" w:rsidRPr="00733691">
        <w:rPr>
          <w:rFonts w:ascii="IRLotus" w:hAnsi="IRLotus" w:cs="B Nazanin"/>
          <w:sz w:val="24"/>
          <w:szCs w:val="24"/>
          <w:rtl/>
        </w:rPr>
        <w:t>ی</w:t>
      </w:r>
      <w:r w:rsidR="002F2630" w:rsidRPr="00733691">
        <w:rPr>
          <w:rFonts w:ascii="IRLotus" w:hAnsi="IRLotus" w:cs="B Nazanin"/>
          <w:sz w:val="24"/>
          <w:szCs w:val="24"/>
          <w:rtl/>
        </w:rPr>
        <w:t>وسف</w:t>
      </w:r>
      <w:r w:rsidR="00DA7B37" w:rsidRPr="00733691">
        <w:rPr>
          <w:rFonts w:ascii="IRLotus" w:hAnsi="IRLotus" w:cs="B Nazanin"/>
          <w:sz w:val="24"/>
          <w:szCs w:val="24"/>
          <w:rtl/>
        </w:rPr>
        <w:t>ی</w:t>
      </w:r>
      <w:r w:rsidR="002F2630" w:rsidRPr="00733691">
        <w:rPr>
          <w:rFonts w:ascii="IRLotus" w:hAnsi="IRLotus" w:cs="B Nazanin"/>
          <w:sz w:val="24"/>
          <w:szCs w:val="24"/>
          <w:rtl/>
        </w:rPr>
        <w:t xml:space="preserve"> پ</w:t>
      </w:r>
      <w:r w:rsidR="00DA7B37" w:rsidRPr="00733691">
        <w:rPr>
          <w:rFonts w:ascii="IRLotus" w:hAnsi="IRLotus" w:cs="B Nazanin"/>
          <w:sz w:val="24"/>
          <w:szCs w:val="24"/>
          <w:rtl/>
        </w:rPr>
        <w:t>ی</w:t>
      </w:r>
      <w:r w:rsidR="002F2630" w:rsidRPr="00733691">
        <w:rPr>
          <w:rFonts w:ascii="IRLotus" w:hAnsi="IRLotus" w:cs="B Nazanin"/>
          <w:sz w:val="24"/>
          <w:szCs w:val="24"/>
          <w:rtl/>
        </w:rPr>
        <w:t>امدها</w:t>
      </w:r>
      <w:r w:rsidR="00DA7B37" w:rsidRPr="00733691">
        <w:rPr>
          <w:rFonts w:ascii="IRLotus" w:hAnsi="IRLotus" w:cs="B Nazanin"/>
          <w:sz w:val="24"/>
          <w:szCs w:val="24"/>
          <w:rtl/>
        </w:rPr>
        <w:t>یی</w:t>
      </w:r>
      <w:r w:rsidR="002F2630" w:rsidRPr="00733691">
        <w:rPr>
          <w:rFonts w:ascii="IRLotus" w:hAnsi="IRLotus" w:cs="B Nazanin"/>
          <w:sz w:val="24"/>
          <w:szCs w:val="24"/>
          <w:rtl/>
        </w:rPr>
        <w:t xml:space="preserve"> هم دارد كه مهم‌تر</w:t>
      </w:r>
      <w:r w:rsidR="00DA7B37" w:rsidRPr="00733691">
        <w:rPr>
          <w:rFonts w:ascii="IRLotus" w:hAnsi="IRLotus" w:cs="B Nazanin"/>
          <w:sz w:val="24"/>
          <w:szCs w:val="24"/>
          <w:rtl/>
        </w:rPr>
        <w:t>ی</w:t>
      </w:r>
      <w:r w:rsidR="002F2630" w:rsidRPr="00733691">
        <w:rPr>
          <w:rFonts w:ascii="IRLotus" w:hAnsi="IRLotus" w:cs="B Nazanin"/>
          <w:sz w:val="24"/>
          <w:szCs w:val="24"/>
          <w:rtl/>
        </w:rPr>
        <w:t>ن‌شان تأث</w:t>
      </w:r>
      <w:r w:rsidR="00DA7B37" w:rsidRPr="00733691">
        <w:rPr>
          <w:rFonts w:ascii="IRLotus" w:hAnsi="IRLotus" w:cs="B Nazanin"/>
          <w:sz w:val="24"/>
          <w:szCs w:val="24"/>
          <w:rtl/>
        </w:rPr>
        <w:t>ی</w:t>
      </w:r>
      <w:r w:rsidR="002F2630" w:rsidRPr="00733691">
        <w:rPr>
          <w:rFonts w:ascii="IRLotus" w:hAnsi="IRLotus" w:cs="B Nazanin"/>
          <w:sz w:val="24"/>
          <w:szCs w:val="24"/>
          <w:rtl/>
        </w:rPr>
        <w:t xml:space="preserve">ر بر مخاطب و </w:t>
      </w:r>
      <w:r w:rsidR="00531169" w:rsidRPr="00733691">
        <w:rPr>
          <w:rFonts w:ascii="IRLotus" w:hAnsi="IRLotus" w:cs="B Nazanin"/>
          <w:sz w:val="24"/>
          <w:szCs w:val="24"/>
          <w:rtl/>
        </w:rPr>
        <w:t>مطابقت با واقع است.</w:t>
      </w:r>
      <w:r w:rsidR="00DE7BEE" w:rsidRPr="00733691">
        <w:rPr>
          <w:rFonts w:ascii="IRLotus" w:hAnsi="IRLotus" w:cs="B Nazanin"/>
          <w:sz w:val="24"/>
          <w:szCs w:val="24"/>
          <w:rtl/>
        </w:rPr>
        <w:t xml:space="preserve"> در ا</w:t>
      </w:r>
      <w:r w:rsidR="00DA7B37" w:rsidRPr="00733691">
        <w:rPr>
          <w:rFonts w:ascii="IRLotus" w:hAnsi="IRLotus" w:cs="B Nazanin"/>
          <w:sz w:val="24"/>
          <w:szCs w:val="24"/>
          <w:rtl/>
        </w:rPr>
        <w:t>ی</w:t>
      </w:r>
      <w:r w:rsidR="00DE7BEE" w:rsidRPr="00733691">
        <w:rPr>
          <w:rFonts w:ascii="IRLotus" w:hAnsi="IRLotus" w:cs="B Nazanin"/>
          <w:sz w:val="24"/>
          <w:szCs w:val="24"/>
          <w:rtl/>
        </w:rPr>
        <w:t>نجا ن</w:t>
      </w:r>
      <w:r w:rsidR="00DA7B37" w:rsidRPr="00733691">
        <w:rPr>
          <w:rFonts w:ascii="IRLotus" w:hAnsi="IRLotus" w:cs="B Nazanin"/>
          <w:sz w:val="24"/>
          <w:szCs w:val="24"/>
          <w:rtl/>
        </w:rPr>
        <w:t>ی</w:t>
      </w:r>
      <w:r w:rsidR="00DE7BEE" w:rsidRPr="00733691">
        <w:rPr>
          <w:rFonts w:ascii="IRLotus" w:hAnsi="IRLotus" w:cs="B Nazanin"/>
          <w:sz w:val="24"/>
          <w:szCs w:val="24"/>
          <w:rtl/>
        </w:rPr>
        <w:t>ز م</w:t>
      </w:r>
      <w:r w:rsidR="00DA7B37" w:rsidRPr="00733691">
        <w:rPr>
          <w:rFonts w:ascii="IRLotus" w:hAnsi="IRLotus" w:cs="B Nazanin"/>
          <w:sz w:val="24"/>
          <w:szCs w:val="24"/>
          <w:rtl/>
        </w:rPr>
        <w:t>ی</w:t>
      </w:r>
      <w:r w:rsidR="00DE7BEE" w:rsidRPr="00733691">
        <w:rPr>
          <w:rFonts w:ascii="IRLotus" w:hAnsi="IRLotus" w:cs="B Nazanin"/>
          <w:sz w:val="24"/>
          <w:szCs w:val="24"/>
          <w:rtl/>
        </w:rPr>
        <w:t>‌توان د</w:t>
      </w:r>
      <w:r w:rsidR="00DA7B37" w:rsidRPr="00733691">
        <w:rPr>
          <w:rFonts w:ascii="IRLotus" w:hAnsi="IRLotus" w:cs="B Nazanin"/>
          <w:sz w:val="24"/>
          <w:szCs w:val="24"/>
          <w:rtl/>
        </w:rPr>
        <w:t>ی</w:t>
      </w:r>
      <w:r w:rsidR="00DE7BEE" w:rsidRPr="00733691">
        <w:rPr>
          <w:rFonts w:ascii="IRLotus" w:hAnsi="IRLotus" w:cs="B Nazanin"/>
          <w:sz w:val="24"/>
          <w:szCs w:val="24"/>
          <w:rtl/>
        </w:rPr>
        <w:t>د كه «واقع</w:t>
      </w:r>
      <w:r w:rsidR="00DA7B37" w:rsidRPr="00733691">
        <w:rPr>
          <w:rFonts w:ascii="IRLotus" w:hAnsi="IRLotus" w:cs="B Nazanin"/>
          <w:sz w:val="24"/>
          <w:szCs w:val="24"/>
          <w:rtl/>
        </w:rPr>
        <w:t>ی</w:t>
      </w:r>
      <w:r w:rsidR="00DE7BEE" w:rsidRPr="00733691">
        <w:rPr>
          <w:rFonts w:ascii="IRLotus" w:hAnsi="IRLotus" w:cs="B Nazanin"/>
          <w:sz w:val="24"/>
          <w:szCs w:val="24"/>
          <w:rtl/>
        </w:rPr>
        <w:t xml:space="preserve">ت» نزد </w:t>
      </w:r>
      <w:r w:rsidR="00DA7B37" w:rsidRPr="00733691">
        <w:rPr>
          <w:rFonts w:ascii="IRLotus" w:hAnsi="IRLotus" w:cs="B Nazanin"/>
          <w:sz w:val="24"/>
          <w:szCs w:val="24"/>
          <w:rtl/>
        </w:rPr>
        <w:t>ی</w:t>
      </w:r>
      <w:r w:rsidR="00DE7BEE" w:rsidRPr="00733691">
        <w:rPr>
          <w:rFonts w:ascii="IRLotus" w:hAnsi="IRLotus" w:cs="B Nazanin"/>
          <w:sz w:val="24"/>
          <w:szCs w:val="24"/>
          <w:rtl/>
        </w:rPr>
        <w:t>وسف</w:t>
      </w:r>
      <w:r w:rsidR="00DA7B37" w:rsidRPr="00733691">
        <w:rPr>
          <w:rFonts w:ascii="IRLotus" w:hAnsi="IRLotus" w:cs="B Nazanin"/>
          <w:sz w:val="24"/>
          <w:szCs w:val="24"/>
          <w:rtl/>
        </w:rPr>
        <w:t>ی</w:t>
      </w:r>
      <w:r w:rsidR="00DE7BEE" w:rsidRPr="00733691">
        <w:rPr>
          <w:rFonts w:ascii="IRLotus" w:hAnsi="IRLotus" w:cs="B Nazanin"/>
          <w:sz w:val="24"/>
          <w:szCs w:val="24"/>
          <w:rtl/>
        </w:rPr>
        <w:t xml:space="preserve"> در گرو قراردادها</w:t>
      </w:r>
      <w:r w:rsidR="00DA7B37" w:rsidRPr="00733691">
        <w:rPr>
          <w:rFonts w:ascii="IRLotus" w:hAnsi="IRLotus" w:cs="B Nazanin"/>
          <w:sz w:val="24"/>
          <w:szCs w:val="24"/>
          <w:rtl/>
        </w:rPr>
        <w:t>یی</w:t>
      </w:r>
      <w:r w:rsidR="00DE7BEE" w:rsidRPr="00733691">
        <w:rPr>
          <w:rFonts w:ascii="IRLotus" w:hAnsi="IRLotus" w:cs="B Nazanin"/>
          <w:sz w:val="24"/>
          <w:szCs w:val="24"/>
          <w:rtl/>
        </w:rPr>
        <w:t xml:space="preserve"> طب</w:t>
      </w:r>
      <w:r w:rsidR="00DA7B37" w:rsidRPr="00733691">
        <w:rPr>
          <w:rFonts w:ascii="IRLotus" w:hAnsi="IRLotus" w:cs="B Nazanin"/>
          <w:sz w:val="24"/>
          <w:szCs w:val="24"/>
          <w:rtl/>
        </w:rPr>
        <w:t>ی</w:t>
      </w:r>
      <w:r w:rsidR="00DE7BEE" w:rsidRPr="00733691">
        <w:rPr>
          <w:rFonts w:ascii="IRLotus" w:hAnsi="IRLotus" w:cs="B Nazanin"/>
          <w:sz w:val="24"/>
          <w:szCs w:val="24"/>
          <w:rtl/>
        </w:rPr>
        <w:t>ع</w:t>
      </w:r>
      <w:r w:rsidR="00DA7B37" w:rsidRPr="00733691">
        <w:rPr>
          <w:rFonts w:ascii="IRLotus" w:hAnsi="IRLotus" w:cs="B Nazanin"/>
          <w:sz w:val="24"/>
          <w:szCs w:val="24"/>
          <w:rtl/>
        </w:rPr>
        <w:t>ی</w:t>
      </w:r>
      <w:r w:rsidR="00DE7BEE" w:rsidRPr="00733691">
        <w:rPr>
          <w:rFonts w:ascii="IRLotus" w:hAnsi="IRLotus" w:cs="B Nazanin"/>
          <w:sz w:val="24"/>
          <w:szCs w:val="24"/>
          <w:rtl/>
        </w:rPr>
        <w:t xml:space="preserve"> و آشناست و هرچه خارج از ا</w:t>
      </w:r>
      <w:r w:rsidR="00DA7B37" w:rsidRPr="00733691">
        <w:rPr>
          <w:rFonts w:ascii="IRLotus" w:hAnsi="IRLotus" w:cs="B Nazanin"/>
          <w:sz w:val="24"/>
          <w:szCs w:val="24"/>
          <w:rtl/>
        </w:rPr>
        <w:t>ی</w:t>
      </w:r>
      <w:r w:rsidR="00DE7BEE" w:rsidRPr="00733691">
        <w:rPr>
          <w:rFonts w:ascii="IRLotus" w:hAnsi="IRLotus" w:cs="B Nazanin"/>
          <w:sz w:val="24"/>
          <w:szCs w:val="24"/>
          <w:rtl/>
        </w:rPr>
        <w:t>ن محدوده باشد م</w:t>
      </w:r>
      <w:r w:rsidR="00DA7B37" w:rsidRPr="00733691">
        <w:rPr>
          <w:rFonts w:ascii="IRLotus" w:hAnsi="IRLotus" w:cs="B Nazanin"/>
          <w:sz w:val="24"/>
          <w:szCs w:val="24"/>
          <w:rtl/>
        </w:rPr>
        <w:t>ی</w:t>
      </w:r>
      <w:r w:rsidR="00DE7BEE" w:rsidRPr="00733691">
        <w:rPr>
          <w:rFonts w:ascii="IRLotus" w:hAnsi="IRLotus" w:cs="B Nazanin"/>
          <w:sz w:val="24"/>
          <w:szCs w:val="24"/>
          <w:rtl/>
        </w:rPr>
        <w:t>‌تواند غ</w:t>
      </w:r>
      <w:r w:rsidR="00DA7B37" w:rsidRPr="00733691">
        <w:rPr>
          <w:rFonts w:ascii="IRLotus" w:hAnsi="IRLotus" w:cs="B Nazanin"/>
          <w:sz w:val="24"/>
          <w:szCs w:val="24"/>
          <w:rtl/>
        </w:rPr>
        <w:t>ی</w:t>
      </w:r>
      <w:r w:rsidR="00DE7BEE" w:rsidRPr="00733691">
        <w:rPr>
          <w:rFonts w:ascii="IRLotus" w:hAnsi="IRLotus" w:cs="B Nazanin"/>
          <w:sz w:val="24"/>
          <w:szCs w:val="24"/>
          <w:rtl/>
        </w:rPr>
        <w:t>رواقع</w:t>
      </w:r>
      <w:r w:rsidR="00DA7B37" w:rsidRPr="00733691">
        <w:rPr>
          <w:rFonts w:ascii="IRLotus" w:hAnsi="IRLotus" w:cs="B Nazanin"/>
          <w:sz w:val="24"/>
          <w:szCs w:val="24"/>
          <w:rtl/>
        </w:rPr>
        <w:t>ی</w:t>
      </w:r>
      <w:r w:rsidR="00DE7BEE" w:rsidRPr="00733691">
        <w:rPr>
          <w:rFonts w:ascii="IRLotus" w:hAnsi="IRLotus" w:cs="B Nazanin"/>
          <w:sz w:val="24"/>
          <w:szCs w:val="24"/>
          <w:rtl/>
        </w:rPr>
        <w:t xml:space="preserve"> تلق</w:t>
      </w:r>
      <w:r w:rsidR="00DA7B37" w:rsidRPr="00733691">
        <w:rPr>
          <w:rFonts w:ascii="IRLotus" w:hAnsi="IRLotus" w:cs="B Nazanin"/>
          <w:sz w:val="24"/>
          <w:szCs w:val="24"/>
          <w:rtl/>
        </w:rPr>
        <w:t>ی</w:t>
      </w:r>
      <w:r w:rsidR="00DE7BEE" w:rsidRPr="00733691">
        <w:rPr>
          <w:rFonts w:ascii="IRLotus" w:hAnsi="IRLotus" w:cs="B Nazanin"/>
          <w:sz w:val="24"/>
          <w:szCs w:val="24"/>
          <w:rtl/>
        </w:rPr>
        <w:t xml:space="preserve"> شود.</w:t>
      </w:r>
      <w:r w:rsidR="00573CA9" w:rsidRPr="00733691">
        <w:rPr>
          <w:rFonts w:ascii="IRLotus" w:hAnsi="IRLotus" w:cs="B Nazanin"/>
          <w:sz w:val="24"/>
          <w:szCs w:val="24"/>
          <w:rtl/>
        </w:rPr>
        <w:t xml:space="preserve"> سران</w:t>
      </w:r>
      <w:r w:rsidR="0016410D" w:rsidRPr="00733691">
        <w:rPr>
          <w:rFonts w:ascii="IRLotus" w:hAnsi="IRLotus" w:cs="B Nazanin"/>
          <w:sz w:val="24"/>
          <w:szCs w:val="24"/>
          <w:rtl/>
        </w:rPr>
        <w:t>ج</w:t>
      </w:r>
      <w:r w:rsidR="00573CA9" w:rsidRPr="00733691">
        <w:rPr>
          <w:rFonts w:ascii="IRLotus" w:hAnsi="IRLotus" w:cs="B Nazanin"/>
          <w:sz w:val="24"/>
          <w:szCs w:val="24"/>
          <w:rtl/>
        </w:rPr>
        <w:t>ام ا</w:t>
      </w:r>
      <w:r w:rsidR="00DA7B37" w:rsidRPr="00733691">
        <w:rPr>
          <w:rFonts w:ascii="IRLotus" w:hAnsi="IRLotus" w:cs="B Nazanin"/>
          <w:sz w:val="24"/>
          <w:szCs w:val="24"/>
          <w:rtl/>
        </w:rPr>
        <w:t>ی</w:t>
      </w:r>
      <w:r w:rsidR="00573CA9" w:rsidRPr="00733691">
        <w:rPr>
          <w:rFonts w:ascii="IRLotus" w:hAnsi="IRLotus" w:cs="B Nazanin"/>
          <w:sz w:val="24"/>
          <w:szCs w:val="24"/>
          <w:rtl/>
        </w:rPr>
        <w:t xml:space="preserve">نكه </w:t>
      </w:r>
      <w:r w:rsidR="00DA7B37" w:rsidRPr="00733691">
        <w:rPr>
          <w:rFonts w:ascii="IRLotus" w:hAnsi="IRLotus" w:cs="B Nazanin"/>
          <w:sz w:val="24"/>
          <w:szCs w:val="24"/>
          <w:rtl/>
        </w:rPr>
        <w:t>ی</w:t>
      </w:r>
      <w:r w:rsidR="00573CA9" w:rsidRPr="00733691">
        <w:rPr>
          <w:rFonts w:ascii="IRLotus" w:hAnsi="IRLotus" w:cs="B Nazanin"/>
          <w:sz w:val="24"/>
          <w:szCs w:val="24"/>
          <w:rtl/>
        </w:rPr>
        <w:t>وسف</w:t>
      </w:r>
      <w:r w:rsidR="00DA7B37" w:rsidRPr="00733691">
        <w:rPr>
          <w:rFonts w:ascii="IRLotus" w:hAnsi="IRLotus" w:cs="B Nazanin"/>
          <w:sz w:val="24"/>
          <w:szCs w:val="24"/>
          <w:rtl/>
        </w:rPr>
        <w:t>ی</w:t>
      </w:r>
      <w:r w:rsidR="00573CA9" w:rsidRPr="00733691">
        <w:rPr>
          <w:rFonts w:ascii="IRLotus" w:hAnsi="IRLotus" w:cs="B Nazanin"/>
          <w:sz w:val="24"/>
          <w:szCs w:val="24"/>
          <w:rtl/>
        </w:rPr>
        <w:t xml:space="preserve"> </w:t>
      </w:r>
      <w:r w:rsidR="0016410D" w:rsidRPr="00733691">
        <w:rPr>
          <w:rFonts w:ascii="IRLotus" w:hAnsi="IRLotus" w:cs="B Nazanin"/>
          <w:sz w:val="24"/>
          <w:szCs w:val="24"/>
          <w:rtl/>
        </w:rPr>
        <w:t>تناسب را به‌منزل</w:t>
      </w:r>
      <w:r w:rsidR="00BE3B91" w:rsidRPr="00733691">
        <w:rPr>
          <w:rFonts w:ascii="IRLotus" w:hAnsi="IRLotus" w:cs="B Nazanin"/>
          <w:sz w:val="24"/>
          <w:szCs w:val="24"/>
          <w:rtl/>
        </w:rPr>
        <w:t>ۀ</w:t>
      </w:r>
      <w:r w:rsidR="0016410D" w:rsidRPr="00733691">
        <w:rPr>
          <w:rFonts w:ascii="IRLotus" w:hAnsi="IRLotus" w:cs="B Nazanin"/>
          <w:sz w:val="24"/>
          <w:szCs w:val="24"/>
          <w:rtl/>
        </w:rPr>
        <w:t xml:space="preserve"> ابزرا</w:t>
      </w:r>
      <w:r w:rsidR="00DA7B37" w:rsidRPr="00733691">
        <w:rPr>
          <w:rFonts w:ascii="IRLotus" w:hAnsi="IRLotus" w:cs="B Nazanin"/>
          <w:sz w:val="24"/>
          <w:szCs w:val="24"/>
          <w:rtl/>
        </w:rPr>
        <w:t>ی</w:t>
      </w:r>
      <w:r w:rsidR="0016410D" w:rsidRPr="00733691">
        <w:rPr>
          <w:rFonts w:ascii="IRLotus" w:hAnsi="IRLotus" w:cs="B Nazanin"/>
          <w:sz w:val="24"/>
          <w:szCs w:val="24"/>
          <w:rtl/>
        </w:rPr>
        <w:t xml:space="preserve"> ارزش‌گذارانه به‌كار م</w:t>
      </w:r>
      <w:r w:rsidR="00DA7B37" w:rsidRPr="00733691">
        <w:rPr>
          <w:rFonts w:ascii="IRLotus" w:hAnsi="IRLotus" w:cs="B Nazanin"/>
          <w:sz w:val="24"/>
          <w:szCs w:val="24"/>
          <w:rtl/>
        </w:rPr>
        <w:t>ی</w:t>
      </w:r>
      <w:r w:rsidR="0016410D" w:rsidRPr="00733691">
        <w:rPr>
          <w:rFonts w:ascii="IRLotus" w:hAnsi="IRLotus" w:cs="B Nazanin"/>
          <w:sz w:val="24"/>
          <w:szCs w:val="24"/>
          <w:rtl/>
        </w:rPr>
        <w:t>‌گ</w:t>
      </w:r>
      <w:r w:rsidR="00DA7B37" w:rsidRPr="00733691">
        <w:rPr>
          <w:rFonts w:ascii="IRLotus" w:hAnsi="IRLotus" w:cs="B Nazanin"/>
          <w:sz w:val="24"/>
          <w:szCs w:val="24"/>
          <w:rtl/>
        </w:rPr>
        <w:t>ی</w:t>
      </w:r>
      <w:r w:rsidR="0016410D" w:rsidRPr="00733691">
        <w:rPr>
          <w:rFonts w:ascii="IRLotus" w:hAnsi="IRLotus" w:cs="B Nazanin"/>
          <w:sz w:val="24"/>
          <w:szCs w:val="24"/>
          <w:rtl/>
        </w:rPr>
        <w:t xml:space="preserve">رد؛ </w:t>
      </w:r>
      <w:r w:rsidR="00DA7B37" w:rsidRPr="00733691">
        <w:rPr>
          <w:rFonts w:ascii="IRLotus" w:hAnsi="IRLotus" w:cs="B Nazanin"/>
          <w:sz w:val="24"/>
          <w:szCs w:val="24"/>
          <w:rtl/>
        </w:rPr>
        <w:t>ی</w:t>
      </w:r>
      <w:r w:rsidR="0016410D" w:rsidRPr="00733691">
        <w:rPr>
          <w:rFonts w:ascii="IRLotus" w:hAnsi="IRLotus" w:cs="B Nazanin"/>
          <w:sz w:val="24"/>
          <w:szCs w:val="24"/>
          <w:rtl/>
        </w:rPr>
        <w:t>ع</w:t>
      </w:r>
      <w:r w:rsidR="00092AD2">
        <w:rPr>
          <w:rFonts w:ascii="IRLotus" w:hAnsi="IRLotus" w:cs="B Nazanin" w:hint="cs"/>
          <w:sz w:val="24"/>
          <w:szCs w:val="24"/>
          <w:rtl/>
        </w:rPr>
        <w:t>ن</w:t>
      </w:r>
      <w:r w:rsidR="00DA7B37" w:rsidRPr="00733691">
        <w:rPr>
          <w:rFonts w:ascii="IRLotus" w:hAnsi="IRLotus" w:cs="B Nazanin"/>
          <w:sz w:val="24"/>
          <w:szCs w:val="24"/>
          <w:rtl/>
        </w:rPr>
        <w:t>ی</w:t>
      </w:r>
      <w:r w:rsidR="0016410D" w:rsidRPr="00733691">
        <w:rPr>
          <w:rFonts w:ascii="IRLotus" w:hAnsi="IRLotus" w:cs="B Nazanin"/>
          <w:sz w:val="24"/>
          <w:szCs w:val="24"/>
          <w:rtl/>
        </w:rPr>
        <w:t xml:space="preserve"> </w:t>
      </w:r>
      <w:r w:rsidR="00573CA9" w:rsidRPr="00733691">
        <w:rPr>
          <w:rFonts w:ascii="IRLotus" w:hAnsi="IRLotus" w:cs="B Nazanin"/>
          <w:sz w:val="24"/>
          <w:szCs w:val="24"/>
          <w:rtl/>
        </w:rPr>
        <w:t>وجود انواع تناسب و پ</w:t>
      </w:r>
      <w:r w:rsidR="00DA7B37" w:rsidRPr="00733691">
        <w:rPr>
          <w:rFonts w:ascii="IRLotus" w:hAnsi="IRLotus" w:cs="B Nazanin"/>
          <w:sz w:val="24"/>
          <w:szCs w:val="24"/>
          <w:rtl/>
        </w:rPr>
        <w:t>ی</w:t>
      </w:r>
      <w:r w:rsidR="00573CA9" w:rsidRPr="00733691">
        <w:rPr>
          <w:rFonts w:ascii="IRLotus" w:hAnsi="IRLotus" w:cs="B Nazanin"/>
          <w:sz w:val="24"/>
          <w:szCs w:val="24"/>
          <w:rtl/>
        </w:rPr>
        <w:t>امدها</w:t>
      </w:r>
      <w:r w:rsidR="00DA7B37" w:rsidRPr="00733691">
        <w:rPr>
          <w:rFonts w:ascii="IRLotus" w:hAnsi="IRLotus" w:cs="B Nazanin"/>
          <w:sz w:val="24"/>
          <w:szCs w:val="24"/>
          <w:rtl/>
        </w:rPr>
        <w:t>ی</w:t>
      </w:r>
      <w:r w:rsidR="00573CA9" w:rsidRPr="00733691">
        <w:rPr>
          <w:rFonts w:ascii="IRLotus" w:hAnsi="IRLotus" w:cs="B Nazanin"/>
          <w:sz w:val="24"/>
          <w:szCs w:val="24"/>
          <w:rtl/>
        </w:rPr>
        <w:t xml:space="preserve"> آن را </w:t>
      </w:r>
      <w:r w:rsidR="0016410D" w:rsidRPr="00733691">
        <w:rPr>
          <w:rFonts w:ascii="IRLotus" w:hAnsi="IRLotus" w:cs="B Nazanin"/>
          <w:sz w:val="24"/>
          <w:szCs w:val="24"/>
          <w:rtl/>
        </w:rPr>
        <w:t>مع</w:t>
      </w:r>
      <w:r w:rsidR="00DA7B37" w:rsidRPr="00733691">
        <w:rPr>
          <w:rFonts w:ascii="IRLotus" w:hAnsi="IRLotus" w:cs="B Nazanin"/>
          <w:sz w:val="24"/>
          <w:szCs w:val="24"/>
          <w:rtl/>
        </w:rPr>
        <w:t>ی</w:t>
      </w:r>
      <w:r w:rsidR="0016410D" w:rsidRPr="00733691">
        <w:rPr>
          <w:rFonts w:ascii="IRLotus" w:hAnsi="IRLotus" w:cs="B Nazanin"/>
          <w:sz w:val="24"/>
          <w:szCs w:val="24"/>
          <w:rtl/>
        </w:rPr>
        <w:t>ار</w:t>
      </w:r>
      <w:r w:rsidR="00DA7B37" w:rsidRPr="00733691">
        <w:rPr>
          <w:rFonts w:ascii="IRLotus" w:hAnsi="IRLotus" w:cs="B Nazanin"/>
          <w:sz w:val="24"/>
          <w:szCs w:val="24"/>
          <w:rtl/>
        </w:rPr>
        <w:t>ی</w:t>
      </w:r>
      <w:r w:rsidR="0016410D" w:rsidRPr="00733691">
        <w:rPr>
          <w:rFonts w:ascii="IRLotus" w:hAnsi="IRLotus" w:cs="B Nazanin"/>
          <w:sz w:val="24"/>
          <w:szCs w:val="24"/>
          <w:rtl/>
        </w:rPr>
        <w:t xml:space="preserve"> م</w:t>
      </w:r>
      <w:r w:rsidR="00DA7B37" w:rsidRPr="00733691">
        <w:rPr>
          <w:rFonts w:ascii="IRLotus" w:hAnsi="IRLotus" w:cs="B Nazanin"/>
          <w:sz w:val="24"/>
          <w:szCs w:val="24"/>
          <w:rtl/>
        </w:rPr>
        <w:t>ی</w:t>
      </w:r>
      <w:r w:rsidR="0016410D" w:rsidRPr="00733691">
        <w:rPr>
          <w:rFonts w:ascii="IRLotus" w:hAnsi="IRLotus" w:cs="B Nazanin"/>
          <w:sz w:val="24"/>
          <w:szCs w:val="24"/>
          <w:rtl/>
        </w:rPr>
        <w:t>‌داند كه وجودش در هر اثر ادب</w:t>
      </w:r>
      <w:r w:rsidR="00DA7B37" w:rsidRPr="00733691">
        <w:rPr>
          <w:rFonts w:ascii="IRLotus" w:hAnsi="IRLotus" w:cs="B Nazanin"/>
          <w:sz w:val="24"/>
          <w:szCs w:val="24"/>
          <w:rtl/>
        </w:rPr>
        <w:t>ی</w:t>
      </w:r>
      <w:r w:rsidR="0016410D" w:rsidRPr="00733691">
        <w:rPr>
          <w:rFonts w:ascii="IRLotus" w:hAnsi="IRLotus" w:cs="B Nazanin"/>
          <w:sz w:val="24"/>
          <w:szCs w:val="24"/>
          <w:rtl/>
        </w:rPr>
        <w:t xml:space="preserve"> م</w:t>
      </w:r>
      <w:r w:rsidR="00DA7B37" w:rsidRPr="00733691">
        <w:rPr>
          <w:rFonts w:ascii="IRLotus" w:hAnsi="IRLotus" w:cs="B Nazanin"/>
          <w:sz w:val="24"/>
          <w:szCs w:val="24"/>
          <w:rtl/>
        </w:rPr>
        <w:t>ی</w:t>
      </w:r>
      <w:r w:rsidR="0016410D" w:rsidRPr="00733691">
        <w:rPr>
          <w:rFonts w:ascii="IRLotus" w:hAnsi="IRLotus" w:cs="B Nazanin"/>
          <w:sz w:val="24"/>
          <w:szCs w:val="24"/>
          <w:rtl/>
        </w:rPr>
        <w:t>‌تواند برا</w:t>
      </w:r>
      <w:r w:rsidR="00DA7B37" w:rsidRPr="00733691">
        <w:rPr>
          <w:rFonts w:ascii="IRLotus" w:hAnsi="IRLotus" w:cs="B Nazanin"/>
          <w:sz w:val="24"/>
          <w:szCs w:val="24"/>
          <w:rtl/>
        </w:rPr>
        <w:t>ی</w:t>
      </w:r>
      <w:r w:rsidR="0016410D" w:rsidRPr="00733691">
        <w:rPr>
          <w:rFonts w:ascii="IRLotus" w:hAnsi="IRLotus" w:cs="B Nazanin"/>
          <w:sz w:val="24"/>
          <w:szCs w:val="24"/>
          <w:rtl/>
        </w:rPr>
        <w:t xml:space="preserve"> آن اثر و آفر</w:t>
      </w:r>
      <w:r w:rsidR="00DA7B37" w:rsidRPr="00733691">
        <w:rPr>
          <w:rFonts w:ascii="IRLotus" w:hAnsi="IRLotus" w:cs="B Nazanin"/>
          <w:sz w:val="24"/>
          <w:szCs w:val="24"/>
          <w:rtl/>
        </w:rPr>
        <w:t>ی</w:t>
      </w:r>
      <w:r w:rsidR="0016410D" w:rsidRPr="00733691">
        <w:rPr>
          <w:rFonts w:ascii="IRLotus" w:hAnsi="IRLotus" w:cs="B Nazanin"/>
          <w:sz w:val="24"/>
          <w:szCs w:val="24"/>
          <w:rtl/>
        </w:rPr>
        <w:t>ننده‌اش نقط</w:t>
      </w:r>
      <w:r w:rsidR="00BE3B91" w:rsidRPr="00733691">
        <w:rPr>
          <w:rFonts w:ascii="IRLotus" w:hAnsi="IRLotus" w:cs="B Nazanin"/>
          <w:sz w:val="24"/>
          <w:szCs w:val="24"/>
          <w:rtl/>
        </w:rPr>
        <w:t>ۀ</w:t>
      </w:r>
      <w:r w:rsidR="0016410D" w:rsidRPr="00733691">
        <w:rPr>
          <w:rFonts w:ascii="IRLotus" w:hAnsi="IRLotus" w:cs="B Nazanin"/>
          <w:sz w:val="24"/>
          <w:szCs w:val="24"/>
          <w:rtl/>
        </w:rPr>
        <w:t xml:space="preserve"> قوت محسوب شود.</w:t>
      </w:r>
      <w:r w:rsidR="00092AD2">
        <w:rPr>
          <w:rFonts w:ascii="IRLotus" w:hAnsi="IRLotus" w:cs="B Nazanin" w:hint="cs"/>
          <w:sz w:val="24"/>
          <w:szCs w:val="24"/>
          <w:rtl/>
        </w:rPr>
        <w:t xml:space="preserve"> </w:t>
      </w:r>
      <w:r w:rsidR="00092AD2" w:rsidRPr="00092AD2">
        <w:rPr>
          <w:rFonts w:ascii="IRLotus" w:hAnsi="IRLotus" w:cs="B Nazanin" w:hint="cs"/>
          <w:sz w:val="24"/>
          <w:szCs w:val="24"/>
          <w:highlight w:val="green"/>
          <w:rtl/>
        </w:rPr>
        <w:t>در تمامی این موارد، یوسفی بیش از همه متأثر از دیدگاه‌های کلاسیک و به‌ویژه نئوکلاسیک دربارة تناسب است. این تأثیرپذیری را بیش از همه می‌توان در معیارهایی چون «به اندازه بودن»، «طبیعی بودن» و «تناسب ویژگی‌ افراد با جایگاه و سرشت اجتماعی‌شان» دید.</w:t>
      </w:r>
    </w:p>
    <w:p w14:paraId="6F032C3E" w14:textId="5822F467" w:rsidR="00A0276B" w:rsidRPr="00733691" w:rsidRDefault="001A544B" w:rsidP="00D51ACE">
      <w:pPr>
        <w:bidi/>
        <w:spacing w:after="0" w:line="240" w:lineRule="auto"/>
        <w:jc w:val="both"/>
        <w:rPr>
          <w:rFonts w:ascii="IRLotus" w:hAnsi="IRLotus" w:cs="B Nazanin"/>
          <w:b/>
          <w:bCs/>
          <w:sz w:val="24"/>
          <w:szCs w:val="24"/>
          <w:rtl/>
          <w:lang w:bidi="fa-IR"/>
        </w:rPr>
      </w:pPr>
      <w:r w:rsidRPr="00733691">
        <w:rPr>
          <w:rFonts w:ascii="IRLotus" w:hAnsi="IRLotus" w:cs="B Nazanin"/>
          <w:b/>
          <w:bCs/>
          <w:sz w:val="24"/>
          <w:szCs w:val="24"/>
          <w:rtl/>
          <w:lang w:bidi="fa-IR"/>
        </w:rPr>
        <w:br w:type="page"/>
      </w:r>
      <w:r w:rsidR="004223FD" w:rsidRPr="00733691">
        <w:rPr>
          <w:rFonts w:ascii="IRLotus" w:hAnsi="IRLotus" w:cs="B Nazanin"/>
          <w:b/>
          <w:bCs/>
          <w:sz w:val="24"/>
          <w:szCs w:val="24"/>
          <w:rtl/>
          <w:lang w:bidi="fa-IR"/>
        </w:rPr>
        <w:lastRenderedPageBreak/>
        <w:t>منابع</w:t>
      </w:r>
    </w:p>
    <w:p w14:paraId="2B7609E3" w14:textId="6050D6A0" w:rsidR="0092089A" w:rsidRPr="00733691" w:rsidRDefault="0092089A" w:rsidP="00D51ACE">
      <w:pPr>
        <w:bidi/>
        <w:spacing w:after="0" w:line="240" w:lineRule="auto"/>
        <w:jc w:val="both"/>
        <w:rPr>
          <w:rFonts w:ascii="IRLotus" w:hAnsi="IRLotus" w:cs="B Nazanin"/>
          <w:sz w:val="24"/>
          <w:szCs w:val="24"/>
          <w:rtl/>
          <w:lang w:bidi="fa-IR"/>
        </w:rPr>
      </w:pPr>
      <w:r w:rsidRPr="00733691">
        <w:rPr>
          <w:rFonts w:ascii="IRLotus" w:hAnsi="IRLotus" w:cs="B Nazanin"/>
          <w:sz w:val="24"/>
          <w:szCs w:val="24"/>
          <w:rtl/>
          <w:lang w:bidi="fa-IR"/>
        </w:rPr>
        <w:t>ارسطو</w:t>
      </w:r>
      <w:r w:rsidR="008A677B" w:rsidRPr="00733691">
        <w:rPr>
          <w:rFonts w:ascii="IRLotus" w:hAnsi="IRLotus" w:cs="B Nazanin"/>
          <w:sz w:val="24"/>
          <w:szCs w:val="24"/>
          <w:rtl/>
          <w:lang w:bidi="fa-IR"/>
        </w:rPr>
        <w:t xml:space="preserve"> (1392). </w:t>
      </w:r>
      <w:r w:rsidR="008A677B" w:rsidRPr="00733691">
        <w:rPr>
          <w:rFonts w:ascii="IRLotus" w:hAnsi="IRLotus" w:cs="B Nazanin"/>
          <w:i/>
          <w:iCs/>
          <w:sz w:val="24"/>
          <w:szCs w:val="24"/>
          <w:rtl/>
          <w:lang w:bidi="fa-IR"/>
        </w:rPr>
        <w:t>ارسطو و فن شعر</w:t>
      </w:r>
      <w:r w:rsidR="007E0FD4" w:rsidRPr="00733691">
        <w:rPr>
          <w:rFonts w:ascii="IRLotus" w:hAnsi="IRLotus" w:cs="B Nazanin"/>
          <w:sz w:val="24"/>
          <w:szCs w:val="24"/>
          <w:rtl/>
          <w:lang w:bidi="fa-IR"/>
        </w:rPr>
        <w:t>. تألیف و ترجم</w:t>
      </w:r>
      <w:r w:rsidR="00BE3B91" w:rsidRPr="00733691">
        <w:rPr>
          <w:rFonts w:ascii="IRLotus" w:hAnsi="IRLotus" w:cs="B Nazanin"/>
          <w:sz w:val="24"/>
          <w:szCs w:val="24"/>
          <w:rtl/>
          <w:lang w:bidi="fa-IR"/>
        </w:rPr>
        <w:t>ۀ</w:t>
      </w:r>
      <w:r w:rsidR="007E0FD4" w:rsidRPr="00733691">
        <w:rPr>
          <w:rFonts w:ascii="IRLotus" w:hAnsi="IRLotus" w:cs="B Nazanin"/>
          <w:sz w:val="24"/>
          <w:szCs w:val="24"/>
          <w:rtl/>
          <w:lang w:bidi="fa-IR"/>
        </w:rPr>
        <w:t xml:space="preserve"> عبدالحسین زرین‌کوب. تهران: امیرکبیر.</w:t>
      </w:r>
      <w:r w:rsidR="008A677B" w:rsidRPr="00733691">
        <w:rPr>
          <w:rFonts w:ascii="IRLotus" w:hAnsi="IRLotus" w:cs="B Nazanin"/>
          <w:sz w:val="24"/>
          <w:szCs w:val="24"/>
          <w:rtl/>
          <w:lang w:bidi="fa-IR"/>
        </w:rPr>
        <w:t xml:space="preserve"> </w:t>
      </w:r>
    </w:p>
    <w:p w14:paraId="37077555" w14:textId="6876EA16" w:rsidR="001B643B" w:rsidRPr="00733691" w:rsidRDefault="001B643B" w:rsidP="00D51ACE">
      <w:pPr>
        <w:bidi/>
        <w:spacing w:after="0" w:line="240" w:lineRule="auto"/>
        <w:jc w:val="both"/>
        <w:rPr>
          <w:rFonts w:ascii="IRLotus" w:hAnsi="IRLotus" w:cs="B Nazanin"/>
          <w:sz w:val="24"/>
          <w:szCs w:val="24"/>
          <w:rtl/>
          <w:lang w:bidi="fa-IR"/>
        </w:rPr>
      </w:pPr>
      <w:r w:rsidRPr="00733691">
        <w:rPr>
          <w:rFonts w:ascii="IRLotus" w:hAnsi="IRLotus" w:cs="B Nazanin"/>
          <w:sz w:val="24"/>
          <w:szCs w:val="24"/>
          <w:rtl/>
          <w:lang w:bidi="fa-IR"/>
        </w:rPr>
        <w:t>ارل</w:t>
      </w:r>
      <w:r w:rsidR="00DA7B37" w:rsidRPr="00733691">
        <w:rPr>
          <w:rFonts w:ascii="IRLotus" w:hAnsi="IRLotus" w:cs="B Nazanin"/>
          <w:sz w:val="24"/>
          <w:szCs w:val="24"/>
          <w:rtl/>
          <w:lang w:bidi="fa-IR"/>
        </w:rPr>
        <w:t>ی</w:t>
      </w:r>
      <w:r w:rsidRPr="00733691">
        <w:rPr>
          <w:rFonts w:ascii="IRLotus" w:hAnsi="IRLotus" w:cs="B Nazanin"/>
          <w:sz w:val="24"/>
          <w:szCs w:val="24"/>
          <w:rtl/>
          <w:lang w:bidi="fa-IR"/>
        </w:rPr>
        <w:t>ش، و</w:t>
      </w:r>
      <w:r w:rsidR="00DA7B37" w:rsidRPr="00733691">
        <w:rPr>
          <w:rFonts w:ascii="IRLotus" w:hAnsi="IRLotus" w:cs="B Nazanin"/>
          <w:sz w:val="24"/>
          <w:szCs w:val="24"/>
          <w:rtl/>
          <w:lang w:bidi="fa-IR"/>
        </w:rPr>
        <w:t>ی</w:t>
      </w:r>
      <w:r w:rsidRPr="00733691">
        <w:rPr>
          <w:rFonts w:ascii="IRLotus" w:hAnsi="IRLotus" w:cs="B Nazanin"/>
          <w:sz w:val="24"/>
          <w:szCs w:val="24"/>
          <w:rtl/>
          <w:lang w:bidi="fa-IR"/>
        </w:rPr>
        <w:t xml:space="preserve">كتور (1402). </w:t>
      </w:r>
      <w:r w:rsidRPr="00733691">
        <w:rPr>
          <w:rFonts w:ascii="IRLotus" w:hAnsi="IRLotus" w:cs="B Nazanin"/>
          <w:i/>
          <w:iCs/>
          <w:sz w:val="24"/>
          <w:szCs w:val="24"/>
          <w:rtl/>
          <w:lang w:bidi="fa-IR"/>
        </w:rPr>
        <w:t>فرمال</w:t>
      </w:r>
      <w:r w:rsidR="00DA7B37" w:rsidRPr="00733691">
        <w:rPr>
          <w:rFonts w:ascii="IRLotus" w:hAnsi="IRLotus" w:cs="B Nazanin"/>
          <w:i/>
          <w:iCs/>
          <w:sz w:val="24"/>
          <w:szCs w:val="24"/>
          <w:rtl/>
          <w:lang w:bidi="fa-IR"/>
        </w:rPr>
        <w:t>ی</w:t>
      </w:r>
      <w:r w:rsidRPr="00733691">
        <w:rPr>
          <w:rFonts w:ascii="IRLotus" w:hAnsi="IRLotus" w:cs="B Nazanin"/>
          <w:i/>
          <w:iCs/>
          <w:sz w:val="24"/>
          <w:szCs w:val="24"/>
          <w:rtl/>
          <w:lang w:bidi="fa-IR"/>
        </w:rPr>
        <w:t>سم روس</w:t>
      </w:r>
      <w:r w:rsidR="00DA7B37" w:rsidRPr="00733691">
        <w:rPr>
          <w:rFonts w:ascii="IRLotus" w:hAnsi="IRLotus" w:cs="B Nazanin"/>
          <w:i/>
          <w:iCs/>
          <w:sz w:val="24"/>
          <w:szCs w:val="24"/>
          <w:rtl/>
          <w:lang w:bidi="fa-IR"/>
        </w:rPr>
        <w:t>ی</w:t>
      </w:r>
      <w:r w:rsidRPr="00733691">
        <w:rPr>
          <w:rFonts w:ascii="IRLotus" w:hAnsi="IRLotus" w:cs="B Nazanin"/>
          <w:i/>
          <w:iCs/>
          <w:sz w:val="24"/>
          <w:szCs w:val="24"/>
          <w:rtl/>
          <w:lang w:bidi="fa-IR"/>
        </w:rPr>
        <w:t>:‌تار</w:t>
      </w:r>
      <w:r w:rsidR="00DA7B37" w:rsidRPr="00733691">
        <w:rPr>
          <w:rFonts w:ascii="IRLotus" w:hAnsi="IRLotus" w:cs="B Nazanin"/>
          <w:i/>
          <w:iCs/>
          <w:sz w:val="24"/>
          <w:szCs w:val="24"/>
          <w:rtl/>
          <w:lang w:bidi="fa-IR"/>
        </w:rPr>
        <w:t>ی</w:t>
      </w:r>
      <w:r w:rsidRPr="00733691">
        <w:rPr>
          <w:rFonts w:ascii="IRLotus" w:hAnsi="IRLotus" w:cs="B Nazanin"/>
          <w:i/>
          <w:iCs/>
          <w:sz w:val="24"/>
          <w:szCs w:val="24"/>
          <w:rtl/>
          <w:lang w:bidi="fa-IR"/>
        </w:rPr>
        <w:t>خ-اصول</w:t>
      </w:r>
      <w:r w:rsidRPr="00733691">
        <w:rPr>
          <w:rFonts w:ascii="IRLotus" w:hAnsi="IRLotus" w:cs="B Nazanin"/>
          <w:sz w:val="24"/>
          <w:szCs w:val="24"/>
          <w:rtl/>
          <w:lang w:bidi="fa-IR"/>
        </w:rPr>
        <w:t>. ترجم</w:t>
      </w:r>
      <w:r w:rsidR="00BE3B91" w:rsidRPr="00733691">
        <w:rPr>
          <w:rFonts w:ascii="IRLotus" w:hAnsi="IRLotus" w:cs="B Nazanin"/>
          <w:sz w:val="24"/>
          <w:szCs w:val="24"/>
          <w:rtl/>
          <w:lang w:bidi="fa-IR"/>
        </w:rPr>
        <w:t>ۀ</w:t>
      </w:r>
      <w:r w:rsidRPr="00733691">
        <w:rPr>
          <w:rFonts w:ascii="IRLotus" w:hAnsi="IRLotus" w:cs="B Nazanin"/>
          <w:sz w:val="24"/>
          <w:szCs w:val="24"/>
          <w:rtl/>
          <w:lang w:bidi="fa-IR"/>
        </w:rPr>
        <w:t>‌مسعود ش</w:t>
      </w:r>
      <w:r w:rsidR="00DA7B37" w:rsidRPr="00733691">
        <w:rPr>
          <w:rFonts w:ascii="IRLotus" w:hAnsi="IRLotus" w:cs="B Nazanin"/>
          <w:sz w:val="24"/>
          <w:szCs w:val="24"/>
          <w:rtl/>
          <w:lang w:bidi="fa-IR"/>
        </w:rPr>
        <w:t>ی</w:t>
      </w:r>
      <w:r w:rsidRPr="00733691">
        <w:rPr>
          <w:rFonts w:ascii="IRLotus" w:hAnsi="IRLotus" w:cs="B Nazanin"/>
          <w:sz w:val="24"/>
          <w:szCs w:val="24"/>
          <w:rtl/>
          <w:lang w:bidi="fa-IR"/>
        </w:rPr>
        <w:t>ربچه. اصفهان: نقش جهان.</w:t>
      </w:r>
    </w:p>
    <w:p w14:paraId="2BCCB6EF" w14:textId="6BF902CA" w:rsidR="000646CC" w:rsidRPr="00733691" w:rsidRDefault="000646CC" w:rsidP="00D51ACE">
      <w:pPr>
        <w:bidi/>
        <w:spacing w:after="0" w:line="240" w:lineRule="auto"/>
        <w:jc w:val="both"/>
        <w:rPr>
          <w:rFonts w:ascii="IRLotus" w:hAnsi="IRLotus" w:cs="B Nazanin"/>
          <w:sz w:val="24"/>
          <w:szCs w:val="24"/>
          <w:rtl/>
          <w:lang w:bidi="fa-IR"/>
        </w:rPr>
      </w:pPr>
      <w:r w:rsidRPr="00733691">
        <w:rPr>
          <w:rFonts w:ascii="IRLotus" w:hAnsi="IRLotus" w:cs="B Nazanin"/>
          <w:sz w:val="24"/>
          <w:szCs w:val="24"/>
          <w:rtl/>
          <w:lang w:bidi="fa-IR"/>
        </w:rPr>
        <w:t>ا</w:t>
      </w:r>
      <w:r w:rsidR="00DA7B37" w:rsidRPr="00733691">
        <w:rPr>
          <w:rFonts w:ascii="IRLotus" w:hAnsi="IRLotus" w:cs="B Nazanin"/>
          <w:sz w:val="24"/>
          <w:szCs w:val="24"/>
          <w:rtl/>
          <w:lang w:bidi="fa-IR"/>
        </w:rPr>
        <w:t>ی</w:t>
      </w:r>
      <w:r w:rsidRPr="00733691">
        <w:rPr>
          <w:rFonts w:ascii="IRLotus" w:hAnsi="IRLotus" w:cs="B Nazanin"/>
          <w:sz w:val="24"/>
          <w:szCs w:val="24"/>
          <w:rtl/>
          <w:lang w:bidi="fa-IR"/>
        </w:rPr>
        <w:t>ران</w:t>
      </w:r>
      <w:r w:rsidR="00DA7B37" w:rsidRPr="00733691">
        <w:rPr>
          <w:rFonts w:ascii="IRLotus" w:hAnsi="IRLotus" w:cs="B Nazanin"/>
          <w:sz w:val="24"/>
          <w:szCs w:val="24"/>
          <w:rtl/>
          <w:lang w:bidi="fa-IR"/>
        </w:rPr>
        <w:t>ی</w:t>
      </w:r>
      <w:r w:rsidRPr="00733691">
        <w:rPr>
          <w:rFonts w:ascii="IRLotus" w:hAnsi="IRLotus" w:cs="B Nazanin"/>
          <w:sz w:val="24"/>
          <w:szCs w:val="24"/>
          <w:rtl/>
          <w:lang w:bidi="fa-IR"/>
        </w:rPr>
        <w:t xml:space="preserve">، ناصر (1364). </w:t>
      </w:r>
      <w:r w:rsidRPr="00733691">
        <w:rPr>
          <w:rFonts w:ascii="IRLotus" w:hAnsi="IRLotus" w:cs="B Nazanin"/>
          <w:i/>
          <w:iCs/>
          <w:sz w:val="24"/>
          <w:szCs w:val="24"/>
          <w:rtl/>
          <w:lang w:bidi="fa-IR"/>
        </w:rPr>
        <w:t>داستان: تعار</w:t>
      </w:r>
      <w:r w:rsidR="00DA7B37" w:rsidRPr="00733691">
        <w:rPr>
          <w:rFonts w:ascii="IRLotus" w:hAnsi="IRLotus" w:cs="B Nazanin"/>
          <w:i/>
          <w:iCs/>
          <w:sz w:val="24"/>
          <w:szCs w:val="24"/>
          <w:rtl/>
          <w:lang w:bidi="fa-IR"/>
        </w:rPr>
        <w:t>ی</w:t>
      </w:r>
      <w:r w:rsidRPr="00733691">
        <w:rPr>
          <w:rFonts w:ascii="IRLotus" w:hAnsi="IRLotus" w:cs="B Nazanin"/>
          <w:i/>
          <w:iCs/>
          <w:sz w:val="24"/>
          <w:szCs w:val="24"/>
          <w:rtl/>
          <w:lang w:bidi="fa-IR"/>
        </w:rPr>
        <w:t>ف، ابزراها و عناصر</w:t>
      </w:r>
      <w:r w:rsidRPr="00733691">
        <w:rPr>
          <w:rFonts w:ascii="IRLotus" w:hAnsi="IRLotus" w:cs="B Nazanin"/>
          <w:sz w:val="24"/>
          <w:szCs w:val="24"/>
          <w:rtl/>
          <w:lang w:bidi="fa-IR"/>
        </w:rPr>
        <w:t>. تهران: كانون پرورش فكر</w:t>
      </w:r>
      <w:r w:rsidR="00DA7B37" w:rsidRPr="00733691">
        <w:rPr>
          <w:rFonts w:ascii="IRLotus" w:hAnsi="IRLotus" w:cs="B Nazanin"/>
          <w:sz w:val="24"/>
          <w:szCs w:val="24"/>
          <w:rtl/>
          <w:lang w:bidi="fa-IR"/>
        </w:rPr>
        <w:t>ی</w:t>
      </w:r>
      <w:r w:rsidRPr="00733691">
        <w:rPr>
          <w:rFonts w:ascii="IRLotus" w:hAnsi="IRLotus" w:cs="B Nazanin"/>
          <w:sz w:val="24"/>
          <w:szCs w:val="24"/>
          <w:rtl/>
          <w:lang w:bidi="fa-IR"/>
        </w:rPr>
        <w:t xml:space="preserve"> كودكان و نوجوانان.</w:t>
      </w:r>
    </w:p>
    <w:p w14:paraId="574366DA" w14:textId="4036F38B" w:rsidR="0092089A" w:rsidRPr="00733691" w:rsidRDefault="0092089A" w:rsidP="00D51ACE">
      <w:pPr>
        <w:bidi/>
        <w:spacing w:after="0" w:line="240" w:lineRule="auto"/>
        <w:jc w:val="both"/>
        <w:rPr>
          <w:rFonts w:ascii="IRLotus" w:hAnsi="IRLotus" w:cs="B Nazanin"/>
          <w:sz w:val="24"/>
          <w:szCs w:val="24"/>
          <w:rtl/>
          <w:lang w:bidi="fa-IR"/>
        </w:rPr>
      </w:pPr>
      <w:r w:rsidRPr="00733691">
        <w:rPr>
          <w:rFonts w:ascii="IRLotus" w:hAnsi="IRLotus" w:cs="B Nazanin"/>
          <w:sz w:val="24"/>
          <w:szCs w:val="24"/>
          <w:rtl/>
          <w:lang w:bidi="fa-IR"/>
        </w:rPr>
        <w:t xml:space="preserve">ایگلتون، تری (1395). </w:t>
      </w:r>
      <w:r w:rsidRPr="00733691">
        <w:rPr>
          <w:rFonts w:ascii="IRLotus" w:hAnsi="IRLotus" w:cs="B Nazanin"/>
          <w:i/>
          <w:iCs/>
          <w:sz w:val="24"/>
          <w:szCs w:val="24"/>
          <w:rtl/>
          <w:lang w:bidi="fa-IR"/>
        </w:rPr>
        <w:t>آثار ادبی را چگونه باید خواند</w:t>
      </w:r>
      <w:r w:rsidRPr="00733691">
        <w:rPr>
          <w:rFonts w:ascii="IRLotus" w:hAnsi="IRLotus" w:cs="B Nazanin"/>
          <w:sz w:val="24"/>
          <w:szCs w:val="24"/>
          <w:rtl/>
          <w:lang w:bidi="fa-IR"/>
        </w:rPr>
        <w:t>. ترجم</w:t>
      </w:r>
      <w:r w:rsidR="00BE3B91" w:rsidRPr="00733691">
        <w:rPr>
          <w:rFonts w:ascii="IRLotus" w:hAnsi="IRLotus" w:cs="B Nazanin"/>
          <w:sz w:val="24"/>
          <w:szCs w:val="24"/>
          <w:rtl/>
          <w:lang w:bidi="fa-IR"/>
        </w:rPr>
        <w:t>ۀ</w:t>
      </w:r>
      <w:r w:rsidRPr="00733691">
        <w:rPr>
          <w:rFonts w:ascii="IRLotus" w:hAnsi="IRLotus" w:cs="B Nazanin"/>
          <w:sz w:val="24"/>
          <w:szCs w:val="24"/>
          <w:rtl/>
          <w:lang w:bidi="fa-IR"/>
        </w:rPr>
        <w:t xml:space="preserve"> محسن ملکی و بهزاد صادقی. تهران: هرمس.</w:t>
      </w:r>
    </w:p>
    <w:p w14:paraId="13D0EB84" w14:textId="41DD9D15" w:rsidR="00320E80" w:rsidRDefault="00320E80" w:rsidP="0042740F">
      <w:pPr>
        <w:bidi/>
        <w:spacing w:after="0" w:line="240" w:lineRule="auto"/>
        <w:ind w:left="206" w:hanging="178"/>
        <w:jc w:val="both"/>
        <w:rPr>
          <w:rFonts w:ascii="IRLotus" w:hAnsi="IRLotus" w:cs="B Nazanin"/>
          <w:sz w:val="24"/>
          <w:szCs w:val="24"/>
          <w:rtl/>
          <w:lang w:bidi="fa-IR"/>
        </w:rPr>
      </w:pPr>
      <w:r w:rsidRPr="00733691">
        <w:rPr>
          <w:rFonts w:ascii="IRLotus" w:hAnsi="IRLotus" w:cs="B Nazanin"/>
          <w:sz w:val="24"/>
          <w:szCs w:val="24"/>
          <w:rtl/>
          <w:lang w:bidi="fa-IR"/>
        </w:rPr>
        <w:t>تاتارك</w:t>
      </w:r>
      <w:r w:rsidR="00DA7B37" w:rsidRPr="00733691">
        <w:rPr>
          <w:rFonts w:ascii="IRLotus" w:hAnsi="IRLotus" w:cs="B Nazanin"/>
          <w:sz w:val="24"/>
          <w:szCs w:val="24"/>
          <w:rtl/>
          <w:lang w:bidi="fa-IR"/>
        </w:rPr>
        <w:t>ی</w:t>
      </w:r>
      <w:r w:rsidRPr="00733691">
        <w:rPr>
          <w:rFonts w:ascii="IRLotus" w:hAnsi="IRLotus" w:cs="B Nazanin"/>
          <w:sz w:val="24"/>
          <w:szCs w:val="24"/>
          <w:rtl/>
          <w:lang w:bidi="fa-IR"/>
        </w:rPr>
        <w:t>و</w:t>
      </w:r>
      <w:r w:rsidR="00DA7B37" w:rsidRPr="00733691">
        <w:rPr>
          <w:rFonts w:ascii="IRLotus" w:hAnsi="IRLotus" w:cs="B Nazanin"/>
          <w:sz w:val="24"/>
          <w:szCs w:val="24"/>
          <w:rtl/>
          <w:lang w:bidi="fa-IR"/>
        </w:rPr>
        <w:t>ی</w:t>
      </w:r>
      <w:r w:rsidRPr="00733691">
        <w:rPr>
          <w:rFonts w:ascii="IRLotus" w:hAnsi="IRLotus" w:cs="B Nazanin"/>
          <w:sz w:val="24"/>
          <w:szCs w:val="24"/>
          <w:rtl/>
          <w:lang w:bidi="fa-IR"/>
        </w:rPr>
        <w:t>چ، ولاد</w:t>
      </w:r>
      <w:r w:rsidR="00DA7B37" w:rsidRPr="00733691">
        <w:rPr>
          <w:rFonts w:ascii="IRLotus" w:hAnsi="IRLotus" w:cs="B Nazanin"/>
          <w:sz w:val="24"/>
          <w:szCs w:val="24"/>
          <w:rtl/>
          <w:lang w:bidi="fa-IR"/>
        </w:rPr>
        <w:t>ی</w:t>
      </w:r>
      <w:r w:rsidRPr="00733691">
        <w:rPr>
          <w:rFonts w:ascii="IRLotus" w:hAnsi="IRLotus" w:cs="B Nazanin"/>
          <w:sz w:val="24"/>
          <w:szCs w:val="24"/>
          <w:rtl/>
          <w:lang w:bidi="fa-IR"/>
        </w:rPr>
        <w:t xml:space="preserve">سلاف (1396). </w:t>
      </w:r>
      <w:r w:rsidRPr="00733691">
        <w:rPr>
          <w:rFonts w:ascii="IRLotus" w:hAnsi="IRLotus" w:cs="B Nazanin"/>
          <w:i/>
          <w:iCs/>
          <w:sz w:val="24"/>
          <w:szCs w:val="24"/>
          <w:rtl/>
          <w:lang w:bidi="fa-IR"/>
        </w:rPr>
        <w:t>تار</w:t>
      </w:r>
      <w:r w:rsidR="00DA7B37" w:rsidRPr="00733691">
        <w:rPr>
          <w:rFonts w:ascii="IRLotus" w:hAnsi="IRLotus" w:cs="B Nazanin"/>
          <w:i/>
          <w:iCs/>
          <w:sz w:val="24"/>
          <w:szCs w:val="24"/>
          <w:rtl/>
          <w:lang w:bidi="fa-IR"/>
        </w:rPr>
        <w:t>ی</w:t>
      </w:r>
      <w:r w:rsidRPr="00733691">
        <w:rPr>
          <w:rFonts w:ascii="IRLotus" w:hAnsi="IRLotus" w:cs="B Nazanin"/>
          <w:i/>
          <w:iCs/>
          <w:sz w:val="24"/>
          <w:szCs w:val="24"/>
          <w:rtl/>
          <w:lang w:bidi="fa-IR"/>
        </w:rPr>
        <w:t>خ ز</w:t>
      </w:r>
      <w:r w:rsidR="00DA7B37" w:rsidRPr="00733691">
        <w:rPr>
          <w:rFonts w:ascii="IRLotus" w:hAnsi="IRLotus" w:cs="B Nazanin"/>
          <w:i/>
          <w:iCs/>
          <w:sz w:val="24"/>
          <w:szCs w:val="24"/>
          <w:rtl/>
          <w:lang w:bidi="fa-IR"/>
        </w:rPr>
        <w:t>ی</w:t>
      </w:r>
      <w:r w:rsidR="00941E8E" w:rsidRPr="00733691">
        <w:rPr>
          <w:rFonts w:ascii="IRLotus" w:hAnsi="IRLotus" w:cs="B Nazanin"/>
          <w:i/>
          <w:iCs/>
          <w:sz w:val="24"/>
          <w:szCs w:val="24"/>
          <w:rtl/>
          <w:lang w:bidi="fa-IR"/>
        </w:rPr>
        <w:t>ب</w:t>
      </w:r>
      <w:r w:rsidRPr="00733691">
        <w:rPr>
          <w:rFonts w:ascii="IRLotus" w:hAnsi="IRLotus" w:cs="B Nazanin"/>
          <w:i/>
          <w:iCs/>
          <w:sz w:val="24"/>
          <w:szCs w:val="24"/>
          <w:rtl/>
          <w:lang w:bidi="fa-IR"/>
        </w:rPr>
        <w:t>ا</w:t>
      </w:r>
      <w:r w:rsidR="00DA7B37" w:rsidRPr="00733691">
        <w:rPr>
          <w:rFonts w:ascii="IRLotus" w:hAnsi="IRLotus" w:cs="B Nazanin"/>
          <w:i/>
          <w:iCs/>
          <w:sz w:val="24"/>
          <w:szCs w:val="24"/>
          <w:rtl/>
          <w:lang w:bidi="fa-IR"/>
        </w:rPr>
        <w:t>یی</w:t>
      </w:r>
      <w:r w:rsidRPr="00733691">
        <w:rPr>
          <w:rFonts w:ascii="IRLotus" w:hAnsi="IRLotus" w:cs="B Nazanin"/>
          <w:i/>
          <w:iCs/>
          <w:sz w:val="24"/>
          <w:szCs w:val="24"/>
          <w:rtl/>
          <w:lang w:bidi="fa-IR"/>
        </w:rPr>
        <w:t>‌شناس</w:t>
      </w:r>
      <w:r w:rsidR="00DA7B37" w:rsidRPr="00733691">
        <w:rPr>
          <w:rFonts w:ascii="IRLotus" w:hAnsi="IRLotus" w:cs="B Nazanin"/>
          <w:i/>
          <w:iCs/>
          <w:sz w:val="24"/>
          <w:szCs w:val="24"/>
          <w:rtl/>
          <w:lang w:bidi="fa-IR"/>
        </w:rPr>
        <w:t>ی</w:t>
      </w:r>
      <w:r w:rsidR="00941E8E" w:rsidRPr="00733691">
        <w:rPr>
          <w:rFonts w:ascii="IRLotus" w:hAnsi="IRLotus" w:cs="B Nazanin"/>
          <w:i/>
          <w:iCs/>
          <w:sz w:val="24"/>
          <w:szCs w:val="24"/>
          <w:rtl/>
          <w:lang w:bidi="fa-IR"/>
        </w:rPr>
        <w:t>:‌ ز</w:t>
      </w:r>
      <w:r w:rsidR="00DA7B37" w:rsidRPr="00733691">
        <w:rPr>
          <w:rFonts w:ascii="IRLotus" w:hAnsi="IRLotus" w:cs="B Nazanin"/>
          <w:i/>
          <w:iCs/>
          <w:sz w:val="24"/>
          <w:szCs w:val="24"/>
          <w:rtl/>
          <w:lang w:bidi="fa-IR"/>
        </w:rPr>
        <w:t>ی</w:t>
      </w:r>
      <w:r w:rsidR="00941E8E" w:rsidRPr="00733691">
        <w:rPr>
          <w:rFonts w:ascii="IRLotus" w:hAnsi="IRLotus" w:cs="B Nazanin"/>
          <w:i/>
          <w:iCs/>
          <w:sz w:val="24"/>
          <w:szCs w:val="24"/>
          <w:rtl/>
          <w:lang w:bidi="fa-IR"/>
        </w:rPr>
        <w:t>با</w:t>
      </w:r>
      <w:r w:rsidR="00DA7B37" w:rsidRPr="00733691">
        <w:rPr>
          <w:rFonts w:ascii="IRLotus" w:hAnsi="IRLotus" w:cs="B Nazanin"/>
          <w:i/>
          <w:iCs/>
          <w:sz w:val="24"/>
          <w:szCs w:val="24"/>
          <w:rtl/>
          <w:lang w:bidi="fa-IR"/>
        </w:rPr>
        <w:t>یی</w:t>
      </w:r>
      <w:r w:rsidR="00941E8E" w:rsidRPr="00733691">
        <w:rPr>
          <w:rFonts w:ascii="IRLotus" w:hAnsi="IRLotus" w:cs="B Nazanin"/>
          <w:i/>
          <w:iCs/>
          <w:sz w:val="24"/>
          <w:szCs w:val="24"/>
          <w:rtl/>
          <w:lang w:bidi="fa-IR"/>
        </w:rPr>
        <w:t>‌شناس</w:t>
      </w:r>
      <w:r w:rsidR="00DA7B37" w:rsidRPr="00733691">
        <w:rPr>
          <w:rFonts w:ascii="IRLotus" w:hAnsi="IRLotus" w:cs="B Nazanin"/>
          <w:i/>
          <w:iCs/>
          <w:sz w:val="24"/>
          <w:szCs w:val="24"/>
          <w:rtl/>
          <w:lang w:bidi="fa-IR"/>
        </w:rPr>
        <w:t>ی</w:t>
      </w:r>
      <w:r w:rsidR="00941E8E" w:rsidRPr="00733691">
        <w:rPr>
          <w:rFonts w:ascii="IRLotus" w:hAnsi="IRLotus" w:cs="B Nazanin"/>
          <w:i/>
          <w:iCs/>
          <w:sz w:val="24"/>
          <w:szCs w:val="24"/>
          <w:rtl/>
          <w:lang w:bidi="fa-IR"/>
        </w:rPr>
        <w:t xml:space="preserve"> قرون وسط</w:t>
      </w:r>
      <w:r w:rsidR="00DA7B37" w:rsidRPr="00733691">
        <w:rPr>
          <w:rFonts w:ascii="IRLotus" w:hAnsi="IRLotus" w:cs="B Nazanin"/>
          <w:i/>
          <w:iCs/>
          <w:sz w:val="24"/>
          <w:szCs w:val="24"/>
          <w:rtl/>
          <w:lang w:bidi="fa-IR"/>
        </w:rPr>
        <w:t>ی</w:t>
      </w:r>
      <w:r w:rsidR="00941E8E" w:rsidRPr="00733691">
        <w:rPr>
          <w:rFonts w:ascii="IRLotus" w:hAnsi="IRLotus" w:cs="B Nazanin"/>
          <w:sz w:val="24"/>
          <w:szCs w:val="24"/>
          <w:rtl/>
          <w:lang w:bidi="fa-IR"/>
        </w:rPr>
        <w:t>. ترجم</w:t>
      </w:r>
      <w:r w:rsidR="00BE3B91" w:rsidRPr="00733691">
        <w:rPr>
          <w:rFonts w:ascii="IRLotus" w:hAnsi="IRLotus" w:cs="B Nazanin"/>
          <w:sz w:val="24"/>
          <w:szCs w:val="24"/>
          <w:rtl/>
          <w:lang w:bidi="fa-IR"/>
        </w:rPr>
        <w:t>ۀ</w:t>
      </w:r>
      <w:r w:rsidR="00941E8E" w:rsidRPr="00733691">
        <w:rPr>
          <w:rFonts w:ascii="IRLotus" w:hAnsi="IRLotus" w:cs="B Nazanin"/>
          <w:sz w:val="24"/>
          <w:szCs w:val="24"/>
          <w:rtl/>
          <w:lang w:bidi="fa-IR"/>
        </w:rPr>
        <w:t xml:space="preserve"> هاد</w:t>
      </w:r>
      <w:r w:rsidR="00DA7B37" w:rsidRPr="00733691">
        <w:rPr>
          <w:rFonts w:ascii="IRLotus" w:hAnsi="IRLotus" w:cs="B Nazanin"/>
          <w:sz w:val="24"/>
          <w:szCs w:val="24"/>
          <w:rtl/>
          <w:lang w:bidi="fa-IR"/>
        </w:rPr>
        <w:t>ی</w:t>
      </w:r>
      <w:r w:rsidR="00941E8E" w:rsidRPr="00733691">
        <w:rPr>
          <w:rFonts w:ascii="IRLotus" w:hAnsi="IRLotus" w:cs="B Nazanin"/>
          <w:sz w:val="24"/>
          <w:szCs w:val="24"/>
          <w:rtl/>
          <w:lang w:bidi="fa-IR"/>
        </w:rPr>
        <w:t xml:space="preserve"> رب</w:t>
      </w:r>
      <w:r w:rsidR="00DA7B37" w:rsidRPr="00733691">
        <w:rPr>
          <w:rFonts w:ascii="IRLotus" w:hAnsi="IRLotus" w:cs="B Nazanin"/>
          <w:sz w:val="24"/>
          <w:szCs w:val="24"/>
          <w:rtl/>
          <w:lang w:bidi="fa-IR"/>
        </w:rPr>
        <w:t>ی</w:t>
      </w:r>
      <w:r w:rsidR="00941E8E" w:rsidRPr="00733691">
        <w:rPr>
          <w:rFonts w:ascii="IRLotus" w:hAnsi="IRLotus" w:cs="B Nazanin"/>
          <w:sz w:val="24"/>
          <w:szCs w:val="24"/>
          <w:rtl/>
          <w:lang w:bidi="fa-IR"/>
        </w:rPr>
        <w:t>ع</w:t>
      </w:r>
      <w:r w:rsidR="00DA7B37" w:rsidRPr="00733691">
        <w:rPr>
          <w:rFonts w:ascii="IRLotus" w:hAnsi="IRLotus" w:cs="B Nazanin"/>
          <w:sz w:val="24"/>
          <w:szCs w:val="24"/>
          <w:rtl/>
          <w:lang w:bidi="fa-IR"/>
        </w:rPr>
        <w:t>ی</w:t>
      </w:r>
      <w:r w:rsidR="00941E8E" w:rsidRPr="00733691">
        <w:rPr>
          <w:rFonts w:ascii="IRLotus" w:hAnsi="IRLotus" w:cs="B Nazanin"/>
          <w:sz w:val="24"/>
          <w:szCs w:val="24"/>
          <w:rtl/>
          <w:lang w:bidi="fa-IR"/>
        </w:rPr>
        <w:t>. تهران:‌ م</w:t>
      </w:r>
      <w:r w:rsidR="00DA7B37" w:rsidRPr="00733691">
        <w:rPr>
          <w:rFonts w:ascii="IRLotus" w:hAnsi="IRLotus" w:cs="B Nazanin"/>
          <w:sz w:val="24"/>
          <w:szCs w:val="24"/>
          <w:rtl/>
          <w:lang w:bidi="fa-IR"/>
        </w:rPr>
        <w:t>ی</w:t>
      </w:r>
      <w:r w:rsidR="00941E8E" w:rsidRPr="00733691">
        <w:rPr>
          <w:rFonts w:ascii="IRLotus" w:hAnsi="IRLotus" w:cs="B Nazanin"/>
          <w:sz w:val="24"/>
          <w:szCs w:val="24"/>
          <w:rtl/>
          <w:lang w:bidi="fa-IR"/>
        </w:rPr>
        <w:t>نو</w:t>
      </w:r>
      <w:r w:rsidR="00DA7B37" w:rsidRPr="00733691">
        <w:rPr>
          <w:rFonts w:ascii="IRLotus" w:hAnsi="IRLotus" w:cs="B Nazanin"/>
          <w:sz w:val="24"/>
          <w:szCs w:val="24"/>
          <w:rtl/>
          <w:lang w:bidi="fa-IR"/>
        </w:rPr>
        <w:t>ی</w:t>
      </w:r>
      <w:r w:rsidR="00941E8E" w:rsidRPr="00733691">
        <w:rPr>
          <w:rFonts w:ascii="IRLotus" w:hAnsi="IRLotus" w:cs="B Nazanin"/>
          <w:sz w:val="24"/>
          <w:szCs w:val="24"/>
          <w:rtl/>
          <w:lang w:bidi="fa-IR"/>
        </w:rPr>
        <w:t xml:space="preserve"> خرد.</w:t>
      </w:r>
    </w:p>
    <w:p w14:paraId="793D341C" w14:textId="23FA77E1" w:rsidR="0092675B" w:rsidRPr="0092675B" w:rsidRDefault="0092675B" w:rsidP="0092675B">
      <w:pPr>
        <w:bidi/>
        <w:spacing w:after="0" w:line="240" w:lineRule="auto"/>
        <w:ind w:left="206" w:hanging="178"/>
        <w:jc w:val="both"/>
        <w:rPr>
          <w:rFonts w:ascii="IRLotus" w:hAnsi="IRLotus" w:cs="B Nazanin"/>
          <w:sz w:val="24"/>
          <w:szCs w:val="24"/>
          <w:rtl/>
          <w:lang w:bidi="fa-IR"/>
        </w:rPr>
      </w:pPr>
      <w:r w:rsidRPr="0092675B">
        <w:rPr>
          <w:rFonts w:ascii="IRLotus" w:hAnsi="IRLotus" w:cs="B Nazanin" w:hint="cs"/>
          <w:sz w:val="24"/>
          <w:szCs w:val="24"/>
          <w:highlight w:val="green"/>
          <w:rtl/>
          <w:lang w:bidi="fa-IR"/>
        </w:rPr>
        <w:t xml:space="preserve">______________ (1400). </w:t>
      </w:r>
      <w:r w:rsidRPr="0092675B">
        <w:rPr>
          <w:rFonts w:ascii="IRLotus" w:hAnsi="IRLotus" w:cs="B Nazanin" w:hint="cs"/>
          <w:i/>
          <w:iCs/>
          <w:sz w:val="24"/>
          <w:szCs w:val="24"/>
          <w:highlight w:val="green"/>
          <w:rtl/>
          <w:lang w:bidi="fa-IR"/>
        </w:rPr>
        <w:t>تاریخ مفاهیم بنیادین زیبایی‌شناسی</w:t>
      </w:r>
      <w:r w:rsidRPr="0092675B">
        <w:rPr>
          <w:rFonts w:ascii="IRLotus" w:hAnsi="IRLotus" w:cs="B Nazanin" w:hint="cs"/>
          <w:sz w:val="24"/>
          <w:szCs w:val="24"/>
          <w:highlight w:val="green"/>
          <w:rtl/>
          <w:lang w:bidi="fa-IR"/>
        </w:rPr>
        <w:t>. ترجمة حمیدرضا بسحاق. تهران: گیلگمش.</w:t>
      </w:r>
    </w:p>
    <w:p w14:paraId="53C33F14" w14:textId="1613CCF5" w:rsidR="004223FD" w:rsidRPr="00733691" w:rsidRDefault="004223FD" w:rsidP="00BE3B91">
      <w:pPr>
        <w:bidi/>
        <w:spacing w:after="0" w:line="240" w:lineRule="auto"/>
        <w:jc w:val="both"/>
        <w:rPr>
          <w:rFonts w:ascii="IRLotus" w:hAnsi="IRLotus" w:cs="B Nazanin"/>
          <w:sz w:val="24"/>
          <w:szCs w:val="24"/>
          <w:rtl/>
          <w:lang w:bidi="fa-IR"/>
        </w:rPr>
      </w:pPr>
      <w:r w:rsidRPr="00733691">
        <w:rPr>
          <w:rFonts w:ascii="IRLotus" w:hAnsi="IRLotus" w:cs="B Nazanin"/>
          <w:sz w:val="24"/>
          <w:szCs w:val="24"/>
          <w:rtl/>
          <w:lang w:bidi="fa-IR"/>
        </w:rPr>
        <w:t>پورنامدار</w:t>
      </w:r>
      <w:r w:rsidR="00DA7B37" w:rsidRPr="00733691">
        <w:rPr>
          <w:rFonts w:ascii="IRLotus" w:hAnsi="IRLotus" w:cs="B Nazanin"/>
          <w:sz w:val="24"/>
          <w:szCs w:val="24"/>
          <w:rtl/>
          <w:lang w:bidi="fa-IR"/>
        </w:rPr>
        <w:t>ی</w:t>
      </w:r>
      <w:r w:rsidRPr="00733691">
        <w:rPr>
          <w:rFonts w:ascii="IRLotus" w:hAnsi="IRLotus" w:cs="B Nazanin"/>
          <w:sz w:val="24"/>
          <w:szCs w:val="24"/>
          <w:rtl/>
          <w:lang w:bidi="fa-IR"/>
        </w:rPr>
        <w:t>ان</w:t>
      </w:r>
      <w:r w:rsidR="004709CB" w:rsidRPr="00733691">
        <w:rPr>
          <w:rFonts w:ascii="IRLotus" w:hAnsi="IRLotus" w:cs="B Nazanin"/>
          <w:sz w:val="24"/>
          <w:szCs w:val="24"/>
          <w:rtl/>
          <w:lang w:bidi="fa-IR"/>
        </w:rPr>
        <w:t>.</w:t>
      </w:r>
      <w:r w:rsidR="00C54555" w:rsidRPr="00733691">
        <w:rPr>
          <w:rFonts w:ascii="IRLotus" w:hAnsi="IRLotus" w:cs="B Nazanin"/>
          <w:sz w:val="24"/>
          <w:szCs w:val="24"/>
          <w:rtl/>
          <w:lang w:bidi="fa-IR"/>
        </w:rPr>
        <w:t xml:space="preserve"> تق</w:t>
      </w:r>
      <w:r w:rsidR="00DA7B37" w:rsidRPr="00733691">
        <w:rPr>
          <w:rFonts w:ascii="IRLotus" w:hAnsi="IRLotus" w:cs="B Nazanin"/>
          <w:sz w:val="24"/>
          <w:szCs w:val="24"/>
          <w:rtl/>
          <w:lang w:bidi="fa-IR"/>
        </w:rPr>
        <w:t>ی</w:t>
      </w:r>
      <w:r w:rsidR="00C54555" w:rsidRPr="00733691">
        <w:rPr>
          <w:rFonts w:ascii="IRLotus" w:hAnsi="IRLotus" w:cs="B Nazanin"/>
          <w:sz w:val="24"/>
          <w:szCs w:val="24"/>
          <w:rtl/>
          <w:lang w:bidi="fa-IR"/>
        </w:rPr>
        <w:t xml:space="preserve"> (1387).</w:t>
      </w:r>
      <w:r w:rsidR="004709CB" w:rsidRPr="00733691">
        <w:rPr>
          <w:rFonts w:ascii="IRLotus" w:hAnsi="IRLotus" w:cs="B Nazanin"/>
          <w:sz w:val="24"/>
          <w:szCs w:val="24"/>
          <w:rtl/>
          <w:lang w:bidi="fa-IR"/>
        </w:rPr>
        <w:t xml:space="preserve"> </w:t>
      </w:r>
      <w:r w:rsidR="00457FE3" w:rsidRPr="00733691">
        <w:rPr>
          <w:rFonts w:ascii="IRLotus" w:hAnsi="IRLotus" w:cs="B Nazanin"/>
          <w:sz w:val="24"/>
          <w:szCs w:val="24"/>
          <w:rtl/>
          <w:lang w:bidi="fa-IR"/>
        </w:rPr>
        <w:t>«</w:t>
      </w:r>
      <w:r w:rsidR="004709CB" w:rsidRPr="00733691">
        <w:rPr>
          <w:rFonts w:ascii="IRLotus" w:hAnsi="IRLotus" w:cs="B Nazanin"/>
          <w:sz w:val="24"/>
          <w:szCs w:val="24"/>
          <w:rtl/>
          <w:lang w:bidi="fa-IR"/>
        </w:rPr>
        <w:t>بلاغت مخاطب و گفتگو</w:t>
      </w:r>
      <w:r w:rsidR="00DA7B37" w:rsidRPr="00733691">
        <w:rPr>
          <w:rFonts w:ascii="IRLotus" w:hAnsi="IRLotus" w:cs="B Nazanin"/>
          <w:sz w:val="24"/>
          <w:szCs w:val="24"/>
          <w:rtl/>
          <w:lang w:bidi="fa-IR"/>
        </w:rPr>
        <w:t>ی</w:t>
      </w:r>
      <w:r w:rsidR="004709CB" w:rsidRPr="00733691">
        <w:rPr>
          <w:rFonts w:ascii="IRLotus" w:hAnsi="IRLotus" w:cs="B Nazanin"/>
          <w:sz w:val="24"/>
          <w:szCs w:val="24"/>
          <w:rtl/>
          <w:lang w:bidi="fa-IR"/>
        </w:rPr>
        <w:t xml:space="preserve"> با متن</w:t>
      </w:r>
      <w:r w:rsidR="00457FE3" w:rsidRPr="00733691">
        <w:rPr>
          <w:rFonts w:ascii="IRLotus" w:hAnsi="IRLotus" w:cs="B Nazanin"/>
          <w:sz w:val="24"/>
          <w:szCs w:val="24"/>
          <w:rtl/>
          <w:lang w:bidi="fa-IR"/>
        </w:rPr>
        <w:t xml:space="preserve">». </w:t>
      </w:r>
      <w:r w:rsidR="00457FE3" w:rsidRPr="00733691">
        <w:rPr>
          <w:rFonts w:ascii="IRLotus" w:hAnsi="IRLotus" w:cs="B Nazanin"/>
          <w:i/>
          <w:iCs/>
          <w:sz w:val="24"/>
          <w:szCs w:val="24"/>
          <w:rtl/>
          <w:lang w:bidi="fa-IR"/>
        </w:rPr>
        <w:t>نقد ادب</w:t>
      </w:r>
      <w:r w:rsidR="00DA7B37" w:rsidRPr="00733691">
        <w:rPr>
          <w:rFonts w:ascii="IRLotus" w:hAnsi="IRLotus" w:cs="B Nazanin"/>
          <w:i/>
          <w:iCs/>
          <w:sz w:val="24"/>
          <w:szCs w:val="24"/>
          <w:rtl/>
          <w:lang w:bidi="fa-IR"/>
        </w:rPr>
        <w:t>ی</w:t>
      </w:r>
      <w:r w:rsidR="00457FE3" w:rsidRPr="00733691">
        <w:rPr>
          <w:rFonts w:ascii="IRLotus" w:hAnsi="IRLotus" w:cs="B Nazanin"/>
          <w:sz w:val="24"/>
          <w:szCs w:val="24"/>
          <w:rtl/>
          <w:lang w:bidi="fa-IR"/>
        </w:rPr>
        <w:t xml:space="preserve">. </w:t>
      </w:r>
      <w:r w:rsidR="00BE3B91" w:rsidRPr="00733691">
        <w:rPr>
          <w:rFonts w:ascii="IRLotus" w:hAnsi="IRLotus" w:cs="B Nazanin" w:hint="cs"/>
          <w:sz w:val="24"/>
          <w:szCs w:val="24"/>
          <w:rtl/>
          <w:lang w:bidi="fa-IR"/>
        </w:rPr>
        <w:t>ش 1</w:t>
      </w:r>
      <w:r w:rsidR="00457FE3" w:rsidRPr="00733691">
        <w:rPr>
          <w:rFonts w:ascii="IRLotus" w:hAnsi="IRLotus" w:cs="B Nazanin"/>
          <w:sz w:val="24"/>
          <w:szCs w:val="24"/>
          <w:rtl/>
          <w:lang w:bidi="fa-IR"/>
        </w:rPr>
        <w:t>. ص 11- 38.</w:t>
      </w:r>
    </w:p>
    <w:p w14:paraId="68E1A912" w14:textId="7F5AD70D" w:rsidR="00320E80" w:rsidRPr="00733691" w:rsidRDefault="00320E80" w:rsidP="00BE3B91">
      <w:pPr>
        <w:bidi/>
        <w:spacing w:after="0" w:line="240" w:lineRule="auto"/>
        <w:jc w:val="both"/>
        <w:rPr>
          <w:rFonts w:ascii="IRLotus" w:hAnsi="IRLotus" w:cs="B Nazanin"/>
          <w:sz w:val="24"/>
          <w:szCs w:val="24"/>
          <w:rtl/>
        </w:rPr>
      </w:pPr>
      <w:r w:rsidRPr="00733691">
        <w:rPr>
          <w:rFonts w:ascii="IRLotus" w:hAnsi="IRLotus" w:cs="B Nazanin"/>
          <w:sz w:val="24"/>
          <w:szCs w:val="24"/>
          <w:rtl/>
        </w:rPr>
        <w:t>جاحظ، اب</w:t>
      </w:r>
      <w:r w:rsidR="00DA7B37" w:rsidRPr="00733691">
        <w:rPr>
          <w:rFonts w:ascii="IRLotus" w:hAnsi="IRLotus" w:cs="B Nazanin"/>
          <w:sz w:val="24"/>
          <w:szCs w:val="24"/>
          <w:rtl/>
        </w:rPr>
        <w:t>ی</w:t>
      </w:r>
      <w:r w:rsidRPr="00733691">
        <w:rPr>
          <w:rFonts w:ascii="IRLotus" w:hAnsi="IRLotus" w:cs="B Nazanin"/>
          <w:sz w:val="24"/>
          <w:szCs w:val="24"/>
          <w:rtl/>
        </w:rPr>
        <w:t xml:space="preserve"> عثمان عمربن بحر (1968). </w:t>
      </w:r>
      <w:r w:rsidRPr="00733691">
        <w:rPr>
          <w:rFonts w:ascii="IRLotus" w:hAnsi="IRLotus" w:cs="B Nazanin"/>
          <w:i/>
          <w:iCs/>
          <w:sz w:val="24"/>
          <w:szCs w:val="24"/>
          <w:rtl/>
        </w:rPr>
        <w:t>الب</w:t>
      </w:r>
      <w:r w:rsidR="00DA7B37" w:rsidRPr="00733691">
        <w:rPr>
          <w:rFonts w:ascii="IRLotus" w:hAnsi="IRLotus" w:cs="B Nazanin"/>
          <w:i/>
          <w:iCs/>
          <w:sz w:val="24"/>
          <w:szCs w:val="24"/>
          <w:rtl/>
        </w:rPr>
        <w:t>ی</w:t>
      </w:r>
      <w:r w:rsidRPr="00733691">
        <w:rPr>
          <w:rFonts w:ascii="IRLotus" w:hAnsi="IRLotus" w:cs="B Nazanin"/>
          <w:i/>
          <w:iCs/>
          <w:sz w:val="24"/>
          <w:szCs w:val="24"/>
          <w:rtl/>
        </w:rPr>
        <w:t>ان و التب</w:t>
      </w:r>
      <w:r w:rsidR="00DA7B37" w:rsidRPr="00733691">
        <w:rPr>
          <w:rFonts w:ascii="IRLotus" w:hAnsi="IRLotus" w:cs="B Nazanin"/>
          <w:i/>
          <w:iCs/>
          <w:sz w:val="24"/>
          <w:szCs w:val="24"/>
          <w:rtl/>
        </w:rPr>
        <w:t>یی</w:t>
      </w:r>
      <w:r w:rsidRPr="00733691">
        <w:rPr>
          <w:rFonts w:ascii="IRLotus" w:hAnsi="IRLotus" w:cs="B Nazanin"/>
          <w:i/>
          <w:iCs/>
          <w:sz w:val="24"/>
          <w:szCs w:val="24"/>
          <w:rtl/>
        </w:rPr>
        <w:t>ن</w:t>
      </w:r>
      <w:r w:rsidR="00BE3B91" w:rsidRPr="00733691">
        <w:rPr>
          <w:rFonts w:ascii="IRLotus" w:hAnsi="IRLotus" w:cs="B Nazanin" w:hint="cs"/>
          <w:sz w:val="24"/>
          <w:szCs w:val="24"/>
          <w:rtl/>
        </w:rPr>
        <w:t>.</w:t>
      </w:r>
      <w:r w:rsidRPr="00733691">
        <w:rPr>
          <w:rFonts w:ascii="IRLotus" w:hAnsi="IRLotus" w:cs="B Nazanin"/>
          <w:sz w:val="24"/>
          <w:szCs w:val="24"/>
          <w:rtl/>
        </w:rPr>
        <w:t xml:space="preserve"> ب</w:t>
      </w:r>
      <w:r w:rsidR="00DA7B37" w:rsidRPr="00733691">
        <w:rPr>
          <w:rFonts w:ascii="IRLotus" w:hAnsi="IRLotus" w:cs="B Nazanin"/>
          <w:sz w:val="24"/>
          <w:szCs w:val="24"/>
          <w:rtl/>
        </w:rPr>
        <w:t>ی</w:t>
      </w:r>
      <w:r w:rsidRPr="00733691">
        <w:rPr>
          <w:rFonts w:ascii="IRLotus" w:hAnsi="IRLotus" w:cs="B Nazanin"/>
          <w:sz w:val="24"/>
          <w:szCs w:val="24"/>
          <w:rtl/>
        </w:rPr>
        <w:t>روت: دارالاح</w:t>
      </w:r>
      <w:r w:rsidR="00DA7B37" w:rsidRPr="00733691">
        <w:rPr>
          <w:rFonts w:ascii="IRLotus" w:hAnsi="IRLotus" w:cs="B Nazanin"/>
          <w:sz w:val="24"/>
          <w:szCs w:val="24"/>
          <w:rtl/>
        </w:rPr>
        <w:t>ی</w:t>
      </w:r>
      <w:r w:rsidRPr="00733691">
        <w:rPr>
          <w:rFonts w:ascii="IRLotus" w:hAnsi="IRLotus" w:cs="B Nazanin"/>
          <w:sz w:val="24"/>
          <w:szCs w:val="24"/>
          <w:rtl/>
        </w:rPr>
        <w:t>اء.</w:t>
      </w:r>
    </w:p>
    <w:p w14:paraId="778B564A" w14:textId="48C85D36" w:rsidR="00C631B8" w:rsidRPr="00733691" w:rsidRDefault="00C631B8" w:rsidP="00D51ACE">
      <w:pPr>
        <w:bidi/>
        <w:spacing w:after="0" w:line="240" w:lineRule="auto"/>
        <w:jc w:val="both"/>
        <w:rPr>
          <w:rFonts w:ascii="IRLotus" w:hAnsi="IRLotus" w:cs="B Nazanin"/>
          <w:sz w:val="24"/>
          <w:szCs w:val="24"/>
          <w:rtl/>
        </w:rPr>
      </w:pPr>
      <w:r w:rsidRPr="00733691">
        <w:rPr>
          <w:rFonts w:ascii="IRLotus" w:hAnsi="IRLotus" w:cs="B Nazanin"/>
          <w:sz w:val="24"/>
          <w:szCs w:val="24"/>
          <w:rtl/>
        </w:rPr>
        <w:t>د</w:t>
      </w:r>
      <w:r w:rsidR="00DA7B37" w:rsidRPr="00733691">
        <w:rPr>
          <w:rFonts w:ascii="IRLotus" w:hAnsi="IRLotus" w:cs="B Nazanin"/>
          <w:sz w:val="24"/>
          <w:szCs w:val="24"/>
          <w:rtl/>
        </w:rPr>
        <w:t>ی</w:t>
      </w:r>
      <w:r w:rsidRPr="00733691">
        <w:rPr>
          <w:rFonts w:ascii="IRLotus" w:hAnsi="IRLotus" w:cs="B Nazanin"/>
          <w:sz w:val="24"/>
          <w:szCs w:val="24"/>
          <w:rtl/>
        </w:rPr>
        <w:t>چز، د</w:t>
      </w:r>
      <w:r w:rsidR="00DA7B37" w:rsidRPr="00733691">
        <w:rPr>
          <w:rFonts w:ascii="IRLotus" w:hAnsi="IRLotus" w:cs="B Nazanin"/>
          <w:sz w:val="24"/>
          <w:szCs w:val="24"/>
          <w:rtl/>
        </w:rPr>
        <w:t>ی</w:t>
      </w:r>
      <w:r w:rsidRPr="00733691">
        <w:rPr>
          <w:rFonts w:ascii="IRLotus" w:hAnsi="IRLotus" w:cs="B Nazanin"/>
          <w:sz w:val="24"/>
          <w:szCs w:val="24"/>
          <w:rtl/>
        </w:rPr>
        <w:t>د</w:t>
      </w:r>
      <w:r w:rsidR="00DA7B37" w:rsidRPr="00733691">
        <w:rPr>
          <w:rFonts w:ascii="IRLotus" w:hAnsi="IRLotus" w:cs="B Nazanin"/>
          <w:sz w:val="24"/>
          <w:szCs w:val="24"/>
          <w:rtl/>
        </w:rPr>
        <w:t>ی</w:t>
      </w:r>
      <w:r w:rsidRPr="00733691">
        <w:rPr>
          <w:rFonts w:ascii="IRLotus" w:hAnsi="IRLotus" w:cs="B Nazanin"/>
          <w:sz w:val="24"/>
          <w:szCs w:val="24"/>
          <w:rtl/>
        </w:rPr>
        <w:t xml:space="preserve">د (1378). </w:t>
      </w:r>
      <w:r w:rsidRPr="00733691">
        <w:rPr>
          <w:rFonts w:ascii="IRLotus" w:hAnsi="IRLotus" w:cs="B Nazanin"/>
          <w:i/>
          <w:iCs/>
          <w:sz w:val="24"/>
          <w:szCs w:val="24"/>
          <w:rtl/>
        </w:rPr>
        <w:t>ش</w:t>
      </w:r>
      <w:r w:rsidR="00DA7B37" w:rsidRPr="00733691">
        <w:rPr>
          <w:rFonts w:ascii="IRLotus" w:hAnsi="IRLotus" w:cs="B Nazanin"/>
          <w:i/>
          <w:iCs/>
          <w:sz w:val="24"/>
          <w:szCs w:val="24"/>
          <w:rtl/>
        </w:rPr>
        <w:t>ی</w:t>
      </w:r>
      <w:r w:rsidRPr="00733691">
        <w:rPr>
          <w:rFonts w:ascii="IRLotus" w:hAnsi="IRLotus" w:cs="B Nazanin"/>
          <w:i/>
          <w:iCs/>
          <w:sz w:val="24"/>
          <w:szCs w:val="24"/>
          <w:rtl/>
        </w:rPr>
        <w:t>وه‌ها</w:t>
      </w:r>
      <w:r w:rsidR="00DA7B37" w:rsidRPr="00733691">
        <w:rPr>
          <w:rFonts w:ascii="IRLotus" w:hAnsi="IRLotus" w:cs="B Nazanin"/>
          <w:i/>
          <w:iCs/>
          <w:sz w:val="24"/>
          <w:szCs w:val="24"/>
          <w:rtl/>
        </w:rPr>
        <w:t>ی</w:t>
      </w:r>
      <w:r w:rsidRPr="00733691">
        <w:rPr>
          <w:rFonts w:ascii="IRLotus" w:hAnsi="IRLotus" w:cs="B Nazanin"/>
          <w:i/>
          <w:iCs/>
          <w:sz w:val="24"/>
          <w:szCs w:val="24"/>
          <w:rtl/>
        </w:rPr>
        <w:t xml:space="preserve"> نقد ادب</w:t>
      </w:r>
      <w:r w:rsidR="00DA7B37" w:rsidRPr="00733691">
        <w:rPr>
          <w:rFonts w:ascii="IRLotus" w:hAnsi="IRLotus" w:cs="B Nazanin"/>
          <w:i/>
          <w:iCs/>
          <w:sz w:val="24"/>
          <w:szCs w:val="24"/>
          <w:rtl/>
        </w:rPr>
        <w:t>ی</w:t>
      </w:r>
      <w:r w:rsidRPr="00733691">
        <w:rPr>
          <w:rFonts w:ascii="IRLotus" w:hAnsi="IRLotus" w:cs="B Nazanin"/>
          <w:sz w:val="24"/>
          <w:szCs w:val="24"/>
          <w:rtl/>
        </w:rPr>
        <w:t>. ترجم</w:t>
      </w:r>
      <w:r w:rsidR="00BE3B91" w:rsidRPr="00733691">
        <w:rPr>
          <w:rFonts w:ascii="IRLotus" w:hAnsi="IRLotus" w:cs="B Nazanin"/>
          <w:sz w:val="24"/>
          <w:szCs w:val="24"/>
          <w:rtl/>
        </w:rPr>
        <w:t>ۀ</w:t>
      </w:r>
      <w:r w:rsidRPr="00733691">
        <w:rPr>
          <w:rFonts w:ascii="IRLotus" w:hAnsi="IRLotus" w:cs="B Nazanin"/>
          <w:sz w:val="24"/>
          <w:szCs w:val="24"/>
          <w:rtl/>
        </w:rPr>
        <w:t xml:space="preserve"> غلامحس</w:t>
      </w:r>
      <w:r w:rsidR="00DA7B37" w:rsidRPr="00733691">
        <w:rPr>
          <w:rFonts w:ascii="IRLotus" w:hAnsi="IRLotus" w:cs="B Nazanin"/>
          <w:sz w:val="24"/>
          <w:szCs w:val="24"/>
          <w:rtl/>
        </w:rPr>
        <w:t>ی</w:t>
      </w:r>
      <w:r w:rsidRPr="00733691">
        <w:rPr>
          <w:rFonts w:ascii="IRLotus" w:hAnsi="IRLotus" w:cs="B Nazanin"/>
          <w:sz w:val="24"/>
          <w:szCs w:val="24"/>
          <w:rtl/>
        </w:rPr>
        <w:t xml:space="preserve">ن </w:t>
      </w:r>
      <w:r w:rsidR="00DA7B37" w:rsidRPr="00733691">
        <w:rPr>
          <w:rFonts w:ascii="IRLotus" w:hAnsi="IRLotus" w:cs="B Nazanin"/>
          <w:sz w:val="24"/>
          <w:szCs w:val="24"/>
          <w:rtl/>
        </w:rPr>
        <w:t>ی</w:t>
      </w:r>
      <w:r w:rsidRPr="00733691">
        <w:rPr>
          <w:rFonts w:ascii="IRLotus" w:hAnsi="IRLotus" w:cs="B Nazanin"/>
          <w:sz w:val="24"/>
          <w:szCs w:val="24"/>
          <w:rtl/>
        </w:rPr>
        <w:t>وسف</w:t>
      </w:r>
      <w:r w:rsidR="00DA7B37" w:rsidRPr="00733691">
        <w:rPr>
          <w:rFonts w:ascii="IRLotus" w:hAnsi="IRLotus" w:cs="B Nazanin"/>
          <w:sz w:val="24"/>
          <w:szCs w:val="24"/>
          <w:rtl/>
        </w:rPr>
        <w:t>ی</w:t>
      </w:r>
      <w:r w:rsidRPr="00733691">
        <w:rPr>
          <w:rFonts w:ascii="IRLotus" w:hAnsi="IRLotus" w:cs="B Nazanin"/>
          <w:sz w:val="24"/>
          <w:szCs w:val="24"/>
          <w:rtl/>
        </w:rPr>
        <w:t>. تهران: علم</w:t>
      </w:r>
      <w:r w:rsidR="00DA7B37" w:rsidRPr="00733691">
        <w:rPr>
          <w:rFonts w:ascii="IRLotus" w:hAnsi="IRLotus" w:cs="B Nazanin"/>
          <w:sz w:val="24"/>
          <w:szCs w:val="24"/>
          <w:rtl/>
        </w:rPr>
        <w:t>ی</w:t>
      </w:r>
      <w:r w:rsidRPr="00733691">
        <w:rPr>
          <w:rFonts w:ascii="IRLotus" w:hAnsi="IRLotus" w:cs="B Nazanin"/>
          <w:sz w:val="24"/>
          <w:szCs w:val="24"/>
          <w:rtl/>
        </w:rPr>
        <w:t>.</w:t>
      </w:r>
    </w:p>
    <w:p w14:paraId="7F025CFA" w14:textId="02856BAA" w:rsidR="00082008" w:rsidRPr="00733691" w:rsidRDefault="00833F60" w:rsidP="0042740F">
      <w:pPr>
        <w:bidi/>
        <w:spacing w:after="0" w:line="240" w:lineRule="auto"/>
        <w:ind w:left="388" w:hanging="360"/>
        <w:jc w:val="both"/>
        <w:rPr>
          <w:rFonts w:ascii="IRLotus" w:hAnsi="IRLotus" w:cs="B Nazanin"/>
          <w:sz w:val="24"/>
          <w:szCs w:val="24"/>
          <w:rtl/>
          <w:lang w:bidi="fa-IR"/>
        </w:rPr>
      </w:pPr>
      <w:r w:rsidRPr="00733691">
        <w:rPr>
          <w:rFonts w:ascii="IRLotus" w:hAnsi="IRLotus" w:cs="B Nazanin"/>
          <w:sz w:val="24"/>
          <w:szCs w:val="24"/>
          <w:rtl/>
          <w:lang w:bidi="fa-IR"/>
        </w:rPr>
        <w:t>رنجبر، ابراهیم</w:t>
      </w:r>
      <w:r w:rsidR="00082008" w:rsidRPr="00733691">
        <w:rPr>
          <w:rFonts w:ascii="IRLotus" w:hAnsi="IRLotus" w:cs="B Nazanin"/>
          <w:sz w:val="24"/>
          <w:szCs w:val="24"/>
          <w:rtl/>
          <w:lang w:bidi="fa-IR"/>
        </w:rPr>
        <w:t xml:space="preserve"> (1397). </w:t>
      </w:r>
      <w:r w:rsidR="00865DC4" w:rsidRPr="00733691">
        <w:rPr>
          <w:rFonts w:ascii="IRLotus" w:hAnsi="IRLotus" w:cs="B Nazanin"/>
          <w:sz w:val="24"/>
          <w:szCs w:val="24"/>
          <w:rtl/>
          <w:lang w:bidi="fa-IR"/>
        </w:rPr>
        <w:t>«</w:t>
      </w:r>
      <w:r w:rsidR="00082008" w:rsidRPr="00733691">
        <w:rPr>
          <w:rFonts w:ascii="IRLotus" w:hAnsi="IRLotus" w:cs="B Nazanin"/>
          <w:sz w:val="24"/>
          <w:szCs w:val="24"/>
          <w:rtl/>
          <w:lang w:bidi="fa-IR"/>
        </w:rPr>
        <w:t>نظریات ادبی دکتر غلامحسین یوسفی دربار</w:t>
      </w:r>
      <w:r w:rsidR="00BE3B91" w:rsidRPr="00733691">
        <w:rPr>
          <w:rFonts w:ascii="IRLotus" w:hAnsi="IRLotus" w:cs="B Nazanin"/>
          <w:sz w:val="24"/>
          <w:szCs w:val="24"/>
          <w:rtl/>
          <w:lang w:bidi="fa-IR"/>
        </w:rPr>
        <w:t>ۀ</w:t>
      </w:r>
      <w:r w:rsidR="00082008" w:rsidRPr="00733691">
        <w:rPr>
          <w:rFonts w:ascii="IRLotus" w:hAnsi="IRLotus" w:cs="B Nazanin"/>
          <w:sz w:val="24"/>
          <w:szCs w:val="24"/>
          <w:rtl/>
          <w:lang w:bidi="fa-IR"/>
        </w:rPr>
        <w:t xml:space="preserve"> صورت و معنی شعر</w:t>
      </w:r>
      <w:r w:rsidR="00865DC4" w:rsidRPr="00733691">
        <w:rPr>
          <w:rFonts w:ascii="IRLotus" w:hAnsi="IRLotus" w:cs="B Nazanin"/>
          <w:sz w:val="24"/>
          <w:szCs w:val="24"/>
          <w:rtl/>
          <w:lang w:bidi="fa-IR"/>
        </w:rPr>
        <w:t>»</w:t>
      </w:r>
      <w:r w:rsidR="00082008" w:rsidRPr="00733691">
        <w:rPr>
          <w:rFonts w:ascii="IRLotus" w:hAnsi="IRLotus" w:cs="B Nazanin"/>
          <w:sz w:val="24"/>
          <w:szCs w:val="24"/>
          <w:rtl/>
          <w:lang w:bidi="fa-IR"/>
        </w:rPr>
        <w:t xml:space="preserve">. </w:t>
      </w:r>
      <w:r w:rsidR="00082008" w:rsidRPr="00733691">
        <w:rPr>
          <w:rFonts w:ascii="IRLotus" w:hAnsi="IRLotus" w:cs="B Nazanin"/>
          <w:i/>
          <w:iCs/>
          <w:sz w:val="24"/>
          <w:szCs w:val="24"/>
          <w:rtl/>
          <w:lang w:bidi="fa-IR"/>
        </w:rPr>
        <w:t>کاوش‌نامه</w:t>
      </w:r>
      <w:r w:rsidR="00865DC4" w:rsidRPr="00733691">
        <w:rPr>
          <w:rFonts w:ascii="IRLotus" w:hAnsi="IRLotus" w:cs="B Nazanin"/>
          <w:sz w:val="24"/>
          <w:szCs w:val="24"/>
          <w:rtl/>
          <w:lang w:bidi="fa-IR"/>
        </w:rPr>
        <w:t>.</w:t>
      </w:r>
      <w:r w:rsidR="00082008" w:rsidRPr="00733691">
        <w:rPr>
          <w:rFonts w:ascii="IRLotus" w:hAnsi="IRLotus" w:cs="B Nazanin"/>
          <w:sz w:val="24"/>
          <w:szCs w:val="24"/>
          <w:rtl/>
          <w:lang w:bidi="fa-IR"/>
        </w:rPr>
        <w:t xml:space="preserve"> ش 37.</w:t>
      </w:r>
      <w:r w:rsidR="00865DC4" w:rsidRPr="00733691">
        <w:rPr>
          <w:rFonts w:ascii="IRLotus" w:hAnsi="IRLotus" w:cs="B Nazanin"/>
          <w:sz w:val="24"/>
          <w:szCs w:val="24"/>
          <w:rtl/>
          <w:lang w:bidi="fa-IR"/>
        </w:rPr>
        <w:t xml:space="preserve"> ص 69- 94.</w:t>
      </w:r>
      <w:r w:rsidR="00082008" w:rsidRPr="00733691">
        <w:rPr>
          <w:rFonts w:ascii="IRLotus" w:hAnsi="IRLotus" w:cs="B Nazanin"/>
          <w:sz w:val="24"/>
          <w:szCs w:val="24"/>
          <w:rtl/>
          <w:lang w:bidi="fa-IR"/>
        </w:rPr>
        <w:t xml:space="preserve"> </w:t>
      </w:r>
    </w:p>
    <w:p w14:paraId="506D02E5" w14:textId="2408C1DF" w:rsidR="00833F60" w:rsidRPr="00733691" w:rsidRDefault="00833F60" w:rsidP="00D51ACE">
      <w:pPr>
        <w:bidi/>
        <w:spacing w:after="0" w:line="240" w:lineRule="auto"/>
        <w:jc w:val="both"/>
        <w:rPr>
          <w:rFonts w:ascii="IRLotus" w:hAnsi="IRLotus" w:cs="B Nazanin"/>
          <w:sz w:val="24"/>
          <w:szCs w:val="24"/>
        </w:rPr>
      </w:pPr>
      <w:r w:rsidRPr="00733691">
        <w:rPr>
          <w:rFonts w:ascii="IRLotus" w:hAnsi="IRLotus" w:cs="B Nazanin"/>
          <w:sz w:val="24"/>
          <w:szCs w:val="24"/>
          <w:rtl/>
        </w:rPr>
        <w:t>فتوحی، محمود</w:t>
      </w:r>
      <w:r w:rsidRPr="00733691">
        <w:rPr>
          <w:rFonts w:ascii="IRLotus" w:hAnsi="IRLotus" w:cs="B Nazanin"/>
          <w:sz w:val="24"/>
          <w:szCs w:val="24"/>
        </w:rPr>
        <w:t xml:space="preserve"> </w:t>
      </w:r>
      <w:r w:rsidRPr="00733691">
        <w:rPr>
          <w:rFonts w:ascii="IRLotus" w:hAnsi="IRLotus" w:cs="B Nazanin"/>
          <w:sz w:val="24"/>
          <w:szCs w:val="24"/>
          <w:rtl/>
        </w:rPr>
        <w:t xml:space="preserve">(1389). </w:t>
      </w:r>
      <w:r w:rsidRPr="00733691">
        <w:rPr>
          <w:rFonts w:ascii="IRLotus" w:hAnsi="IRLotus" w:cs="B Nazanin"/>
          <w:i/>
          <w:iCs/>
          <w:sz w:val="24"/>
          <w:szCs w:val="24"/>
          <w:rtl/>
        </w:rPr>
        <w:t>بلاغت تصویر</w:t>
      </w:r>
      <w:r w:rsidRPr="00733691">
        <w:rPr>
          <w:rFonts w:ascii="IRLotus" w:hAnsi="IRLotus" w:cs="B Nazanin"/>
          <w:sz w:val="24"/>
          <w:szCs w:val="24"/>
          <w:rtl/>
          <w:lang w:bidi="fa-IR"/>
        </w:rPr>
        <w:t xml:space="preserve">. </w:t>
      </w:r>
      <w:r w:rsidRPr="00733691">
        <w:rPr>
          <w:rFonts w:ascii="IRLotus" w:hAnsi="IRLotus" w:cs="B Nazanin"/>
          <w:sz w:val="24"/>
          <w:szCs w:val="24"/>
          <w:rtl/>
        </w:rPr>
        <w:t xml:space="preserve">تهران: سخن </w:t>
      </w:r>
    </w:p>
    <w:p w14:paraId="3736F65C" w14:textId="0372B4A9" w:rsidR="00047951" w:rsidRPr="00733691" w:rsidRDefault="00706B81" w:rsidP="00D51ACE">
      <w:pPr>
        <w:bidi/>
        <w:spacing w:after="0" w:line="240" w:lineRule="auto"/>
        <w:jc w:val="both"/>
        <w:rPr>
          <w:rFonts w:ascii="IRLotus" w:hAnsi="IRLotus" w:cs="B Nazanin"/>
          <w:sz w:val="24"/>
          <w:szCs w:val="24"/>
          <w:rtl/>
        </w:rPr>
      </w:pPr>
      <w:r w:rsidRPr="00733691">
        <w:rPr>
          <w:rFonts w:ascii="IRLotus" w:hAnsi="IRLotus" w:cs="B Nazanin"/>
          <w:sz w:val="24"/>
          <w:szCs w:val="24"/>
          <w:rtl/>
        </w:rPr>
        <w:t>شف</w:t>
      </w:r>
      <w:r w:rsidR="00DA7B37" w:rsidRPr="00733691">
        <w:rPr>
          <w:rFonts w:ascii="IRLotus" w:hAnsi="IRLotus" w:cs="B Nazanin"/>
          <w:sz w:val="24"/>
          <w:szCs w:val="24"/>
          <w:rtl/>
        </w:rPr>
        <w:t>ی</w:t>
      </w:r>
      <w:r w:rsidRPr="00733691">
        <w:rPr>
          <w:rFonts w:ascii="IRLotus" w:hAnsi="IRLotus" w:cs="B Nazanin"/>
          <w:sz w:val="24"/>
          <w:szCs w:val="24"/>
          <w:rtl/>
        </w:rPr>
        <w:t>ع</w:t>
      </w:r>
      <w:r w:rsidR="00DA7B37" w:rsidRPr="00733691">
        <w:rPr>
          <w:rFonts w:ascii="IRLotus" w:hAnsi="IRLotus" w:cs="B Nazanin"/>
          <w:sz w:val="24"/>
          <w:szCs w:val="24"/>
          <w:rtl/>
        </w:rPr>
        <w:t>ی</w:t>
      </w:r>
      <w:r w:rsidRPr="00733691">
        <w:rPr>
          <w:rFonts w:ascii="IRLotus" w:hAnsi="IRLotus" w:cs="B Nazanin"/>
          <w:sz w:val="24"/>
          <w:szCs w:val="24"/>
          <w:rtl/>
        </w:rPr>
        <w:t xml:space="preserve"> كدكن</w:t>
      </w:r>
      <w:r w:rsidR="00DA7B37" w:rsidRPr="00733691">
        <w:rPr>
          <w:rFonts w:ascii="IRLotus" w:hAnsi="IRLotus" w:cs="B Nazanin"/>
          <w:sz w:val="24"/>
          <w:szCs w:val="24"/>
          <w:rtl/>
        </w:rPr>
        <w:t>ی</w:t>
      </w:r>
      <w:r w:rsidRPr="00733691">
        <w:rPr>
          <w:rFonts w:ascii="IRLotus" w:hAnsi="IRLotus" w:cs="B Nazanin"/>
          <w:sz w:val="24"/>
          <w:szCs w:val="24"/>
          <w:rtl/>
        </w:rPr>
        <w:t xml:space="preserve">، محمدرضا (1375). </w:t>
      </w:r>
      <w:r w:rsidRPr="00733691">
        <w:rPr>
          <w:rFonts w:ascii="IRLotus" w:hAnsi="IRLotus" w:cs="B Nazanin"/>
          <w:i/>
          <w:iCs/>
          <w:sz w:val="24"/>
          <w:szCs w:val="24"/>
          <w:rtl/>
        </w:rPr>
        <w:t>صور خ</w:t>
      </w:r>
      <w:r w:rsidR="00DA7B37" w:rsidRPr="00733691">
        <w:rPr>
          <w:rFonts w:ascii="IRLotus" w:hAnsi="IRLotus" w:cs="B Nazanin"/>
          <w:i/>
          <w:iCs/>
          <w:sz w:val="24"/>
          <w:szCs w:val="24"/>
          <w:rtl/>
        </w:rPr>
        <w:t>ی</w:t>
      </w:r>
      <w:r w:rsidRPr="00733691">
        <w:rPr>
          <w:rFonts w:ascii="IRLotus" w:hAnsi="IRLotus" w:cs="B Nazanin"/>
          <w:i/>
          <w:iCs/>
          <w:sz w:val="24"/>
          <w:szCs w:val="24"/>
          <w:rtl/>
        </w:rPr>
        <w:t>ال در شعر فارس</w:t>
      </w:r>
      <w:r w:rsidR="00DA7B37" w:rsidRPr="00733691">
        <w:rPr>
          <w:rFonts w:ascii="IRLotus" w:hAnsi="IRLotus" w:cs="B Nazanin"/>
          <w:i/>
          <w:iCs/>
          <w:sz w:val="24"/>
          <w:szCs w:val="24"/>
          <w:rtl/>
        </w:rPr>
        <w:t>ی</w:t>
      </w:r>
      <w:r w:rsidRPr="00733691">
        <w:rPr>
          <w:rFonts w:ascii="IRLotus" w:hAnsi="IRLotus" w:cs="B Nazanin"/>
          <w:sz w:val="24"/>
          <w:szCs w:val="24"/>
          <w:rtl/>
        </w:rPr>
        <w:t>. تهران: آگاه.</w:t>
      </w:r>
    </w:p>
    <w:p w14:paraId="13C8E93B" w14:textId="00C40366" w:rsidR="007E0FD4" w:rsidRPr="00733691" w:rsidRDefault="007E0FD4" w:rsidP="0042740F">
      <w:pPr>
        <w:bidi/>
        <w:spacing w:after="0" w:line="240" w:lineRule="auto"/>
        <w:ind w:left="388" w:hanging="360"/>
        <w:jc w:val="both"/>
        <w:rPr>
          <w:rFonts w:ascii="IRLotus" w:hAnsi="IRLotus" w:cs="B Nazanin"/>
          <w:sz w:val="24"/>
          <w:szCs w:val="24"/>
          <w:rtl/>
        </w:rPr>
      </w:pPr>
      <w:r w:rsidRPr="00733691">
        <w:rPr>
          <w:rFonts w:ascii="IRLotus" w:hAnsi="IRLotus" w:cs="B Nazanin"/>
          <w:sz w:val="24"/>
          <w:szCs w:val="24"/>
          <w:rtl/>
        </w:rPr>
        <w:t xml:space="preserve">_______________ (1391). </w:t>
      </w:r>
      <w:r w:rsidRPr="00733691">
        <w:rPr>
          <w:rFonts w:ascii="IRLotus" w:hAnsi="IRLotus" w:cs="B Nazanin"/>
          <w:i/>
          <w:iCs/>
          <w:sz w:val="24"/>
          <w:szCs w:val="24"/>
          <w:rtl/>
        </w:rPr>
        <w:t>رستاخیز کلمات: درس‌گفتارهایی دربار</w:t>
      </w:r>
      <w:r w:rsidR="00BE3B91" w:rsidRPr="00733691">
        <w:rPr>
          <w:rFonts w:ascii="IRLotus" w:hAnsi="IRLotus" w:cs="B Nazanin"/>
          <w:i/>
          <w:iCs/>
          <w:sz w:val="24"/>
          <w:szCs w:val="24"/>
          <w:rtl/>
        </w:rPr>
        <w:t>ۀ</w:t>
      </w:r>
      <w:r w:rsidRPr="00733691">
        <w:rPr>
          <w:rFonts w:ascii="IRLotus" w:hAnsi="IRLotus" w:cs="B Nazanin"/>
          <w:i/>
          <w:iCs/>
          <w:sz w:val="24"/>
          <w:szCs w:val="24"/>
          <w:rtl/>
        </w:rPr>
        <w:t xml:space="preserve"> نظری</w:t>
      </w:r>
      <w:r w:rsidR="00BE3B91" w:rsidRPr="00733691">
        <w:rPr>
          <w:rFonts w:ascii="IRLotus" w:hAnsi="IRLotus" w:cs="B Nazanin"/>
          <w:i/>
          <w:iCs/>
          <w:sz w:val="24"/>
          <w:szCs w:val="24"/>
          <w:rtl/>
        </w:rPr>
        <w:t>ۀ</w:t>
      </w:r>
      <w:r w:rsidRPr="00733691">
        <w:rPr>
          <w:rFonts w:ascii="IRLotus" w:hAnsi="IRLotus" w:cs="B Nazanin"/>
          <w:i/>
          <w:iCs/>
          <w:sz w:val="24"/>
          <w:szCs w:val="24"/>
          <w:rtl/>
        </w:rPr>
        <w:t xml:space="preserve"> ادبی صورتگرایان روس</w:t>
      </w:r>
      <w:r w:rsidRPr="00733691">
        <w:rPr>
          <w:rFonts w:ascii="IRLotus" w:hAnsi="IRLotus" w:cs="B Nazanin"/>
          <w:sz w:val="24"/>
          <w:szCs w:val="24"/>
          <w:rtl/>
        </w:rPr>
        <w:t>. تهران: سخن.</w:t>
      </w:r>
    </w:p>
    <w:p w14:paraId="40EB51D9" w14:textId="52AE11CF" w:rsidR="003E6876" w:rsidRPr="00733691" w:rsidRDefault="003E6876" w:rsidP="00D51ACE">
      <w:pPr>
        <w:bidi/>
        <w:spacing w:after="0" w:line="240" w:lineRule="auto"/>
        <w:jc w:val="both"/>
        <w:rPr>
          <w:rFonts w:ascii="IRLotus" w:hAnsi="IRLotus" w:cs="B Nazanin"/>
          <w:sz w:val="24"/>
          <w:szCs w:val="24"/>
          <w:rtl/>
        </w:rPr>
      </w:pPr>
      <w:r w:rsidRPr="00733691">
        <w:rPr>
          <w:rFonts w:ascii="IRLotus" w:hAnsi="IRLotus" w:cs="B Nazanin"/>
          <w:sz w:val="24"/>
          <w:szCs w:val="24"/>
          <w:rtl/>
        </w:rPr>
        <w:t>طباطبا</w:t>
      </w:r>
      <w:r w:rsidR="00DA7B37" w:rsidRPr="00733691">
        <w:rPr>
          <w:rFonts w:ascii="IRLotus" w:hAnsi="IRLotus" w:cs="B Nazanin"/>
          <w:sz w:val="24"/>
          <w:szCs w:val="24"/>
          <w:rtl/>
        </w:rPr>
        <w:t>یی</w:t>
      </w:r>
      <w:r w:rsidRPr="00733691">
        <w:rPr>
          <w:rFonts w:ascii="IRLotus" w:hAnsi="IRLotus" w:cs="B Nazanin"/>
          <w:sz w:val="24"/>
          <w:szCs w:val="24"/>
          <w:rtl/>
        </w:rPr>
        <w:t xml:space="preserve">، صالح (1400). </w:t>
      </w:r>
      <w:r w:rsidRPr="00733691">
        <w:rPr>
          <w:rFonts w:ascii="IRLotus" w:hAnsi="IRLotus" w:cs="B Nazanin"/>
          <w:i/>
          <w:iCs/>
          <w:sz w:val="24"/>
          <w:szCs w:val="24"/>
          <w:rtl/>
        </w:rPr>
        <w:t>مرور</w:t>
      </w:r>
      <w:r w:rsidR="00DA7B37" w:rsidRPr="00733691">
        <w:rPr>
          <w:rFonts w:ascii="IRLotus" w:hAnsi="IRLotus" w:cs="B Nazanin"/>
          <w:i/>
          <w:iCs/>
          <w:sz w:val="24"/>
          <w:szCs w:val="24"/>
          <w:rtl/>
        </w:rPr>
        <w:t>ی</w:t>
      </w:r>
      <w:r w:rsidRPr="00733691">
        <w:rPr>
          <w:rFonts w:ascii="IRLotus" w:hAnsi="IRLotus" w:cs="B Nazanin"/>
          <w:i/>
          <w:iCs/>
          <w:sz w:val="24"/>
          <w:szCs w:val="24"/>
          <w:rtl/>
        </w:rPr>
        <w:t xml:space="preserve"> بر نظر</w:t>
      </w:r>
      <w:r w:rsidR="00DA7B37" w:rsidRPr="00733691">
        <w:rPr>
          <w:rFonts w:ascii="IRLotus" w:hAnsi="IRLotus" w:cs="B Nazanin"/>
          <w:i/>
          <w:iCs/>
          <w:sz w:val="24"/>
          <w:szCs w:val="24"/>
          <w:rtl/>
        </w:rPr>
        <w:t>ی</w:t>
      </w:r>
      <w:r w:rsidRPr="00733691">
        <w:rPr>
          <w:rFonts w:ascii="IRLotus" w:hAnsi="IRLotus" w:cs="B Nazanin"/>
          <w:i/>
          <w:iCs/>
          <w:sz w:val="24"/>
          <w:szCs w:val="24"/>
          <w:rtl/>
        </w:rPr>
        <w:t>ه‌ها</w:t>
      </w:r>
      <w:r w:rsidR="00DA7B37" w:rsidRPr="00733691">
        <w:rPr>
          <w:rFonts w:ascii="IRLotus" w:hAnsi="IRLotus" w:cs="B Nazanin"/>
          <w:i/>
          <w:iCs/>
          <w:sz w:val="24"/>
          <w:szCs w:val="24"/>
          <w:rtl/>
        </w:rPr>
        <w:t>ی</w:t>
      </w:r>
      <w:r w:rsidRPr="00733691">
        <w:rPr>
          <w:rFonts w:ascii="IRLotus" w:hAnsi="IRLotus" w:cs="B Nazanin"/>
          <w:i/>
          <w:iCs/>
          <w:sz w:val="24"/>
          <w:szCs w:val="24"/>
          <w:rtl/>
        </w:rPr>
        <w:t xml:space="preserve"> ز</w:t>
      </w:r>
      <w:r w:rsidR="00DA7B37" w:rsidRPr="00733691">
        <w:rPr>
          <w:rFonts w:ascii="IRLotus" w:hAnsi="IRLotus" w:cs="B Nazanin"/>
          <w:i/>
          <w:iCs/>
          <w:sz w:val="24"/>
          <w:szCs w:val="24"/>
          <w:rtl/>
        </w:rPr>
        <w:t>ی</w:t>
      </w:r>
      <w:r w:rsidRPr="00733691">
        <w:rPr>
          <w:rFonts w:ascii="IRLotus" w:hAnsi="IRLotus" w:cs="B Nazanin"/>
          <w:i/>
          <w:iCs/>
          <w:sz w:val="24"/>
          <w:szCs w:val="24"/>
          <w:rtl/>
        </w:rPr>
        <w:t>با</w:t>
      </w:r>
      <w:r w:rsidR="00DA7B37" w:rsidRPr="00733691">
        <w:rPr>
          <w:rFonts w:ascii="IRLotus" w:hAnsi="IRLotus" w:cs="B Nazanin"/>
          <w:i/>
          <w:iCs/>
          <w:sz w:val="24"/>
          <w:szCs w:val="24"/>
          <w:rtl/>
        </w:rPr>
        <w:t>یی</w:t>
      </w:r>
      <w:r w:rsidRPr="00733691">
        <w:rPr>
          <w:rFonts w:ascii="IRLotus" w:hAnsi="IRLotus" w:cs="B Nazanin"/>
          <w:i/>
          <w:iCs/>
          <w:sz w:val="24"/>
          <w:szCs w:val="24"/>
          <w:rtl/>
        </w:rPr>
        <w:t xml:space="preserve"> در ز</w:t>
      </w:r>
      <w:r w:rsidR="00DA7B37" w:rsidRPr="00733691">
        <w:rPr>
          <w:rFonts w:ascii="IRLotus" w:hAnsi="IRLotus" w:cs="B Nazanin"/>
          <w:i/>
          <w:iCs/>
          <w:sz w:val="24"/>
          <w:szCs w:val="24"/>
          <w:rtl/>
        </w:rPr>
        <w:t>ی</w:t>
      </w:r>
      <w:r w:rsidRPr="00733691">
        <w:rPr>
          <w:rFonts w:ascii="IRLotus" w:hAnsi="IRLotus" w:cs="B Nazanin"/>
          <w:i/>
          <w:iCs/>
          <w:sz w:val="24"/>
          <w:szCs w:val="24"/>
          <w:rtl/>
        </w:rPr>
        <w:t>با</w:t>
      </w:r>
      <w:r w:rsidR="00DA7B37" w:rsidRPr="00733691">
        <w:rPr>
          <w:rFonts w:ascii="IRLotus" w:hAnsi="IRLotus" w:cs="B Nazanin"/>
          <w:i/>
          <w:iCs/>
          <w:sz w:val="24"/>
          <w:szCs w:val="24"/>
          <w:rtl/>
        </w:rPr>
        <w:t>یی</w:t>
      </w:r>
      <w:r w:rsidRPr="00733691">
        <w:rPr>
          <w:rFonts w:ascii="IRLotus" w:hAnsi="IRLotus" w:cs="B Nazanin"/>
          <w:i/>
          <w:iCs/>
          <w:sz w:val="24"/>
          <w:szCs w:val="24"/>
          <w:rtl/>
        </w:rPr>
        <w:t>‌شناس</w:t>
      </w:r>
      <w:r w:rsidR="00DA7B37" w:rsidRPr="00733691">
        <w:rPr>
          <w:rFonts w:ascii="IRLotus" w:hAnsi="IRLotus" w:cs="B Nazanin"/>
          <w:i/>
          <w:iCs/>
          <w:sz w:val="24"/>
          <w:szCs w:val="24"/>
          <w:rtl/>
        </w:rPr>
        <w:t>ی</w:t>
      </w:r>
      <w:r w:rsidRPr="00733691">
        <w:rPr>
          <w:rFonts w:ascii="IRLotus" w:hAnsi="IRLotus" w:cs="B Nazanin"/>
          <w:i/>
          <w:iCs/>
          <w:sz w:val="24"/>
          <w:szCs w:val="24"/>
          <w:rtl/>
        </w:rPr>
        <w:t xml:space="preserve"> علوم تجرب</w:t>
      </w:r>
      <w:r w:rsidR="00DA7B37" w:rsidRPr="00733691">
        <w:rPr>
          <w:rFonts w:ascii="IRLotus" w:hAnsi="IRLotus" w:cs="B Nazanin"/>
          <w:i/>
          <w:iCs/>
          <w:sz w:val="24"/>
          <w:szCs w:val="24"/>
          <w:rtl/>
        </w:rPr>
        <w:t>ی</w:t>
      </w:r>
      <w:r w:rsidRPr="00733691">
        <w:rPr>
          <w:rFonts w:ascii="IRLotus" w:hAnsi="IRLotus" w:cs="B Nazanin"/>
          <w:i/>
          <w:iCs/>
          <w:sz w:val="24"/>
          <w:szCs w:val="24"/>
          <w:rtl/>
        </w:rPr>
        <w:t xml:space="preserve"> و علوم شناخت</w:t>
      </w:r>
      <w:r w:rsidR="00DA7B37" w:rsidRPr="00733691">
        <w:rPr>
          <w:rFonts w:ascii="IRLotus" w:hAnsi="IRLotus" w:cs="B Nazanin"/>
          <w:i/>
          <w:iCs/>
          <w:sz w:val="24"/>
          <w:szCs w:val="24"/>
          <w:rtl/>
        </w:rPr>
        <w:t>ی</w:t>
      </w:r>
      <w:r w:rsidRPr="00733691">
        <w:rPr>
          <w:rFonts w:ascii="IRLotus" w:hAnsi="IRLotus" w:cs="B Nazanin"/>
          <w:sz w:val="24"/>
          <w:szCs w:val="24"/>
          <w:rtl/>
        </w:rPr>
        <w:t>.</w:t>
      </w:r>
      <w:r w:rsidR="00320E80" w:rsidRPr="00733691">
        <w:rPr>
          <w:rFonts w:ascii="IRLotus" w:hAnsi="IRLotus" w:cs="B Nazanin"/>
          <w:sz w:val="24"/>
          <w:szCs w:val="24"/>
          <w:rtl/>
        </w:rPr>
        <w:t xml:space="preserve"> تهران: ن</w:t>
      </w:r>
      <w:r w:rsidR="00DA7B37" w:rsidRPr="00733691">
        <w:rPr>
          <w:rFonts w:ascii="IRLotus" w:hAnsi="IRLotus" w:cs="B Nazanin"/>
          <w:sz w:val="24"/>
          <w:szCs w:val="24"/>
          <w:rtl/>
        </w:rPr>
        <w:t>ی</w:t>
      </w:r>
      <w:r w:rsidR="00320E80" w:rsidRPr="00733691">
        <w:rPr>
          <w:rFonts w:ascii="IRLotus" w:hAnsi="IRLotus" w:cs="B Nazanin"/>
          <w:sz w:val="24"/>
          <w:szCs w:val="24"/>
          <w:rtl/>
        </w:rPr>
        <w:t>.</w:t>
      </w:r>
    </w:p>
    <w:p w14:paraId="706EBA01" w14:textId="277549BB" w:rsidR="00180B87" w:rsidRPr="00733691" w:rsidRDefault="00180B87" w:rsidP="00D51ACE">
      <w:pPr>
        <w:bidi/>
        <w:spacing w:after="0" w:line="240" w:lineRule="auto"/>
        <w:jc w:val="both"/>
        <w:rPr>
          <w:rFonts w:ascii="IRLotus" w:hAnsi="IRLotus" w:cs="B Nazanin"/>
          <w:sz w:val="24"/>
          <w:szCs w:val="24"/>
          <w:rtl/>
        </w:rPr>
      </w:pPr>
      <w:r w:rsidRPr="00733691">
        <w:rPr>
          <w:rFonts w:ascii="IRLotus" w:hAnsi="IRLotus" w:cs="B Nazanin"/>
          <w:sz w:val="24"/>
          <w:szCs w:val="24"/>
          <w:rtl/>
        </w:rPr>
        <w:t>متز</w:t>
      </w:r>
      <w:r w:rsidR="0003744B" w:rsidRPr="00733691">
        <w:rPr>
          <w:rFonts w:ascii="IRLotus" w:hAnsi="IRLotus" w:cs="B Nazanin"/>
          <w:sz w:val="24"/>
          <w:szCs w:val="24"/>
          <w:rtl/>
        </w:rPr>
        <w:t xml:space="preserve">، جس (1399). </w:t>
      </w:r>
      <w:r w:rsidR="0003744B" w:rsidRPr="00733691">
        <w:rPr>
          <w:rFonts w:ascii="IRLotus" w:hAnsi="IRLotus" w:cs="B Nazanin"/>
          <w:i/>
          <w:iCs/>
          <w:sz w:val="24"/>
          <w:szCs w:val="24"/>
          <w:rtl/>
        </w:rPr>
        <w:t>رمان مدرن</w:t>
      </w:r>
      <w:r w:rsidR="0003744B" w:rsidRPr="00733691">
        <w:rPr>
          <w:rFonts w:ascii="IRLotus" w:hAnsi="IRLotus" w:cs="B Nazanin"/>
          <w:sz w:val="24"/>
          <w:szCs w:val="24"/>
          <w:rtl/>
        </w:rPr>
        <w:t>. ترجم</w:t>
      </w:r>
      <w:r w:rsidR="00BE3B91" w:rsidRPr="00733691">
        <w:rPr>
          <w:rFonts w:ascii="IRLotus" w:hAnsi="IRLotus" w:cs="B Nazanin"/>
          <w:sz w:val="24"/>
          <w:szCs w:val="24"/>
          <w:rtl/>
        </w:rPr>
        <w:t>ۀ</w:t>
      </w:r>
      <w:r w:rsidR="0003744B" w:rsidRPr="00733691">
        <w:rPr>
          <w:rFonts w:ascii="IRLotus" w:hAnsi="IRLotus" w:cs="B Nazanin"/>
          <w:sz w:val="24"/>
          <w:szCs w:val="24"/>
          <w:rtl/>
        </w:rPr>
        <w:t xml:space="preserve"> آرش خوش‌صفا. تهران: حكمت كلمه.</w:t>
      </w:r>
    </w:p>
    <w:p w14:paraId="7087BAAC" w14:textId="37FFC0D4" w:rsidR="00C664A4" w:rsidRPr="00733691" w:rsidRDefault="00C664A4" w:rsidP="00D51ACE">
      <w:pPr>
        <w:bidi/>
        <w:spacing w:after="0" w:line="240" w:lineRule="auto"/>
        <w:jc w:val="both"/>
        <w:rPr>
          <w:rFonts w:ascii="IRLotus" w:hAnsi="IRLotus" w:cs="B Nazanin"/>
          <w:sz w:val="24"/>
          <w:szCs w:val="24"/>
        </w:rPr>
      </w:pPr>
      <w:r w:rsidRPr="00733691">
        <w:rPr>
          <w:rFonts w:ascii="IRLotus" w:hAnsi="IRLotus" w:cs="B Nazanin"/>
          <w:sz w:val="24"/>
          <w:szCs w:val="24"/>
          <w:rtl/>
        </w:rPr>
        <w:t>م</w:t>
      </w:r>
      <w:r w:rsidR="00DA7B37" w:rsidRPr="00733691">
        <w:rPr>
          <w:rFonts w:ascii="IRLotus" w:hAnsi="IRLotus" w:cs="B Nazanin"/>
          <w:sz w:val="24"/>
          <w:szCs w:val="24"/>
          <w:rtl/>
        </w:rPr>
        <w:t>ی</w:t>
      </w:r>
      <w:r w:rsidRPr="00733691">
        <w:rPr>
          <w:rFonts w:ascii="IRLotus" w:hAnsi="IRLotus" w:cs="B Nazanin"/>
          <w:sz w:val="24"/>
          <w:szCs w:val="24"/>
          <w:rtl/>
        </w:rPr>
        <w:t>رصادق</w:t>
      </w:r>
      <w:r w:rsidR="00DA7B37" w:rsidRPr="00733691">
        <w:rPr>
          <w:rFonts w:ascii="IRLotus" w:hAnsi="IRLotus" w:cs="B Nazanin"/>
          <w:sz w:val="24"/>
          <w:szCs w:val="24"/>
          <w:rtl/>
        </w:rPr>
        <w:t>ی</w:t>
      </w:r>
      <w:r w:rsidRPr="00733691">
        <w:rPr>
          <w:rFonts w:ascii="IRLotus" w:hAnsi="IRLotus" w:cs="B Nazanin"/>
          <w:sz w:val="24"/>
          <w:szCs w:val="24"/>
          <w:rtl/>
        </w:rPr>
        <w:t>، جمال (</w:t>
      </w:r>
      <w:r w:rsidR="004C6E6A" w:rsidRPr="00733691">
        <w:rPr>
          <w:rFonts w:ascii="IRLotus" w:hAnsi="IRLotus" w:cs="B Nazanin"/>
          <w:sz w:val="24"/>
          <w:szCs w:val="24"/>
          <w:rtl/>
        </w:rPr>
        <w:t>1394</w:t>
      </w:r>
      <w:r w:rsidRPr="00733691">
        <w:rPr>
          <w:rFonts w:ascii="IRLotus" w:hAnsi="IRLotus" w:cs="B Nazanin"/>
          <w:sz w:val="24"/>
          <w:szCs w:val="24"/>
          <w:rtl/>
        </w:rPr>
        <w:t xml:space="preserve">). </w:t>
      </w:r>
      <w:r w:rsidRPr="00733691">
        <w:rPr>
          <w:rFonts w:ascii="IRLotus" w:hAnsi="IRLotus" w:cs="B Nazanin"/>
          <w:i/>
          <w:iCs/>
          <w:sz w:val="24"/>
          <w:szCs w:val="24"/>
          <w:rtl/>
        </w:rPr>
        <w:t>عناصر داستان</w:t>
      </w:r>
      <w:r w:rsidRPr="00733691">
        <w:rPr>
          <w:rFonts w:ascii="IRLotus" w:hAnsi="IRLotus" w:cs="B Nazanin"/>
          <w:sz w:val="24"/>
          <w:szCs w:val="24"/>
          <w:rtl/>
        </w:rPr>
        <w:t>. تهران: سخن.</w:t>
      </w:r>
    </w:p>
    <w:p w14:paraId="6568A94C" w14:textId="0F0280AE" w:rsidR="00C664A4" w:rsidRPr="00733691" w:rsidRDefault="00C664A4" w:rsidP="00D51ACE">
      <w:pPr>
        <w:bidi/>
        <w:spacing w:after="0" w:line="240" w:lineRule="auto"/>
        <w:jc w:val="both"/>
        <w:rPr>
          <w:rFonts w:ascii="IRLotus" w:hAnsi="IRLotus" w:cs="B Nazanin"/>
          <w:sz w:val="24"/>
          <w:szCs w:val="24"/>
          <w:rtl/>
          <w:lang w:bidi="fa-IR"/>
        </w:rPr>
      </w:pPr>
      <w:r w:rsidRPr="00733691">
        <w:rPr>
          <w:rFonts w:ascii="IRLotus" w:hAnsi="IRLotus" w:cs="B Nazanin"/>
          <w:sz w:val="24"/>
          <w:szCs w:val="24"/>
          <w:rtl/>
          <w:lang w:bidi="fa-IR"/>
        </w:rPr>
        <w:t xml:space="preserve">وات، </w:t>
      </w:r>
      <w:r w:rsidR="00DA7B37" w:rsidRPr="00733691">
        <w:rPr>
          <w:rFonts w:ascii="IRLotus" w:hAnsi="IRLotus" w:cs="B Nazanin"/>
          <w:sz w:val="24"/>
          <w:szCs w:val="24"/>
          <w:rtl/>
          <w:lang w:bidi="fa-IR"/>
        </w:rPr>
        <w:t>ی</w:t>
      </w:r>
      <w:r w:rsidRPr="00733691">
        <w:rPr>
          <w:rFonts w:ascii="IRLotus" w:hAnsi="IRLotus" w:cs="B Nazanin"/>
          <w:sz w:val="24"/>
          <w:szCs w:val="24"/>
          <w:rtl/>
          <w:lang w:bidi="fa-IR"/>
        </w:rPr>
        <w:t>ان (</w:t>
      </w:r>
      <w:r w:rsidR="008A677B" w:rsidRPr="00733691">
        <w:rPr>
          <w:rFonts w:ascii="IRLotus" w:hAnsi="IRLotus" w:cs="B Nazanin"/>
          <w:sz w:val="24"/>
          <w:szCs w:val="24"/>
          <w:rtl/>
          <w:lang w:bidi="fa-IR"/>
        </w:rPr>
        <w:t>1386</w:t>
      </w:r>
      <w:r w:rsidRPr="00733691">
        <w:rPr>
          <w:rFonts w:ascii="IRLotus" w:hAnsi="IRLotus" w:cs="B Nazanin"/>
          <w:sz w:val="24"/>
          <w:szCs w:val="24"/>
          <w:rtl/>
          <w:lang w:bidi="fa-IR"/>
        </w:rPr>
        <w:t xml:space="preserve">). «طلوع رمان». </w:t>
      </w:r>
      <w:r w:rsidR="008A677B" w:rsidRPr="00733691">
        <w:rPr>
          <w:rFonts w:ascii="IRLotus" w:hAnsi="IRLotus" w:cs="B Nazanin"/>
          <w:i/>
          <w:iCs/>
          <w:sz w:val="24"/>
          <w:szCs w:val="24"/>
          <w:rtl/>
          <w:lang w:bidi="fa-IR"/>
        </w:rPr>
        <w:t>نظریه‌های رمان</w:t>
      </w:r>
      <w:r w:rsidR="008A677B" w:rsidRPr="00733691">
        <w:rPr>
          <w:rFonts w:ascii="IRLotus" w:hAnsi="IRLotus" w:cs="B Nazanin"/>
          <w:sz w:val="24"/>
          <w:szCs w:val="24"/>
          <w:rtl/>
          <w:lang w:bidi="fa-IR"/>
        </w:rPr>
        <w:t>. ترجم</w:t>
      </w:r>
      <w:r w:rsidR="00BE3B91" w:rsidRPr="00733691">
        <w:rPr>
          <w:rFonts w:ascii="IRLotus" w:hAnsi="IRLotus" w:cs="B Nazanin"/>
          <w:sz w:val="24"/>
          <w:szCs w:val="24"/>
          <w:rtl/>
          <w:lang w:bidi="fa-IR"/>
        </w:rPr>
        <w:t>ۀ</w:t>
      </w:r>
      <w:r w:rsidR="008A677B" w:rsidRPr="00733691">
        <w:rPr>
          <w:rFonts w:ascii="IRLotus" w:hAnsi="IRLotus" w:cs="B Nazanin"/>
          <w:sz w:val="24"/>
          <w:szCs w:val="24"/>
          <w:rtl/>
          <w:lang w:bidi="fa-IR"/>
        </w:rPr>
        <w:t xml:space="preserve"> حسین پاینده. تهران: نیلوفر.</w:t>
      </w:r>
    </w:p>
    <w:p w14:paraId="65E41095" w14:textId="133BD3E8" w:rsidR="0092675B" w:rsidRDefault="0092675B" w:rsidP="0042740F">
      <w:pPr>
        <w:bidi/>
        <w:spacing w:after="0" w:line="240" w:lineRule="auto"/>
        <w:ind w:left="386" w:hanging="360"/>
        <w:jc w:val="both"/>
        <w:rPr>
          <w:rFonts w:ascii="IRLotus" w:hAnsi="IRLotus" w:cs="B Nazanin"/>
          <w:sz w:val="24"/>
          <w:szCs w:val="24"/>
          <w:rtl/>
        </w:rPr>
      </w:pPr>
      <w:r w:rsidRPr="0092675B">
        <w:rPr>
          <w:rFonts w:ascii="IRLotus" w:hAnsi="IRLotus" w:cs="B Nazanin" w:hint="cs"/>
          <w:sz w:val="24"/>
          <w:szCs w:val="24"/>
          <w:highlight w:val="green"/>
          <w:rtl/>
        </w:rPr>
        <w:t xml:space="preserve">هال، ورنان (1379). </w:t>
      </w:r>
      <w:r w:rsidRPr="0092675B">
        <w:rPr>
          <w:rFonts w:ascii="IRLotus" w:hAnsi="IRLotus" w:cs="B Nazanin" w:hint="cs"/>
          <w:i/>
          <w:iCs/>
          <w:sz w:val="24"/>
          <w:szCs w:val="24"/>
          <w:highlight w:val="green"/>
          <w:rtl/>
        </w:rPr>
        <w:t>تاریخچة نقد ادبی</w:t>
      </w:r>
      <w:r w:rsidRPr="0092675B">
        <w:rPr>
          <w:rFonts w:ascii="IRLotus" w:hAnsi="IRLotus" w:cs="B Nazanin" w:hint="cs"/>
          <w:sz w:val="24"/>
          <w:szCs w:val="24"/>
          <w:highlight w:val="green"/>
          <w:rtl/>
        </w:rPr>
        <w:t>. ترجمة احمد همتی. تهران: روزنه.</w:t>
      </w:r>
    </w:p>
    <w:p w14:paraId="5AD0801F" w14:textId="0679865E" w:rsidR="00FE47CE" w:rsidRPr="00733691" w:rsidRDefault="00FE47CE" w:rsidP="0092675B">
      <w:pPr>
        <w:bidi/>
        <w:spacing w:after="0" w:line="240" w:lineRule="auto"/>
        <w:ind w:left="386" w:hanging="360"/>
        <w:jc w:val="both"/>
        <w:rPr>
          <w:rFonts w:ascii="IRLotus" w:hAnsi="IRLotus" w:cs="B Nazanin"/>
          <w:sz w:val="24"/>
          <w:szCs w:val="24"/>
          <w:rtl/>
        </w:rPr>
      </w:pPr>
      <w:r w:rsidRPr="00733691">
        <w:rPr>
          <w:rFonts w:ascii="IRLotus" w:hAnsi="IRLotus" w:cs="B Nazanin"/>
          <w:sz w:val="24"/>
          <w:szCs w:val="24"/>
          <w:rtl/>
        </w:rPr>
        <w:t>هارلند، ر</w:t>
      </w:r>
      <w:r w:rsidR="00DA7B37" w:rsidRPr="00733691">
        <w:rPr>
          <w:rFonts w:ascii="IRLotus" w:hAnsi="IRLotus" w:cs="B Nazanin"/>
          <w:sz w:val="24"/>
          <w:szCs w:val="24"/>
          <w:rtl/>
        </w:rPr>
        <w:t>ی</w:t>
      </w:r>
      <w:r w:rsidRPr="00733691">
        <w:rPr>
          <w:rFonts w:ascii="IRLotus" w:hAnsi="IRLotus" w:cs="B Nazanin"/>
          <w:sz w:val="24"/>
          <w:szCs w:val="24"/>
          <w:rtl/>
        </w:rPr>
        <w:t xml:space="preserve">چارد (1396). </w:t>
      </w:r>
      <w:r w:rsidRPr="00733691">
        <w:rPr>
          <w:rFonts w:ascii="IRLotus" w:hAnsi="IRLotus" w:cs="B Nazanin"/>
          <w:i/>
          <w:iCs/>
          <w:sz w:val="24"/>
          <w:szCs w:val="24"/>
          <w:rtl/>
        </w:rPr>
        <w:t>درآمد</w:t>
      </w:r>
      <w:r w:rsidR="00DA7B37" w:rsidRPr="00733691">
        <w:rPr>
          <w:rFonts w:ascii="IRLotus" w:hAnsi="IRLotus" w:cs="B Nazanin"/>
          <w:i/>
          <w:iCs/>
          <w:sz w:val="24"/>
          <w:szCs w:val="24"/>
          <w:rtl/>
        </w:rPr>
        <w:t>ی</w:t>
      </w:r>
      <w:r w:rsidRPr="00733691">
        <w:rPr>
          <w:rFonts w:ascii="IRLotus" w:hAnsi="IRLotus" w:cs="B Nazanin"/>
          <w:i/>
          <w:iCs/>
          <w:sz w:val="24"/>
          <w:szCs w:val="24"/>
          <w:rtl/>
        </w:rPr>
        <w:t xml:space="preserve"> تار</w:t>
      </w:r>
      <w:r w:rsidR="00DA7B37" w:rsidRPr="00733691">
        <w:rPr>
          <w:rFonts w:ascii="IRLotus" w:hAnsi="IRLotus" w:cs="B Nazanin"/>
          <w:i/>
          <w:iCs/>
          <w:sz w:val="24"/>
          <w:szCs w:val="24"/>
          <w:rtl/>
        </w:rPr>
        <w:t>ی</w:t>
      </w:r>
      <w:r w:rsidRPr="00733691">
        <w:rPr>
          <w:rFonts w:ascii="IRLotus" w:hAnsi="IRLotus" w:cs="B Nazanin"/>
          <w:i/>
          <w:iCs/>
          <w:sz w:val="24"/>
          <w:szCs w:val="24"/>
          <w:rtl/>
        </w:rPr>
        <w:t>خ</w:t>
      </w:r>
      <w:r w:rsidR="00DA7B37" w:rsidRPr="00733691">
        <w:rPr>
          <w:rFonts w:ascii="IRLotus" w:hAnsi="IRLotus" w:cs="B Nazanin"/>
          <w:i/>
          <w:iCs/>
          <w:sz w:val="24"/>
          <w:szCs w:val="24"/>
          <w:rtl/>
        </w:rPr>
        <w:t>ی</w:t>
      </w:r>
      <w:r w:rsidRPr="00733691">
        <w:rPr>
          <w:rFonts w:ascii="IRLotus" w:hAnsi="IRLotus" w:cs="B Nazanin"/>
          <w:i/>
          <w:iCs/>
          <w:sz w:val="24"/>
          <w:szCs w:val="24"/>
          <w:rtl/>
        </w:rPr>
        <w:t xml:space="preserve"> بر نظر</w:t>
      </w:r>
      <w:r w:rsidR="00DA7B37" w:rsidRPr="00733691">
        <w:rPr>
          <w:rFonts w:ascii="IRLotus" w:hAnsi="IRLotus" w:cs="B Nazanin"/>
          <w:i/>
          <w:iCs/>
          <w:sz w:val="24"/>
          <w:szCs w:val="24"/>
          <w:rtl/>
        </w:rPr>
        <w:t>ی</w:t>
      </w:r>
      <w:r w:rsidR="00BE3B91" w:rsidRPr="00733691">
        <w:rPr>
          <w:rFonts w:ascii="IRLotus" w:hAnsi="IRLotus" w:cs="B Nazanin"/>
          <w:i/>
          <w:iCs/>
          <w:sz w:val="24"/>
          <w:szCs w:val="24"/>
          <w:rtl/>
        </w:rPr>
        <w:t>ۀ</w:t>
      </w:r>
      <w:r w:rsidRPr="00733691">
        <w:rPr>
          <w:rFonts w:ascii="IRLotus" w:hAnsi="IRLotus" w:cs="B Nazanin"/>
          <w:i/>
          <w:iCs/>
          <w:sz w:val="24"/>
          <w:szCs w:val="24"/>
          <w:rtl/>
        </w:rPr>
        <w:t xml:space="preserve"> ادب</w:t>
      </w:r>
      <w:r w:rsidR="00DA7B37" w:rsidRPr="00733691">
        <w:rPr>
          <w:rFonts w:ascii="IRLotus" w:hAnsi="IRLotus" w:cs="B Nazanin"/>
          <w:i/>
          <w:iCs/>
          <w:sz w:val="24"/>
          <w:szCs w:val="24"/>
          <w:rtl/>
        </w:rPr>
        <w:t>ی</w:t>
      </w:r>
      <w:r w:rsidRPr="00733691">
        <w:rPr>
          <w:rFonts w:ascii="IRLotus" w:hAnsi="IRLotus" w:cs="B Nazanin"/>
          <w:i/>
          <w:iCs/>
          <w:sz w:val="24"/>
          <w:szCs w:val="24"/>
          <w:rtl/>
        </w:rPr>
        <w:t xml:space="preserve"> از افلاطون تا بارت</w:t>
      </w:r>
      <w:r w:rsidRPr="00733691">
        <w:rPr>
          <w:rFonts w:ascii="IRLotus" w:hAnsi="IRLotus" w:cs="B Nazanin"/>
          <w:sz w:val="24"/>
          <w:szCs w:val="24"/>
          <w:rtl/>
        </w:rPr>
        <w:t>. ترجم</w:t>
      </w:r>
      <w:r w:rsidR="00BE3B91" w:rsidRPr="00733691">
        <w:rPr>
          <w:rFonts w:ascii="IRLotus" w:hAnsi="IRLotus" w:cs="B Nazanin"/>
          <w:sz w:val="24"/>
          <w:szCs w:val="24"/>
          <w:rtl/>
        </w:rPr>
        <w:t>ۀ</w:t>
      </w:r>
      <w:r w:rsidRPr="00733691">
        <w:rPr>
          <w:rFonts w:ascii="IRLotus" w:hAnsi="IRLotus" w:cs="B Nazanin"/>
          <w:sz w:val="24"/>
          <w:szCs w:val="24"/>
          <w:rtl/>
        </w:rPr>
        <w:t xml:space="preserve"> عل</w:t>
      </w:r>
      <w:r w:rsidR="00DA7B37" w:rsidRPr="00733691">
        <w:rPr>
          <w:rFonts w:ascii="IRLotus" w:hAnsi="IRLotus" w:cs="B Nazanin"/>
          <w:sz w:val="24"/>
          <w:szCs w:val="24"/>
          <w:rtl/>
        </w:rPr>
        <w:t>ی</w:t>
      </w:r>
      <w:r w:rsidRPr="00733691">
        <w:rPr>
          <w:rFonts w:ascii="IRLotus" w:hAnsi="IRLotus" w:cs="B Nazanin"/>
          <w:sz w:val="24"/>
          <w:szCs w:val="24"/>
          <w:rtl/>
        </w:rPr>
        <w:t xml:space="preserve"> معصوم</w:t>
      </w:r>
      <w:r w:rsidR="00DA7B37" w:rsidRPr="00733691">
        <w:rPr>
          <w:rFonts w:ascii="IRLotus" w:hAnsi="IRLotus" w:cs="B Nazanin"/>
          <w:sz w:val="24"/>
          <w:szCs w:val="24"/>
          <w:rtl/>
        </w:rPr>
        <w:t>ی</w:t>
      </w:r>
      <w:r w:rsidRPr="00733691">
        <w:rPr>
          <w:rFonts w:ascii="IRLotus" w:hAnsi="IRLotus" w:cs="B Nazanin"/>
          <w:sz w:val="24"/>
          <w:szCs w:val="24"/>
          <w:rtl/>
        </w:rPr>
        <w:t xml:space="preserve"> و شاپور جوركش. تهران: چشمه.</w:t>
      </w:r>
    </w:p>
    <w:p w14:paraId="62E2B7F7" w14:textId="1CD25C4F" w:rsidR="00180B87" w:rsidRPr="00733691" w:rsidRDefault="00DA7B37" w:rsidP="0042740F">
      <w:pPr>
        <w:bidi/>
        <w:spacing w:after="0" w:line="240" w:lineRule="auto"/>
        <w:ind w:left="388" w:hanging="360"/>
        <w:jc w:val="both"/>
        <w:rPr>
          <w:rFonts w:ascii="IRLotus" w:hAnsi="IRLotus" w:cs="B Nazanin"/>
          <w:sz w:val="24"/>
          <w:szCs w:val="24"/>
          <w:rtl/>
        </w:rPr>
      </w:pPr>
      <w:r w:rsidRPr="00733691">
        <w:rPr>
          <w:rFonts w:ascii="IRLotus" w:hAnsi="IRLotus" w:cs="B Nazanin"/>
          <w:sz w:val="24"/>
          <w:szCs w:val="24"/>
          <w:rtl/>
        </w:rPr>
        <w:t>ی</w:t>
      </w:r>
      <w:r w:rsidR="00180B87" w:rsidRPr="00733691">
        <w:rPr>
          <w:rFonts w:ascii="IRLotus" w:hAnsi="IRLotus" w:cs="B Nazanin"/>
          <w:sz w:val="24"/>
          <w:szCs w:val="24"/>
          <w:rtl/>
        </w:rPr>
        <w:t>اكوبسن</w:t>
      </w:r>
      <w:r w:rsidR="000743AA" w:rsidRPr="00733691">
        <w:rPr>
          <w:rFonts w:ascii="IRLotus" w:hAnsi="IRLotus" w:cs="B Nazanin"/>
          <w:sz w:val="24"/>
          <w:szCs w:val="24"/>
          <w:rtl/>
        </w:rPr>
        <w:t xml:space="preserve">، رومن (1385). </w:t>
      </w:r>
      <w:r w:rsidR="0003744B" w:rsidRPr="00733691">
        <w:rPr>
          <w:rFonts w:ascii="IRLotus" w:hAnsi="IRLotus" w:cs="B Nazanin"/>
          <w:sz w:val="24"/>
          <w:szCs w:val="24"/>
          <w:rtl/>
        </w:rPr>
        <w:t>«واقع‌گرا</w:t>
      </w:r>
      <w:r w:rsidRPr="00733691">
        <w:rPr>
          <w:rFonts w:ascii="IRLotus" w:hAnsi="IRLotus" w:cs="B Nazanin"/>
          <w:sz w:val="24"/>
          <w:szCs w:val="24"/>
          <w:rtl/>
        </w:rPr>
        <w:t>یی</w:t>
      </w:r>
      <w:r w:rsidR="0003744B" w:rsidRPr="00733691">
        <w:rPr>
          <w:rFonts w:ascii="IRLotus" w:hAnsi="IRLotus" w:cs="B Nazanin"/>
          <w:sz w:val="24"/>
          <w:szCs w:val="24"/>
          <w:rtl/>
        </w:rPr>
        <w:t xml:space="preserve"> در هنر و ادب</w:t>
      </w:r>
      <w:r w:rsidRPr="00733691">
        <w:rPr>
          <w:rFonts w:ascii="IRLotus" w:hAnsi="IRLotus" w:cs="B Nazanin"/>
          <w:sz w:val="24"/>
          <w:szCs w:val="24"/>
          <w:rtl/>
        </w:rPr>
        <w:t>ی</w:t>
      </w:r>
      <w:r w:rsidR="0003744B" w:rsidRPr="00733691">
        <w:rPr>
          <w:rFonts w:ascii="IRLotus" w:hAnsi="IRLotus" w:cs="B Nazanin"/>
          <w:sz w:val="24"/>
          <w:szCs w:val="24"/>
          <w:rtl/>
        </w:rPr>
        <w:t xml:space="preserve">ات». </w:t>
      </w:r>
      <w:r w:rsidR="000743AA" w:rsidRPr="00733691">
        <w:rPr>
          <w:rFonts w:ascii="IRLotus" w:hAnsi="IRLotus" w:cs="B Nazanin"/>
          <w:i/>
          <w:iCs/>
          <w:sz w:val="24"/>
          <w:szCs w:val="24"/>
          <w:rtl/>
        </w:rPr>
        <w:t>نظر</w:t>
      </w:r>
      <w:r w:rsidRPr="00733691">
        <w:rPr>
          <w:rFonts w:ascii="IRLotus" w:hAnsi="IRLotus" w:cs="B Nazanin"/>
          <w:i/>
          <w:iCs/>
          <w:sz w:val="24"/>
          <w:szCs w:val="24"/>
          <w:rtl/>
        </w:rPr>
        <w:t>ی</w:t>
      </w:r>
      <w:r w:rsidR="00BE3B91" w:rsidRPr="00733691">
        <w:rPr>
          <w:rFonts w:ascii="IRLotus" w:hAnsi="IRLotus" w:cs="B Nazanin"/>
          <w:i/>
          <w:iCs/>
          <w:sz w:val="24"/>
          <w:szCs w:val="24"/>
          <w:rtl/>
        </w:rPr>
        <w:t>ۀ</w:t>
      </w:r>
      <w:r w:rsidR="000743AA" w:rsidRPr="00733691">
        <w:rPr>
          <w:rFonts w:ascii="IRLotus" w:hAnsi="IRLotus" w:cs="B Nazanin"/>
          <w:i/>
          <w:iCs/>
          <w:sz w:val="24"/>
          <w:szCs w:val="24"/>
          <w:rtl/>
        </w:rPr>
        <w:t xml:space="preserve"> ادب</w:t>
      </w:r>
      <w:r w:rsidRPr="00733691">
        <w:rPr>
          <w:rFonts w:ascii="IRLotus" w:hAnsi="IRLotus" w:cs="B Nazanin"/>
          <w:i/>
          <w:iCs/>
          <w:sz w:val="24"/>
          <w:szCs w:val="24"/>
          <w:rtl/>
        </w:rPr>
        <w:t>ی</w:t>
      </w:r>
      <w:r w:rsidR="000743AA" w:rsidRPr="00733691">
        <w:rPr>
          <w:rFonts w:ascii="IRLotus" w:hAnsi="IRLotus" w:cs="B Nazanin"/>
          <w:i/>
          <w:iCs/>
          <w:sz w:val="24"/>
          <w:szCs w:val="24"/>
          <w:rtl/>
        </w:rPr>
        <w:t>ات: متن‌ها</w:t>
      </w:r>
      <w:r w:rsidRPr="00733691">
        <w:rPr>
          <w:rFonts w:ascii="IRLotus" w:hAnsi="IRLotus" w:cs="B Nazanin"/>
          <w:i/>
          <w:iCs/>
          <w:sz w:val="24"/>
          <w:szCs w:val="24"/>
          <w:rtl/>
        </w:rPr>
        <w:t>یی</w:t>
      </w:r>
      <w:r w:rsidR="000743AA" w:rsidRPr="00733691">
        <w:rPr>
          <w:rFonts w:ascii="IRLotus" w:hAnsi="IRLotus" w:cs="B Nazanin"/>
          <w:i/>
          <w:iCs/>
          <w:sz w:val="24"/>
          <w:szCs w:val="24"/>
          <w:rtl/>
        </w:rPr>
        <w:t xml:space="preserve"> از فرمال</w:t>
      </w:r>
      <w:r w:rsidRPr="00733691">
        <w:rPr>
          <w:rFonts w:ascii="IRLotus" w:hAnsi="IRLotus" w:cs="B Nazanin"/>
          <w:i/>
          <w:iCs/>
          <w:sz w:val="24"/>
          <w:szCs w:val="24"/>
          <w:rtl/>
        </w:rPr>
        <w:t>ی</w:t>
      </w:r>
      <w:r w:rsidR="000743AA" w:rsidRPr="00733691">
        <w:rPr>
          <w:rFonts w:ascii="IRLotus" w:hAnsi="IRLotus" w:cs="B Nazanin"/>
          <w:i/>
          <w:iCs/>
          <w:sz w:val="24"/>
          <w:szCs w:val="24"/>
          <w:rtl/>
        </w:rPr>
        <w:t>ست‌ها</w:t>
      </w:r>
      <w:r w:rsidRPr="00733691">
        <w:rPr>
          <w:rFonts w:ascii="IRLotus" w:hAnsi="IRLotus" w:cs="B Nazanin"/>
          <w:i/>
          <w:iCs/>
          <w:sz w:val="24"/>
          <w:szCs w:val="24"/>
          <w:rtl/>
        </w:rPr>
        <w:t>ی</w:t>
      </w:r>
      <w:r w:rsidR="000743AA" w:rsidRPr="00733691">
        <w:rPr>
          <w:rFonts w:ascii="IRLotus" w:hAnsi="IRLotus" w:cs="B Nazanin"/>
          <w:i/>
          <w:iCs/>
          <w:sz w:val="24"/>
          <w:szCs w:val="24"/>
          <w:rtl/>
        </w:rPr>
        <w:t xml:space="preserve"> روس (مجموعه مقالات)</w:t>
      </w:r>
      <w:r w:rsidR="000743AA" w:rsidRPr="00733691">
        <w:rPr>
          <w:rFonts w:ascii="IRLotus" w:hAnsi="IRLotus" w:cs="B Nazanin"/>
          <w:sz w:val="24"/>
          <w:szCs w:val="24"/>
          <w:rtl/>
        </w:rPr>
        <w:t>. ترجم</w:t>
      </w:r>
      <w:r w:rsidR="00BE3B91" w:rsidRPr="00733691">
        <w:rPr>
          <w:rFonts w:ascii="IRLotus" w:hAnsi="IRLotus" w:cs="B Nazanin"/>
          <w:sz w:val="24"/>
          <w:szCs w:val="24"/>
          <w:rtl/>
        </w:rPr>
        <w:t>ۀ</w:t>
      </w:r>
      <w:r w:rsidR="000743AA" w:rsidRPr="00733691">
        <w:rPr>
          <w:rFonts w:ascii="IRLotus" w:hAnsi="IRLotus" w:cs="B Nazanin"/>
          <w:sz w:val="24"/>
          <w:szCs w:val="24"/>
          <w:rtl/>
        </w:rPr>
        <w:t xml:space="preserve"> عاطفه طاها</w:t>
      </w:r>
      <w:r w:rsidRPr="00733691">
        <w:rPr>
          <w:rFonts w:ascii="IRLotus" w:hAnsi="IRLotus" w:cs="B Nazanin"/>
          <w:sz w:val="24"/>
          <w:szCs w:val="24"/>
          <w:rtl/>
        </w:rPr>
        <w:t>یی</w:t>
      </w:r>
      <w:r w:rsidR="000743AA" w:rsidRPr="00733691">
        <w:rPr>
          <w:rFonts w:ascii="IRLotus" w:hAnsi="IRLotus" w:cs="B Nazanin"/>
          <w:sz w:val="24"/>
          <w:szCs w:val="24"/>
          <w:rtl/>
        </w:rPr>
        <w:t>. تهران: اختران.</w:t>
      </w:r>
    </w:p>
    <w:p w14:paraId="7FD27124" w14:textId="01A1EB6D" w:rsidR="00833F60" w:rsidRPr="00733691" w:rsidRDefault="00DA7B37" w:rsidP="00D51ACE">
      <w:pPr>
        <w:pBdr>
          <w:top w:val="nil"/>
          <w:left w:val="nil"/>
          <w:bottom w:val="nil"/>
          <w:right w:val="nil"/>
          <w:between w:val="nil"/>
        </w:pBdr>
        <w:bidi/>
        <w:spacing w:after="0" w:line="240" w:lineRule="auto"/>
        <w:jc w:val="both"/>
        <w:rPr>
          <w:rFonts w:ascii="IRLotus" w:hAnsi="IRLotus" w:cs="B Nazanin"/>
          <w:sz w:val="24"/>
          <w:szCs w:val="24"/>
          <w:lang w:bidi="fa-IR"/>
        </w:rPr>
      </w:pPr>
      <w:r w:rsidRPr="00733691">
        <w:rPr>
          <w:rFonts w:ascii="IRLotus" w:hAnsi="IRLotus" w:cs="B Nazanin"/>
          <w:sz w:val="24"/>
          <w:szCs w:val="24"/>
          <w:rtl/>
          <w:lang w:bidi="fa-IR"/>
        </w:rPr>
        <w:t>ی</w:t>
      </w:r>
      <w:r w:rsidR="00247011" w:rsidRPr="00733691">
        <w:rPr>
          <w:rFonts w:ascii="IRLotus" w:hAnsi="IRLotus" w:cs="B Nazanin"/>
          <w:sz w:val="24"/>
          <w:szCs w:val="24"/>
          <w:rtl/>
          <w:lang w:bidi="fa-IR"/>
        </w:rPr>
        <w:t>وسف</w:t>
      </w:r>
      <w:r w:rsidRPr="00733691">
        <w:rPr>
          <w:rFonts w:ascii="IRLotus" w:hAnsi="IRLotus" w:cs="B Nazanin"/>
          <w:sz w:val="24"/>
          <w:szCs w:val="24"/>
          <w:rtl/>
          <w:lang w:bidi="fa-IR"/>
        </w:rPr>
        <w:t>ی</w:t>
      </w:r>
      <w:r w:rsidR="00247011" w:rsidRPr="00733691">
        <w:rPr>
          <w:rFonts w:ascii="IRLotus" w:hAnsi="IRLotus" w:cs="B Nazanin"/>
          <w:sz w:val="24"/>
          <w:szCs w:val="24"/>
          <w:rtl/>
          <w:lang w:bidi="fa-IR"/>
        </w:rPr>
        <w:t>، غلامحس</w:t>
      </w:r>
      <w:r w:rsidRPr="00733691">
        <w:rPr>
          <w:rFonts w:ascii="IRLotus" w:hAnsi="IRLotus" w:cs="B Nazanin"/>
          <w:sz w:val="24"/>
          <w:szCs w:val="24"/>
          <w:rtl/>
          <w:lang w:bidi="fa-IR"/>
        </w:rPr>
        <w:t>ی</w:t>
      </w:r>
      <w:r w:rsidR="00247011" w:rsidRPr="00733691">
        <w:rPr>
          <w:rFonts w:ascii="IRLotus" w:hAnsi="IRLotus" w:cs="B Nazanin"/>
          <w:sz w:val="24"/>
          <w:szCs w:val="24"/>
          <w:rtl/>
          <w:lang w:bidi="fa-IR"/>
        </w:rPr>
        <w:t>ن</w:t>
      </w:r>
      <w:r w:rsidR="00833F60" w:rsidRPr="00733691">
        <w:rPr>
          <w:rFonts w:ascii="IRLotus" w:hAnsi="IRLotus" w:cs="B Nazanin"/>
          <w:sz w:val="24"/>
          <w:szCs w:val="24"/>
          <w:rtl/>
          <w:lang w:bidi="fa-IR"/>
        </w:rPr>
        <w:t xml:space="preserve"> (1357). </w:t>
      </w:r>
      <w:r w:rsidR="00833F60" w:rsidRPr="00733691">
        <w:rPr>
          <w:rFonts w:ascii="IRLotus" w:hAnsi="IRLotus" w:cs="B Nazanin"/>
          <w:i/>
          <w:iCs/>
          <w:sz w:val="24"/>
          <w:szCs w:val="24"/>
          <w:rtl/>
          <w:lang w:bidi="fa-IR"/>
        </w:rPr>
        <w:t>دیداری با اهل قلم</w:t>
      </w:r>
      <w:r w:rsidR="00BE3B91" w:rsidRPr="00733691">
        <w:rPr>
          <w:rFonts w:ascii="IRLotus" w:hAnsi="IRLotus" w:cs="B Nazanin" w:hint="cs"/>
          <w:i/>
          <w:iCs/>
          <w:sz w:val="24"/>
          <w:szCs w:val="24"/>
          <w:rtl/>
          <w:lang w:bidi="fa-IR"/>
        </w:rPr>
        <w:t xml:space="preserve"> (2 ج)</w:t>
      </w:r>
      <w:r w:rsidR="00247011" w:rsidRPr="00733691">
        <w:rPr>
          <w:rFonts w:ascii="IRLotus" w:hAnsi="IRLotus" w:cs="B Nazanin"/>
          <w:sz w:val="24"/>
          <w:szCs w:val="24"/>
          <w:rtl/>
          <w:lang w:bidi="fa-IR"/>
        </w:rPr>
        <w:t>.</w:t>
      </w:r>
      <w:r w:rsidR="00833F60" w:rsidRPr="00733691">
        <w:rPr>
          <w:rFonts w:ascii="IRLotus" w:hAnsi="IRLotus" w:cs="B Nazanin"/>
          <w:sz w:val="24"/>
          <w:szCs w:val="24"/>
          <w:rtl/>
          <w:lang w:bidi="fa-IR"/>
        </w:rPr>
        <w:t xml:space="preserve"> مشهد: مؤسس</w:t>
      </w:r>
      <w:r w:rsidR="00BE3B91" w:rsidRPr="00733691">
        <w:rPr>
          <w:rFonts w:ascii="IRLotus" w:hAnsi="IRLotus" w:cs="B Nazanin"/>
          <w:sz w:val="24"/>
          <w:szCs w:val="24"/>
          <w:rtl/>
          <w:lang w:bidi="fa-IR"/>
        </w:rPr>
        <w:t>ۀ</w:t>
      </w:r>
      <w:r w:rsidR="00833F60" w:rsidRPr="00733691">
        <w:rPr>
          <w:rFonts w:ascii="IRLotus" w:hAnsi="IRLotus" w:cs="B Nazanin"/>
          <w:sz w:val="24"/>
          <w:szCs w:val="24"/>
          <w:rtl/>
          <w:lang w:bidi="fa-IR"/>
        </w:rPr>
        <w:t xml:space="preserve"> چاپ وانتشارات دانشگاه فردوسی</w:t>
      </w:r>
      <w:r w:rsidR="00082008" w:rsidRPr="00733691">
        <w:rPr>
          <w:rFonts w:ascii="IRLotus" w:hAnsi="IRLotus" w:cs="B Nazanin"/>
          <w:sz w:val="24"/>
          <w:szCs w:val="24"/>
          <w:rtl/>
          <w:lang w:bidi="fa-IR"/>
        </w:rPr>
        <w:t>.</w:t>
      </w:r>
    </w:p>
    <w:p w14:paraId="33273498" w14:textId="68C3D1B2" w:rsidR="00833F60" w:rsidRPr="00733691" w:rsidRDefault="00833F60" w:rsidP="00BE3B91">
      <w:pPr>
        <w:pBdr>
          <w:top w:val="nil"/>
          <w:left w:val="nil"/>
          <w:bottom w:val="nil"/>
          <w:right w:val="nil"/>
          <w:between w:val="nil"/>
        </w:pBdr>
        <w:bidi/>
        <w:spacing w:after="0" w:line="240" w:lineRule="auto"/>
        <w:jc w:val="both"/>
        <w:rPr>
          <w:rFonts w:ascii="IRLotus" w:hAnsi="IRLotus" w:cs="B Nazanin"/>
          <w:sz w:val="24"/>
          <w:szCs w:val="24"/>
          <w:lang w:bidi="fa-IR"/>
        </w:rPr>
      </w:pPr>
      <w:r w:rsidRPr="00733691">
        <w:rPr>
          <w:rFonts w:ascii="IRLotus" w:hAnsi="IRLotus" w:cs="B Nazanin"/>
          <w:sz w:val="24"/>
          <w:szCs w:val="24"/>
          <w:lang w:bidi="fa-IR"/>
        </w:rPr>
        <w:t>___________</w:t>
      </w:r>
      <w:r w:rsidRPr="00733691">
        <w:rPr>
          <w:rFonts w:ascii="IRLotus" w:hAnsi="IRLotus" w:cs="B Nazanin"/>
          <w:sz w:val="24"/>
          <w:szCs w:val="24"/>
          <w:rtl/>
          <w:lang w:bidi="fa-IR"/>
        </w:rPr>
        <w:t xml:space="preserve"> (1370). </w:t>
      </w:r>
      <w:r w:rsidRPr="00733691">
        <w:rPr>
          <w:rFonts w:ascii="IRLotus" w:hAnsi="IRLotus" w:cs="B Nazanin"/>
          <w:i/>
          <w:iCs/>
          <w:sz w:val="24"/>
          <w:szCs w:val="24"/>
          <w:rtl/>
          <w:lang w:bidi="fa-IR"/>
        </w:rPr>
        <w:t>یادداشت‌ها</w:t>
      </w:r>
      <w:r w:rsidR="00082008" w:rsidRPr="00733691">
        <w:rPr>
          <w:rFonts w:ascii="IRLotus" w:hAnsi="IRLotus" w:cs="B Nazanin"/>
          <w:sz w:val="24"/>
          <w:szCs w:val="24"/>
          <w:rtl/>
          <w:lang w:bidi="fa-IR"/>
        </w:rPr>
        <w:t>.</w:t>
      </w:r>
      <w:r w:rsidRPr="00733691">
        <w:rPr>
          <w:rFonts w:ascii="IRLotus" w:hAnsi="IRLotus" w:cs="B Nazanin"/>
          <w:sz w:val="24"/>
          <w:szCs w:val="24"/>
          <w:rtl/>
          <w:lang w:bidi="fa-IR"/>
        </w:rPr>
        <w:t xml:space="preserve"> تهران: سخن</w:t>
      </w:r>
      <w:r w:rsidR="00082008" w:rsidRPr="00733691">
        <w:rPr>
          <w:rFonts w:ascii="IRLotus" w:hAnsi="IRLotus" w:cs="B Nazanin"/>
          <w:sz w:val="24"/>
          <w:szCs w:val="24"/>
          <w:rtl/>
          <w:lang w:bidi="fa-IR"/>
        </w:rPr>
        <w:t>.</w:t>
      </w:r>
    </w:p>
    <w:p w14:paraId="02197181" w14:textId="6EF71978" w:rsidR="00833F60" w:rsidRPr="00733691" w:rsidRDefault="00833F60" w:rsidP="00D51ACE">
      <w:pPr>
        <w:pBdr>
          <w:top w:val="nil"/>
          <w:left w:val="nil"/>
          <w:bottom w:val="nil"/>
          <w:right w:val="nil"/>
          <w:between w:val="nil"/>
        </w:pBdr>
        <w:bidi/>
        <w:spacing w:after="0" w:line="240" w:lineRule="auto"/>
        <w:jc w:val="both"/>
        <w:rPr>
          <w:rFonts w:ascii="IRLotus" w:hAnsi="IRLotus" w:cs="B Nazanin"/>
          <w:sz w:val="24"/>
          <w:szCs w:val="24"/>
          <w:lang w:bidi="fa-IR"/>
        </w:rPr>
      </w:pPr>
      <w:r w:rsidRPr="00733691">
        <w:rPr>
          <w:rFonts w:ascii="IRLotus" w:hAnsi="IRLotus" w:cs="B Nazanin"/>
          <w:sz w:val="24"/>
          <w:szCs w:val="24"/>
          <w:lang w:bidi="fa-IR"/>
        </w:rPr>
        <w:t>___________</w:t>
      </w:r>
      <w:r w:rsidRPr="00733691">
        <w:rPr>
          <w:rFonts w:ascii="IRLotus" w:hAnsi="IRLotus" w:cs="B Nazanin"/>
          <w:sz w:val="24"/>
          <w:szCs w:val="24"/>
          <w:rtl/>
          <w:lang w:bidi="fa-IR"/>
        </w:rPr>
        <w:t xml:space="preserve"> (1372). </w:t>
      </w:r>
      <w:r w:rsidRPr="00733691">
        <w:rPr>
          <w:rFonts w:ascii="IRLotus" w:hAnsi="IRLotus" w:cs="B Nazanin"/>
          <w:i/>
          <w:iCs/>
          <w:sz w:val="24"/>
          <w:szCs w:val="24"/>
          <w:rtl/>
          <w:lang w:bidi="fa-IR"/>
        </w:rPr>
        <w:t>برگ‌هایی در آغوش باد</w:t>
      </w:r>
      <w:r w:rsidR="00BE3B91" w:rsidRPr="00733691">
        <w:rPr>
          <w:rFonts w:ascii="IRLotus" w:hAnsi="IRLotus" w:cs="B Nazanin" w:hint="cs"/>
          <w:i/>
          <w:iCs/>
          <w:sz w:val="24"/>
          <w:szCs w:val="24"/>
          <w:rtl/>
          <w:lang w:bidi="fa-IR"/>
        </w:rPr>
        <w:t xml:space="preserve"> (2 ج)</w:t>
      </w:r>
      <w:r w:rsidR="00082008" w:rsidRPr="00733691">
        <w:rPr>
          <w:rFonts w:ascii="IRLotus" w:hAnsi="IRLotus" w:cs="B Nazanin"/>
          <w:sz w:val="24"/>
          <w:szCs w:val="24"/>
          <w:rtl/>
          <w:lang w:bidi="fa-IR"/>
        </w:rPr>
        <w:t>.</w:t>
      </w:r>
      <w:r w:rsidRPr="00733691">
        <w:rPr>
          <w:rFonts w:ascii="IRLotus" w:hAnsi="IRLotus" w:cs="B Nazanin"/>
          <w:sz w:val="24"/>
          <w:szCs w:val="24"/>
          <w:rtl/>
          <w:lang w:bidi="fa-IR"/>
        </w:rPr>
        <w:t xml:space="preserve"> تهران: علمی</w:t>
      </w:r>
      <w:r w:rsidR="00082008" w:rsidRPr="00733691">
        <w:rPr>
          <w:rFonts w:ascii="IRLotus" w:hAnsi="IRLotus" w:cs="B Nazanin"/>
          <w:sz w:val="24"/>
          <w:szCs w:val="24"/>
          <w:rtl/>
          <w:lang w:bidi="fa-IR"/>
        </w:rPr>
        <w:t>.</w:t>
      </w:r>
    </w:p>
    <w:p w14:paraId="6E89DE15" w14:textId="76F4F943" w:rsidR="00833F60" w:rsidRPr="00733691" w:rsidRDefault="00833F60" w:rsidP="00D51ACE">
      <w:pPr>
        <w:pBdr>
          <w:top w:val="nil"/>
          <w:left w:val="nil"/>
          <w:bottom w:val="nil"/>
          <w:right w:val="nil"/>
          <w:between w:val="nil"/>
        </w:pBdr>
        <w:bidi/>
        <w:spacing w:after="0" w:line="240" w:lineRule="auto"/>
        <w:jc w:val="both"/>
        <w:rPr>
          <w:rFonts w:ascii="IRLotus" w:hAnsi="IRLotus" w:cs="B Nazanin"/>
          <w:sz w:val="24"/>
          <w:szCs w:val="24"/>
          <w:rtl/>
          <w:lang w:bidi="fa-IR"/>
        </w:rPr>
      </w:pPr>
      <w:r w:rsidRPr="00733691">
        <w:rPr>
          <w:rFonts w:ascii="IRLotus" w:hAnsi="IRLotus" w:cs="B Nazanin"/>
          <w:sz w:val="24"/>
          <w:szCs w:val="24"/>
          <w:lang w:bidi="fa-IR"/>
        </w:rPr>
        <w:t>___________</w:t>
      </w:r>
      <w:r w:rsidRPr="00733691">
        <w:rPr>
          <w:rFonts w:ascii="IRLotus" w:hAnsi="IRLotus" w:cs="B Nazanin"/>
          <w:sz w:val="24"/>
          <w:szCs w:val="24"/>
          <w:rtl/>
          <w:lang w:bidi="fa-IR"/>
        </w:rPr>
        <w:t xml:space="preserve"> (1387). </w:t>
      </w:r>
      <w:r w:rsidRPr="00733691">
        <w:rPr>
          <w:rFonts w:ascii="IRLotus" w:hAnsi="IRLotus" w:cs="B Nazanin"/>
          <w:i/>
          <w:iCs/>
          <w:sz w:val="24"/>
          <w:szCs w:val="24"/>
          <w:rtl/>
          <w:lang w:bidi="fa-IR"/>
        </w:rPr>
        <w:t>کاغذ زر</w:t>
      </w:r>
      <w:r w:rsidR="00082008" w:rsidRPr="00733691">
        <w:rPr>
          <w:rFonts w:ascii="IRLotus" w:hAnsi="IRLotus" w:cs="B Nazanin"/>
          <w:sz w:val="24"/>
          <w:szCs w:val="24"/>
          <w:rtl/>
          <w:lang w:bidi="fa-IR"/>
        </w:rPr>
        <w:t>.</w:t>
      </w:r>
      <w:r w:rsidRPr="00733691">
        <w:rPr>
          <w:rFonts w:ascii="IRLotus" w:hAnsi="IRLotus" w:cs="B Nazanin"/>
          <w:sz w:val="24"/>
          <w:szCs w:val="24"/>
          <w:rtl/>
          <w:lang w:bidi="fa-IR"/>
        </w:rPr>
        <w:t xml:space="preserve"> تهران: سخن</w:t>
      </w:r>
      <w:r w:rsidR="00082008" w:rsidRPr="00733691">
        <w:rPr>
          <w:rFonts w:ascii="IRLotus" w:hAnsi="IRLotus" w:cs="B Nazanin"/>
          <w:sz w:val="24"/>
          <w:szCs w:val="24"/>
          <w:rtl/>
          <w:lang w:bidi="fa-IR"/>
        </w:rPr>
        <w:t>.</w:t>
      </w:r>
    </w:p>
    <w:p w14:paraId="13585ACD" w14:textId="124CD7CB" w:rsidR="00833F60" w:rsidRPr="00733691" w:rsidRDefault="00833F60" w:rsidP="00D51ACE">
      <w:pPr>
        <w:pBdr>
          <w:top w:val="nil"/>
          <w:left w:val="nil"/>
          <w:bottom w:val="nil"/>
          <w:right w:val="nil"/>
          <w:between w:val="nil"/>
        </w:pBdr>
        <w:bidi/>
        <w:spacing w:after="0" w:line="240" w:lineRule="auto"/>
        <w:jc w:val="both"/>
        <w:rPr>
          <w:rFonts w:ascii="IRLotus" w:hAnsi="IRLotus" w:cs="B Nazanin"/>
          <w:sz w:val="24"/>
          <w:szCs w:val="24"/>
          <w:lang w:bidi="fa-IR"/>
        </w:rPr>
      </w:pPr>
      <w:r w:rsidRPr="00733691">
        <w:rPr>
          <w:rFonts w:ascii="IRLotus" w:hAnsi="IRLotus" w:cs="B Nazanin"/>
          <w:sz w:val="24"/>
          <w:szCs w:val="24"/>
          <w:lang w:bidi="fa-IR"/>
        </w:rPr>
        <w:t>___________</w:t>
      </w:r>
      <w:r w:rsidRPr="00733691">
        <w:rPr>
          <w:rFonts w:ascii="IRLotus" w:hAnsi="IRLotus" w:cs="B Nazanin"/>
          <w:sz w:val="24"/>
          <w:szCs w:val="24"/>
          <w:rtl/>
          <w:lang w:bidi="fa-IR"/>
        </w:rPr>
        <w:t xml:space="preserve"> (1392). </w:t>
      </w:r>
      <w:r w:rsidRPr="00733691">
        <w:rPr>
          <w:rFonts w:ascii="IRLotus" w:hAnsi="IRLotus" w:cs="B Nazanin"/>
          <w:i/>
          <w:iCs/>
          <w:sz w:val="24"/>
          <w:szCs w:val="24"/>
          <w:rtl/>
          <w:lang w:bidi="fa-IR"/>
        </w:rPr>
        <w:t>چشم</w:t>
      </w:r>
      <w:r w:rsidR="00BE3B91" w:rsidRPr="00733691">
        <w:rPr>
          <w:rFonts w:ascii="IRLotus" w:hAnsi="IRLotus" w:cs="B Nazanin"/>
          <w:i/>
          <w:iCs/>
          <w:sz w:val="24"/>
          <w:szCs w:val="24"/>
          <w:rtl/>
          <w:lang w:bidi="fa-IR"/>
        </w:rPr>
        <w:t>ۀ</w:t>
      </w:r>
      <w:r w:rsidRPr="00733691">
        <w:rPr>
          <w:rFonts w:ascii="IRLotus" w:hAnsi="IRLotus" w:cs="B Nazanin"/>
          <w:i/>
          <w:iCs/>
          <w:sz w:val="24"/>
          <w:szCs w:val="24"/>
          <w:rtl/>
          <w:lang w:bidi="fa-IR"/>
        </w:rPr>
        <w:t xml:space="preserve"> روشن</w:t>
      </w:r>
      <w:r w:rsidR="00082008" w:rsidRPr="00733691">
        <w:rPr>
          <w:rFonts w:ascii="IRLotus" w:hAnsi="IRLotus" w:cs="B Nazanin"/>
          <w:sz w:val="24"/>
          <w:szCs w:val="24"/>
          <w:rtl/>
          <w:lang w:bidi="fa-IR"/>
        </w:rPr>
        <w:t>.</w:t>
      </w:r>
      <w:r w:rsidRPr="00733691">
        <w:rPr>
          <w:rFonts w:ascii="IRLotus" w:hAnsi="IRLotus" w:cs="B Nazanin"/>
          <w:sz w:val="24"/>
          <w:szCs w:val="24"/>
          <w:rtl/>
          <w:lang w:bidi="fa-IR"/>
        </w:rPr>
        <w:t xml:space="preserve"> تهران: علمی</w:t>
      </w:r>
      <w:r w:rsidR="00082008" w:rsidRPr="00733691">
        <w:rPr>
          <w:rFonts w:ascii="IRLotus" w:hAnsi="IRLotus" w:cs="B Nazanin"/>
          <w:sz w:val="24"/>
          <w:szCs w:val="24"/>
          <w:rtl/>
          <w:lang w:bidi="fa-IR"/>
        </w:rPr>
        <w:t>.</w:t>
      </w:r>
    </w:p>
    <w:p w14:paraId="0575CD79" w14:textId="77777777" w:rsidR="00833F60" w:rsidRPr="00733691" w:rsidRDefault="00833F60" w:rsidP="00D51ACE">
      <w:pPr>
        <w:pBdr>
          <w:top w:val="nil"/>
          <w:left w:val="nil"/>
          <w:bottom w:val="nil"/>
          <w:right w:val="nil"/>
          <w:between w:val="nil"/>
        </w:pBdr>
        <w:bidi/>
        <w:spacing w:after="0" w:line="240" w:lineRule="auto"/>
        <w:jc w:val="both"/>
        <w:rPr>
          <w:rFonts w:ascii="IRLotus" w:hAnsi="IRLotus" w:cs="B Nazanin"/>
          <w:sz w:val="24"/>
          <w:szCs w:val="24"/>
          <w:lang w:bidi="fa-IR"/>
        </w:rPr>
      </w:pPr>
    </w:p>
    <w:p w14:paraId="7373D424" w14:textId="77777777" w:rsidR="00833F60" w:rsidRPr="00733691" w:rsidRDefault="00833F60" w:rsidP="00D51ACE">
      <w:pPr>
        <w:bidi/>
        <w:spacing w:after="0" w:line="240" w:lineRule="auto"/>
        <w:jc w:val="both"/>
        <w:rPr>
          <w:rFonts w:ascii="IRLotus" w:hAnsi="IRLotus" w:cs="B Nazanin"/>
          <w:sz w:val="24"/>
          <w:szCs w:val="24"/>
          <w:rtl/>
        </w:rPr>
      </w:pPr>
    </w:p>
    <w:p w14:paraId="73191477" w14:textId="3F5665AF" w:rsidR="00180B87" w:rsidRPr="00733691" w:rsidRDefault="00180B87" w:rsidP="00D51ACE">
      <w:pPr>
        <w:bidi/>
        <w:spacing w:after="0" w:line="240" w:lineRule="auto"/>
        <w:jc w:val="both"/>
        <w:rPr>
          <w:rFonts w:ascii="IRLotus" w:hAnsi="IRLotus" w:cs="B Nazanin"/>
          <w:sz w:val="24"/>
          <w:szCs w:val="24"/>
          <w:rtl/>
        </w:rPr>
      </w:pPr>
    </w:p>
    <w:p w14:paraId="4C6DB75E" w14:textId="3C675A0E" w:rsidR="008825E8" w:rsidRDefault="00467286" w:rsidP="008825E8">
      <w:pPr>
        <w:tabs>
          <w:tab w:val="left" w:pos="617"/>
          <w:tab w:val="center" w:pos="3569"/>
        </w:tabs>
        <w:bidi/>
        <w:spacing w:after="0" w:line="240" w:lineRule="auto"/>
        <w:jc w:val="center"/>
        <w:rPr>
          <w:rFonts w:cs="B Mitra"/>
          <w:b/>
          <w:bCs/>
          <w:sz w:val="24"/>
          <w:szCs w:val="24"/>
          <w:highlight w:val="yellow"/>
          <w:rtl/>
        </w:rPr>
      </w:pPr>
      <w:r w:rsidRPr="00733691">
        <w:rPr>
          <w:rFonts w:ascii="IRLotus" w:hAnsi="IRLotus" w:cs="B Nazanin" w:hint="cs"/>
          <w:sz w:val="24"/>
          <w:szCs w:val="24"/>
          <w:rtl/>
          <w:lang w:bidi="fa-IR"/>
        </w:rPr>
        <w:softHyphen/>
      </w:r>
      <w:r w:rsidRPr="00733691">
        <w:rPr>
          <w:rFonts w:ascii="IRLotus" w:hAnsi="IRLotus" w:cs="B Nazanin"/>
          <w:sz w:val="24"/>
          <w:szCs w:val="24"/>
          <w:rtl/>
          <w:lang w:bidi="fa-IR"/>
        </w:rPr>
        <w:softHyphen/>
      </w:r>
      <w:r w:rsidRPr="00733691">
        <w:rPr>
          <w:rFonts w:ascii="IRLotus" w:hAnsi="IRLotus" w:cs="B Nazanin" w:hint="cs"/>
          <w:sz w:val="24"/>
          <w:szCs w:val="24"/>
          <w:rtl/>
          <w:lang w:bidi="fa-IR"/>
        </w:rPr>
        <w:softHyphen/>
      </w:r>
      <w:r w:rsidR="008825E8" w:rsidRPr="008825E8">
        <w:rPr>
          <w:rFonts w:cs="B Mitra" w:hint="cs"/>
          <w:b/>
          <w:bCs/>
          <w:sz w:val="24"/>
          <w:szCs w:val="24"/>
          <w:highlight w:val="yellow"/>
          <w:rtl/>
        </w:rPr>
        <w:t xml:space="preserve"> توضیحات نوبت پیشین:</w:t>
      </w:r>
    </w:p>
    <w:p w14:paraId="28207E19" w14:textId="77777777" w:rsidR="008825E8" w:rsidRPr="008825E8" w:rsidRDefault="008825E8" w:rsidP="008825E8">
      <w:pPr>
        <w:tabs>
          <w:tab w:val="left" w:pos="617"/>
          <w:tab w:val="center" w:pos="3569"/>
        </w:tabs>
        <w:bidi/>
        <w:spacing w:after="0" w:line="240" w:lineRule="auto"/>
        <w:jc w:val="center"/>
        <w:rPr>
          <w:rFonts w:cs="B Mitra"/>
          <w:b/>
          <w:bCs/>
          <w:sz w:val="24"/>
          <w:szCs w:val="24"/>
          <w:highlight w:val="yellow"/>
          <w:rtl/>
        </w:rPr>
      </w:pPr>
    </w:p>
    <w:p w14:paraId="01923C9C" w14:textId="77777777" w:rsidR="008825E8" w:rsidRPr="008825E8" w:rsidRDefault="008825E8" w:rsidP="008825E8">
      <w:pPr>
        <w:tabs>
          <w:tab w:val="left" w:pos="617"/>
          <w:tab w:val="center" w:pos="3569"/>
        </w:tabs>
        <w:bidi/>
        <w:spacing w:after="0" w:line="240" w:lineRule="auto"/>
        <w:jc w:val="both"/>
        <w:rPr>
          <w:rFonts w:ascii="IRLotus" w:hAnsi="IRLotus" w:cs="B Mitra"/>
          <w:sz w:val="18"/>
          <w:szCs w:val="18"/>
          <w:highlight w:val="yellow"/>
          <w:rtl/>
        </w:rPr>
      </w:pPr>
      <w:r w:rsidRPr="008825E8">
        <w:rPr>
          <w:rFonts w:cs="B Mitra" w:hint="cs"/>
          <w:sz w:val="18"/>
          <w:szCs w:val="18"/>
          <w:highlight w:val="yellow"/>
          <w:rtl/>
        </w:rPr>
        <w:t>ضمن عرض سلام، توضیحاتی دربارة نظرات داوران محترم ارائه می‌کنم:</w:t>
      </w:r>
    </w:p>
    <w:p w14:paraId="622BD0A3" w14:textId="77777777" w:rsidR="008825E8" w:rsidRPr="008825E8" w:rsidRDefault="008825E8" w:rsidP="008825E8">
      <w:pPr>
        <w:pStyle w:val="ListParagraph"/>
        <w:numPr>
          <w:ilvl w:val="0"/>
          <w:numId w:val="5"/>
        </w:numPr>
        <w:bidi/>
        <w:spacing w:after="0" w:line="240" w:lineRule="auto"/>
        <w:jc w:val="both"/>
        <w:rPr>
          <w:rFonts w:cs="B Mitra"/>
          <w:sz w:val="18"/>
          <w:szCs w:val="18"/>
          <w:highlight w:val="yellow"/>
          <w:rtl/>
        </w:rPr>
      </w:pPr>
      <w:r w:rsidRPr="008825E8">
        <w:rPr>
          <w:rFonts w:cs="B Mitra" w:hint="cs"/>
          <w:sz w:val="18"/>
          <w:szCs w:val="18"/>
          <w:highlight w:val="yellow"/>
          <w:rtl/>
        </w:rPr>
        <w:t>درمورد نظر داور نخست دربارة ضعف مبانی نظری در فلسفة یونان و قرون وسطی و کلاسیک و مدرن، گفتنی است چه در مقدمات مقاله و چه در متن، اشاراتی به این نظریه‌ها شده است. البته اینها را بیشتر باید پیشینة نظری دانست نه «مبانی نظری» به‌معنای مصطلح آن. باوجود این، و با توجه به محدودیت حجم مقاله و موضوع آن که بر دیدگاههای غلامحسین یوسفی تمرکز دارد، نکات دیگری نیز با اشاره به چند منبع جدید برای رفع اشکال مورد نظر داور محترم به متن مقاله افزوده شد.</w:t>
      </w:r>
    </w:p>
    <w:p w14:paraId="45EFDE40" w14:textId="77777777" w:rsidR="008825E8" w:rsidRPr="008825E8" w:rsidRDefault="008825E8" w:rsidP="008825E8">
      <w:pPr>
        <w:pStyle w:val="ListParagraph"/>
        <w:numPr>
          <w:ilvl w:val="0"/>
          <w:numId w:val="5"/>
        </w:numPr>
        <w:bidi/>
        <w:spacing w:after="0" w:line="240" w:lineRule="auto"/>
        <w:jc w:val="both"/>
        <w:rPr>
          <w:rFonts w:cs="B Mitra"/>
          <w:sz w:val="18"/>
          <w:szCs w:val="18"/>
          <w:highlight w:val="yellow"/>
        </w:rPr>
      </w:pPr>
      <w:r w:rsidRPr="008825E8">
        <w:rPr>
          <w:rFonts w:cs="B Mitra" w:hint="cs"/>
          <w:sz w:val="18"/>
          <w:szCs w:val="18"/>
          <w:highlight w:val="yellow"/>
          <w:rtl/>
        </w:rPr>
        <w:t>درمورد عمومیت و شمول کلماتی چون «</w:t>
      </w:r>
      <w:r w:rsidRPr="008825E8">
        <w:rPr>
          <w:rFonts w:cs="B Mitra"/>
          <w:sz w:val="18"/>
          <w:szCs w:val="18"/>
          <w:highlight w:val="yellow"/>
          <w:rtl/>
        </w:rPr>
        <w:t>درخور و بجا و به مقتضای حال و ....»</w:t>
      </w:r>
      <w:r w:rsidRPr="008825E8">
        <w:rPr>
          <w:rFonts w:cs="B Mitra" w:hint="cs"/>
          <w:sz w:val="18"/>
          <w:szCs w:val="18"/>
          <w:highlight w:val="yellow"/>
          <w:rtl/>
        </w:rPr>
        <w:t xml:space="preserve"> باید گفت که در هیچ جای مقاله ادعا نشده که این کلمات قرار است جایگزین اصطلاحات جاافتاده‌ای همچون تناسب  و هارمونی شوند، بلکه هدف مقاله این بوده که اولاً گسترة دایرة واژگان غلامحسین یوسفی در استفاده از مقولة تناسب را معرفی کند، ثانیاً نشان دهد که یوسفی این کلمات را «در عمل» چنان به‌کار می‌برد که تقریباً همان کارکرد «تناسب» را در نقد متون ادبی دارند. در این میان برخی واژگان نیز ممکن است واژگانی عمومی باشند ولی مهم آن است که منتقد موردنظر آن را درمعنای تناسب به‌کار برده است. یعنی یک کلمه ممکن است در کاربرد عمومی، معنایی وسیع داشته باشد ولی در دایرة واژگان یک منتقد یا جریان خاص معنای محدودتر بیابد. مثلاً تاتارکیویچ، «مناسب بودن» (</w:t>
      </w:r>
      <w:r w:rsidRPr="008825E8">
        <w:rPr>
          <w:rFonts w:cs="B Mitra"/>
          <w:sz w:val="18"/>
          <w:szCs w:val="18"/>
          <w:highlight w:val="yellow"/>
        </w:rPr>
        <w:t>aptness/ prepon</w:t>
      </w:r>
      <w:r w:rsidRPr="008825E8">
        <w:rPr>
          <w:rFonts w:cs="B Mitra" w:hint="cs"/>
          <w:sz w:val="18"/>
          <w:szCs w:val="18"/>
          <w:highlight w:val="yellow"/>
          <w:rtl/>
        </w:rPr>
        <w:t>) را معیاری مهم و کلیدی در شناسایی امر زیبا در قرن هفدهم می‌داند درحالیکه خود این کلمه کاربردی عمومی با معنایی بسیار وسیع نیز در همان زمان داشته است. تقلیل معنا، فرایندی رایج در نظریه‌پردازی است.</w:t>
      </w:r>
    </w:p>
    <w:p w14:paraId="1E2E04CF" w14:textId="77777777" w:rsidR="008825E8" w:rsidRPr="008825E8" w:rsidRDefault="008825E8" w:rsidP="008825E8">
      <w:pPr>
        <w:pStyle w:val="ListParagraph"/>
        <w:numPr>
          <w:ilvl w:val="0"/>
          <w:numId w:val="5"/>
        </w:numPr>
        <w:bidi/>
        <w:spacing w:after="0" w:line="240" w:lineRule="auto"/>
        <w:jc w:val="both"/>
        <w:rPr>
          <w:rFonts w:cs="B Mitra"/>
          <w:sz w:val="18"/>
          <w:szCs w:val="18"/>
          <w:highlight w:val="yellow"/>
        </w:rPr>
      </w:pPr>
      <w:r w:rsidRPr="008825E8">
        <w:rPr>
          <w:rFonts w:cs="B Mitra" w:hint="cs"/>
          <w:sz w:val="18"/>
          <w:szCs w:val="18"/>
          <w:highlight w:val="yellow"/>
          <w:rtl/>
          <w:lang w:bidi="fa-IR"/>
        </w:rPr>
        <w:t>درمورد ریشه‌های دیدگاه یوسفی نیز باید گفت که موضوع اصلی این مقاله ریشه‌یابی دیدگاهها نبوده و به همین دلیل بدان پرداخته نشد. اتفاقا در مقاله‌ای جداگانه به این مسئله پرداخته‌ایم و بسیاری از نکات داور محترم نخست، به موضوع و مسئلة آن مقاله مربوط می‌شوند. با وجود این، و با در نظر داشتن محدودیت حجم مقاله، توضیحاتی درمورد تلقی یوسفی، برای رفع این اشکال داور محترم به بخش‌هایی از مقاله اضافه شد.</w:t>
      </w:r>
    </w:p>
    <w:p w14:paraId="667B3E95" w14:textId="77777777" w:rsidR="008825E8" w:rsidRPr="008825E8" w:rsidRDefault="008825E8" w:rsidP="008825E8">
      <w:pPr>
        <w:pStyle w:val="ListParagraph"/>
        <w:numPr>
          <w:ilvl w:val="0"/>
          <w:numId w:val="5"/>
        </w:numPr>
        <w:bidi/>
        <w:spacing w:after="0" w:line="240" w:lineRule="auto"/>
        <w:jc w:val="both"/>
        <w:rPr>
          <w:rFonts w:cs="B Mitra"/>
          <w:sz w:val="18"/>
          <w:szCs w:val="18"/>
          <w:highlight w:val="yellow"/>
        </w:rPr>
      </w:pPr>
      <w:r w:rsidRPr="008825E8">
        <w:rPr>
          <w:rFonts w:cs="B Mitra" w:hint="cs"/>
          <w:sz w:val="18"/>
          <w:szCs w:val="18"/>
          <w:highlight w:val="yellow"/>
          <w:rtl/>
          <w:lang w:bidi="fa-IR"/>
        </w:rPr>
        <w:t>درمورد آخرین نکتة داور محترم نخست نیز گفتنی است چنانکه در متن مقاله نیز بارها متذکر شده‌ایم، یوسفی نه‌تنها هیچ بحث نظری دربارة «تناسب» ندارد بلکه از تعریف معیارها و واژگانی که خود برای داوری متون از آنها بهره می‌گیرد نیز سرباززده است. ظاهراً این شیوة کار وی بوده که معیارهای خود را اموری بدیهی و بی‌نیاز از توضیح می‌دانسته است (و شاید بتوان همین امر را نیز در ارتباط با جهت‌گیری کلاسیک وی دانست). چنانکه در متن مقاله نیز بارها یادآوری کرده‌ایم نقطة تمایز مقالة حاضر این است که دیدگاههای یوسفی دربارة تناسب را نه از خلال اظهار نظرهای مستقیم وی، بلکه از میان عمل نقد و داوری‌های وی استخراج کرده‌ایم. بنابراین در پاسخ به این سوال داور محترم باید گفت که غلامحسین یوسفی در هیچ کدام از آثارش بحثی تئوریک دربارة تناسب ندارد.</w:t>
      </w:r>
    </w:p>
    <w:p w14:paraId="211CBB9D" w14:textId="77777777" w:rsidR="008825E8" w:rsidRPr="008825E8" w:rsidRDefault="008825E8" w:rsidP="008825E8">
      <w:pPr>
        <w:pStyle w:val="ListParagraph"/>
        <w:numPr>
          <w:ilvl w:val="0"/>
          <w:numId w:val="5"/>
        </w:numPr>
        <w:bidi/>
        <w:spacing w:after="0" w:line="240" w:lineRule="auto"/>
        <w:jc w:val="both"/>
        <w:rPr>
          <w:rFonts w:cs="B Mitra"/>
          <w:sz w:val="18"/>
          <w:szCs w:val="18"/>
          <w:highlight w:val="yellow"/>
        </w:rPr>
      </w:pPr>
      <w:r w:rsidRPr="008825E8">
        <w:rPr>
          <w:rFonts w:cs="B Mitra" w:hint="cs"/>
          <w:sz w:val="18"/>
          <w:szCs w:val="18"/>
          <w:highlight w:val="yellow"/>
          <w:rtl/>
          <w:lang w:bidi="fa-IR"/>
        </w:rPr>
        <w:t>متأسفانه منظور داور محترم دوم را از ارتباط میان ایماژیسم پاوند و الیوت با موضوع این مقاله را متوجه نشدیم. در بخشی از مقالة حاضر، به تناسب تصویر با موضوع سخن از دیدگاه یوسفی پرداخته‌ایم ولی چنانکه در متن مقاله نیز گفته‌ایم «تصویر» نزد یوسفی فراتر از معنای آن نزد ایماژیست‌ها (و حتی سمبولیست‌هاست) و اغلب توصیف داستانی را نیز شامل می‌شود. به همین دلیل مبنایی برای مقایسة این دو نیافتیم.</w:t>
      </w:r>
    </w:p>
    <w:p w14:paraId="66563593" w14:textId="77777777" w:rsidR="008825E8" w:rsidRPr="008825E8" w:rsidRDefault="008825E8" w:rsidP="008825E8">
      <w:pPr>
        <w:pStyle w:val="ListParagraph"/>
        <w:numPr>
          <w:ilvl w:val="0"/>
          <w:numId w:val="5"/>
        </w:numPr>
        <w:bidi/>
        <w:spacing w:after="0" w:line="240" w:lineRule="auto"/>
        <w:jc w:val="both"/>
        <w:rPr>
          <w:rFonts w:cs="B Mitra"/>
          <w:sz w:val="18"/>
          <w:szCs w:val="18"/>
          <w:highlight w:val="yellow"/>
          <w:rtl/>
        </w:rPr>
      </w:pPr>
      <w:r w:rsidRPr="008825E8">
        <w:rPr>
          <w:rFonts w:cs="B Mitra" w:hint="cs"/>
          <w:sz w:val="18"/>
          <w:szCs w:val="18"/>
          <w:highlight w:val="yellow"/>
          <w:rtl/>
          <w:lang w:bidi="fa-IR"/>
        </w:rPr>
        <w:t xml:space="preserve">تمامی افزوده‌ها و تغییرات اصلی به‌صورت هایلایت مشخص شده‌اند.    </w:t>
      </w:r>
    </w:p>
    <w:p w14:paraId="14522371" w14:textId="77777777" w:rsidR="008825E8" w:rsidRPr="008825E8" w:rsidRDefault="008825E8" w:rsidP="008825E8">
      <w:pPr>
        <w:bidi/>
        <w:spacing w:after="0" w:line="240" w:lineRule="auto"/>
        <w:jc w:val="right"/>
        <w:rPr>
          <w:rFonts w:cs="B Mitra"/>
          <w:sz w:val="18"/>
          <w:szCs w:val="18"/>
          <w:highlight w:val="yellow"/>
          <w:rtl/>
        </w:rPr>
      </w:pPr>
      <w:r w:rsidRPr="008825E8">
        <w:rPr>
          <w:rFonts w:cs="B Mitra" w:hint="cs"/>
          <w:sz w:val="18"/>
          <w:szCs w:val="18"/>
          <w:highlight w:val="yellow"/>
          <w:rtl/>
        </w:rPr>
        <w:t>با احترام</w:t>
      </w:r>
    </w:p>
    <w:p w14:paraId="2E267421" w14:textId="77777777" w:rsidR="008825E8" w:rsidRPr="008825E8" w:rsidRDefault="008825E8" w:rsidP="008825E8">
      <w:pPr>
        <w:bidi/>
        <w:spacing w:after="0" w:line="240" w:lineRule="auto"/>
        <w:jc w:val="right"/>
        <w:rPr>
          <w:rFonts w:cs="B Mitra"/>
          <w:rtl/>
        </w:rPr>
      </w:pPr>
      <w:r w:rsidRPr="008825E8">
        <w:rPr>
          <w:rFonts w:cs="B Mitra" w:hint="cs"/>
          <w:sz w:val="18"/>
          <w:szCs w:val="18"/>
          <w:highlight w:val="yellow"/>
          <w:rtl/>
        </w:rPr>
        <w:t>نویسندة مسئول</w:t>
      </w:r>
    </w:p>
    <w:p w14:paraId="1441D3CF" w14:textId="77777777" w:rsidR="008825E8" w:rsidRDefault="008825E8" w:rsidP="008825E8">
      <w:pPr>
        <w:tabs>
          <w:tab w:val="left" w:pos="617"/>
          <w:tab w:val="center" w:pos="3569"/>
        </w:tabs>
        <w:bidi/>
        <w:spacing w:after="0" w:line="240" w:lineRule="auto"/>
        <w:rPr>
          <w:rFonts w:ascii="IRLotus" w:hAnsi="IRLotus" w:cs="B Nazanin"/>
          <w:b/>
          <w:bCs/>
          <w:sz w:val="24"/>
          <w:szCs w:val="24"/>
          <w:rtl/>
          <w:lang w:bidi="fa-IR"/>
        </w:rPr>
      </w:pPr>
      <w:r w:rsidRPr="00733691">
        <w:rPr>
          <w:rFonts w:ascii="IRLotus" w:hAnsi="IRLotus" w:cs="B Nazanin"/>
          <w:b/>
          <w:bCs/>
          <w:sz w:val="24"/>
          <w:szCs w:val="24"/>
          <w:rtl/>
          <w:lang w:bidi="fa-IR"/>
        </w:rPr>
        <w:tab/>
      </w:r>
      <w:r w:rsidRPr="00733691">
        <w:rPr>
          <w:rFonts w:ascii="IRLotus" w:hAnsi="IRLotus" w:cs="B Nazanin"/>
          <w:b/>
          <w:bCs/>
          <w:sz w:val="24"/>
          <w:szCs w:val="24"/>
          <w:rtl/>
          <w:lang w:bidi="fa-IR"/>
        </w:rPr>
        <w:tab/>
      </w:r>
    </w:p>
    <w:p w14:paraId="7739D807" w14:textId="4A75AD8C" w:rsidR="00FE1893" w:rsidRPr="00733691" w:rsidRDefault="00FE1893" w:rsidP="00D51ACE">
      <w:pPr>
        <w:bidi/>
        <w:spacing w:after="0" w:line="240" w:lineRule="auto"/>
        <w:rPr>
          <w:rFonts w:ascii="IRLotus" w:hAnsi="IRLotus" w:cs="B Nazanin"/>
          <w:sz w:val="24"/>
          <w:szCs w:val="24"/>
          <w:lang w:bidi="fa-IR"/>
        </w:rPr>
      </w:pPr>
    </w:p>
    <w:sectPr w:rsidR="00FE1893" w:rsidRPr="00733691" w:rsidSect="00733691">
      <w:footerReference w:type="default" r:id="rId11"/>
      <w:pgSz w:w="12240" w:h="15840" w:code="1"/>
      <w:pgMar w:top="2016" w:right="2016" w:bottom="1728" w:left="2016"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02E6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02E6D4" w16cid:durableId="2BF124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3A0DB" w14:textId="77777777" w:rsidR="00F60A31" w:rsidRDefault="00F60A31" w:rsidP="00CA7B23">
      <w:pPr>
        <w:spacing w:after="0" w:line="240" w:lineRule="auto"/>
      </w:pPr>
      <w:r>
        <w:separator/>
      </w:r>
    </w:p>
  </w:endnote>
  <w:endnote w:type="continuationSeparator" w:id="0">
    <w:p w14:paraId="3C7F84DA" w14:textId="77777777" w:rsidR="00F60A31" w:rsidRDefault="00F60A31" w:rsidP="00CA7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zanin">
    <w:altName w:val="Courier New"/>
    <w:charset w:val="B2"/>
    <w:family w:val="auto"/>
    <w:pitch w:val="variable"/>
    <w:sig w:usb0="00002007"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IranNastaliq">
    <w:altName w:val="Arial Unicode MS"/>
    <w:charset w:val="00"/>
    <w:family w:val="roman"/>
    <w:pitch w:val="variable"/>
    <w:sig w:usb0="00000000"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953B0" w14:textId="77777777" w:rsidR="00217741" w:rsidRDefault="00217741">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1816A8">
      <w:rPr>
        <w:caps/>
        <w:noProof/>
        <w:color w:val="4472C4" w:themeColor="accent1"/>
      </w:rPr>
      <w:t>4</w:t>
    </w:r>
    <w:r>
      <w:rPr>
        <w:caps/>
        <w:noProof/>
        <w:color w:val="4472C4" w:themeColor="accent1"/>
      </w:rPr>
      <w:fldChar w:fldCharType="end"/>
    </w:r>
  </w:p>
  <w:p w14:paraId="56C67E3D" w14:textId="77777777" w:rsidR="00217741" w:rsidRDefault="00217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5212F" w14:textId="77777777" w:rsidR="00F60A31" w:rsidRDefault="00F60A31" w:rsidP="00CA7B23">
      <w:pPr>
        <w:spacing w:after="0" w:line="240" w:lineRule="auto"/>
      </w:pPr>
      <w:r>
        <w:separator/>
      </w:r>
    </w:p>
  </w:footnote>
  <w:footnote w:type="continuationSeparator" w:id="0">
    <w:p w14:paraId="5510010B" w14:textId="77777777" w:rsidR="00F60A31" w:rsidRDefault="00F60A31" w:rsidP="00CA7B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6191"/>
    <w:multiLevelType w:val="hybridMultilevel"/>
    <w:tmpl w:val="D26E4820"/>
    <w:lvl w:ilvl="0" w:tplc="7BE8E0E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258A5"/>
    <w:multiLevelType w:val="hybridMultilevel"/>
    <w:tmpl w:val="DD7A16B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FB01196"/>
    <w:multiLevelType w:val="hybridMultilevel"/>
    <w:tmpl w:val="42542466"/>
    <w:lvl w:ilvl="0" w:tplc="B5762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EA27B5"/>
    <w:multiLevelType w:val="hybridMultilevel"/>
    <w:tmpl w:val="F3D4AD58"/>
    <w:lvl w:ilvl="0" w:tplc="5DCE2ED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C224A7"/>
    <w:multiLevelType w:val="hybridMultilevel"/>
    <w:tmpl w:val="DF2C5D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DD3914"/>
    <w:multiLevelType w:val="hybridMultilevel"/>
    <w:tmpl w:val="F36CF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B23"/>
    <w:rsid w:val="00001C03"/>
    <w:rsid w:val="00002257"/>
    <w:rsid w:val="0000304C"/>
    <w:rsid w:val="000033DE"/>
    <w:rsid w:val="000102B1"/>
    <w:rsid w:val="00011323"/>
    <w:rsid w:val="000134D4"/>
    <w:rsid w:val="00014142"/>
    <w:rsid w:val="000160A5"/>
    <w:rsid w:val="000163FB"/>
    <w:rsid w:val="000169AF"/>
    <w:rsid w:val="00022722"/>
    <w:rsid w:val="000248A0"/>
    <w:rsid w:val="0003042B"/>
    <w:rsid w:val="000321A0"/>
    <w:rsid w:val="000327D0"/>
    <w:rsid w:val="000344DF"/>
    <w:rsid w:val="0003452F"/>
    <w:rsid w:val="0003744B"/>
    <w:rsid w:val="00041ABB"/>
    <w:rsid w:val="0004519A"/>
    <w:rsid w:val="0004703E"/>
    <w:rsid w:val="00047951"/>
    <w:rsid w:val="00052016"/>
    <w:rsid w:val="00053E8E"/>
    <w:rsid w:val="00057E3A"/>
    <w:rsid w:val="00061DCA"/>
    <w:rsid w:val="000646CC"/>
    <w:rsid w:val="00066FDA"/>
    <w:rsid w:val="000672AD"/>
    <w:rsid w:val="00071F9B"/>
    <w:rsid w:val="00072806"/>
    <w:rsid w:val="000743AA"/>
    <w:rsid w:val="00082008"/>
    <w:rsid w:val="00084573"/>
    <w:rsid w:val="00085935"/>
    <w:rsid w:val="0008594A"/>
    <w:rsid w:val="00092AD2"/>
    <w:rsid w:val="0009488D"/>
    <w:rsid w:val="00095EA3"/>
    <w:rsid w:val="00097B37"/>
    <w:rsid w:val="000A5191"/>
    <w:rsid w:val="000B7FD9"/>
    <w:rsid w:val="000C1703"/>
    <w:rsid w:val="000C3EC3"/>
    <w:rsid w:val="000E0575"/>
    <w:rsid w:val="000E6279"/>
    <w:rsid w:val="000E7D57"/>
    <w:rsid w:val="000F6AC3"/>
    <w:rsid w:val="0010294C"/>
    <w:rsid w:val="00104545"/>
    <w:rsid w:val="00106939"/>
    <w:rsid w:val="00106E16"/>
    <w:rsid w:val="00107ADC"/>
    <w:rsid w:val="001116F7"/>
    <w:rsid w:val="00112996"/>
    <w:rsid w:val="00115C8C"/>
    <w:rsid w:val="001161D0"/>
    <w:rsid w:val="00117F12"/>
    <w:rsid w:val="0012055C"/>
    <w:rsid w:val="001267CC"/>
    <w:rsid w:val="0012696D"/>
    <w:rsid w:val="00127E65"/>
    <w:rsid w:val="0013010D"/>
    <w:rsid w:val="00131055"/>
    <w:rsid w:val="00131311"/>
    <w:rsid w:val="001315E0"/>
    <w:rsid w:val="00131EF3"/>
    <w:rsid w:val="00134533"/>
    <w:rsid w:val="00146C2E"/>
    <w:rsid w:val="00154B44"/>
    <w:rsid w:val="00154EB5"/>
    <w:rsid w:val="001558D8"/>
    <w:rsid w:val="001571E1"/>
    <w:rsid w:val="00157FB4"/>
    <w:rsid w:val="001600DE"/>
    <w:rsid w:val="00162A9F"/>
    <w:rsid w:val="0016410D"/>
    <w:rsid w:val="001723B1"/>
    <w:rsid w:val="0017610E"/>
    <w:rsid w:val="00180B87"/>
    <w:rsid w:val="001816A8"/>
    <w:rsid w:val="00184E97"/>
    <w:rsid w:val="00184EDA"/>
    <w:rsid w:val="00185DA4"/>
    <w:rsid w:val="00185DFE"/>
    <w:rsid w:val="00186AA0"/>
    <w:rsid w:val="00186C61"/>
    <w:rsid w:val="00191472"/>
    <w:rsid w:val="00192863"/>
    <w:rsid w:val="0019295D"/>
    <w:rsid w:val="001A07B8"/>
    <w:rsid w:val="001A0CE9"/>
    <w:rsid w:val="001A49F1"/>
    <w:rsid w:val="001A5302"/>
    <w:rsid w:val="001A544B"/>
    <w:rsid w:val="001A6313"/>
    <w:rsid w:val="001B285B"/>
    <w:rsid w:val="001B2C3F"/>
    <w:rsid w:val="001B30AA"/>
    <w:rsid w:val="001B3114"/>
    <w:rsid w:val="001B643B"/>
    <w:rsid w:val="001B7335"/>
    <w:rsid w:val="001C3297"/>
    <w:rsid w:val="001C37A8"/>
    <w:rsid w:val="001C4CE5"/>
    <w:rsid w:val="001C6165"/>
    <w:rsid w:val="001C68CA"/>
    <w:rsid w:val="001D1D92"/>
    <w:rsid w:val="001D313C"/>
    <w:rsid w:val="001D37FF"/>
    <w:rsid w:val="001D68C7"/>
    <w:rsid w:val="001E03CC"/>
    <w:rsid w:val="001E062B"/>
    <w:rsid w:val="001E39AC"/>
    <w:rsid w:val="001E3EF3"/>
    <w:rsid w:val="001E6501"/>
    <w:rsid w:val="001E770B"/>
    <w:rsid w:val="001F0CED"/>
    <w:rsid w:val="001F343F"/>
    <w:rsid w:val="001F5DA5"/>
    <w:rsid w:val="00200B8B"/>
    <w:rsid w:val="00202395"/>
    <w:rsid w:val="00205F6B"/>
    <w:rsid w:val="00207310"/>
    <w:rsid w:val="00213F4A"/>
    <w:rsid w:val="00217741"/>
    <w:rsid w:val="0022040C"/>
    <w:rsid w:val="00222F38"/>
    <w:rsid w:val="00223370"/>
    <w:rsid w:val="00223479"/>
    <w:rsid w:val="00224575"/>
    <w:rsid w:val="002338BE"/>
    <w:rsid w:val="00236F6F"/>
    <w:rsid w:val="0023788C"/>
    <w:rsid w:val="002406A9"/>
    <w:rsid w:val="00241607"/>
    <w:rsid w:val="00242793"/>
    <w:rsid w:val="0024343B"/>
    <w:rsid w:val="00247011"/>
    <w:rsid w:val="00252308"/>
    <w:rsid w:val="0025370D"/>
    <w:rsid w:val="0025380D"/>
    <w:rsid w:val="0025579B"/>
    <w:rsid w:val="00257692"/>
    <w:rsid w:val="002660FE"/>
    <w:rsid w:val="00272B29"/>
    <w:rsid w:val="00273419"/>
    <w:rsid w:val="00275747"/>
    <w:rsid w:val="00282C94"/>
    <w:rsid w:val="002836E7"/>
    <w:rsid w:val="002841D9"/>
    <w:rsid w:val="00287583"/>
    <w:rsid w:val="00290765"/>
    <w:rsid w:val="00293298"/>
    <w:rsid w:val="0029559C"/>
    <w:rsid w:val="002A1855"/>
    <w:rsid w:val="002A3037"/>
    <w:rsid w:val="002A5598"/>
    <w:rsid w:val="002A5AAF"/>
    <w:rsid w:val="002B0110"/>
    <w:rsid w:val="002B0486"/>
    <w:rsid w:val="002B4E99"/>
    <w:rsid w:val="002C0A91"/>
    <w:rsid w:val="002C0B49"/>
    <w:rsid w:val="002C20AF"/>
    <w:rsid w:val="002C2727"/>
    <w:rsid w:val="002C77C2"/>
    <w:rsid w:val="002D7B90"/>
    <w:rsid w:val="002D7D14"/>
    <w:rsid w:val="002E03D8"/>
    <w:rsid w:val="002E28CE"/>
    <w:rsid w:val="002E5B63"/>
    <w:rsid w:val="002F1A09"/>
    <w:rsid w:val="002F2630"/>
    <w:rsid w:val="002F6978"/>
    <w:rsid w:val="003000D0"/>
    <w:rsid w:val="0030291F"/>
    <w:rsid w:val="00304007"/>
    <w:rsid w:val="00305469"/>
    <w:rsid w:val="00306C3E"/>
    <w:rsid w:val="00310A8F"/>
    <w:rsid w:val="0031618C"/>
    <w:rsid w:val="003178EF"/>
    <w:rsid w:val="00320705"/>
    <w:rsid w:val="00320E80"/>
    <w:rsid w:val="0032222A"/>
    <w:rsid w:val="003233B5"/>
    <w:rsid w:val="00323B8A"/>
    <w:rsid w:val="00326DB7"/>
    <w:rsid w:val="003329A3"/>
    <w:rsid w:val="00335BA2"/>
    <w:rsid w:val="00335CAE"/>
    <w:rsid w:val="00336021"/>
    <w:rsid w:val="00337E02"/>
    <w:rsid w:val="00340601"/>
    <w:rsid w:val="00343850"/>
    <w:rsid w:val="003460F9"/>
    <w:rsid w:val="00347B32"/>
    <w:rsid w:val="003534FE"/>
    <w:rsid w:val="00353B4C"/>
    <w:rsid w:val="0035554C"/>
    <w:rsid w:val="00361C9B"/>
    <w:rsid w:val="0036222D"/>
    <w:rsid w:val="00366771"/>
    <w:rsid w:val="0037449D"/>
    <w:rsid w:val="003753F3"/>
    <w:rsid w:val="00377A37"/>
    <w:rsid w:val="003863BC"/>
    <w:rsid w:val="003A0931"/>
    <w:rsid w:val="003A12CD"/>
    <w:rsid w:val="003A3459"/>
    <w:rsid w:val="003A5622"/>
    <w:rsid w:val="003A5A5E"/>
    <w:rsid w:val="003A636A"/>
    <w:rsid w:val="003B1DE2"/>
    <w:rsid w:val="003B229D"/>
    <w:rsid w:val="003B66FA"/>
    <w:rsid w:val="003C2A84"/>
    <w:rsid w:val="003C4E59"/>
    <w:rsid w:val="003D0F94"/>
    <w:rsid w:val="003D18FA"/>
    <w:rsid w:val="003D213E"/>
    <w:rsid w:val="003D4030"/>
    <w:rsid w:val="003D6021"/>
    <w:rsid w:val="003E08D7"/>
    <w:rsid w:val="003E434F"/>
    <w:rsid w:val="003E6876"/>
    <w:rsid w:val="003F02E2"/>
    <w:rsid w:val="003F1A26"/>
    <w:rsid w:val="003F3066"/>
    <w:rsid w:val="003F5CCC"/>
    <w:rsid w:val="003F766A"/>
    <w:rsid w:val="00401779"/>
    <w:rsid w:val="00404421"/>
    <w:rsid w:val="00407BE4"/>
    <w:rsid w:val="0041481C"/>
    <w:rsid w:val="00420F57"/>
    <w:rsid w:val="004223FD"/>
    <w:rsid w:val="0042740F"/>
    <w:rsid w:val="0043664C"/>
    <w:rsid w:val="0044002D"/>
    <w:rsid w:val="00440058"/>
    <w:rsid w:val="00440CF4"/>
    <w:rsid w:val="00442B70"/>
    <w:rsid w:val="0044381D"/>
    <w:rsid w:val="004469A0"/>
    <w:rsid w:val="0045265B"/>
    <w:rsid w:val="0045723E"/>
    <w:rsid w:val="00457319"/>
    <w:rsid w:val="00457FE3"/>
    <w:rsid w:val="004617A6"/>
    <w:rsid w:val="004639B2"/>
    <w:rsid w:val="00466CE8"/>
    <w:rsid w:val="00467286"/>
    <w:rsid w:val="00467741"/>
    <w:rsid w:val="004709CB"/>
    <w:rsid w:val="00470C84"/>
    <w:rsid w:val="00480375"/>
    <w:rsid w:val="00480FC9"/>
    <w:rsid w:val="00483534"/>
    <w:rsid w:val="00484D6B"/>
    <w:rsid w:val="00493336"/>
    <w:rsid w:val="004940AE"/>
    <w:rsid w:val="0049544C"/>
    <w:rsid w:val="004A0AA1"/>
    <w:rsid w:val="004A1EED"/>
    <w:rsid w:val="004A2047"/>
    <w:rsid w:val="004A3239"/>
    <w:rsid w:val="004A36F5"/>
    <w:rsid w:val="004A417D"/>
    <w:rsid w:val="004A4542"/>
    <w:rsid w:val="004A637E"/>
    <w:rsid w:val="004A7A40"/>
    <w:rsid w:val="004A7B3D"/>
    <w:rsid w:val="004B07B4"/>
    <w:rsid w:val="004B1476"/>
    <w:rsid w:val="004B316F"/>
    <w:rsid w:val="004B4181"/>
    <w:rsid w:val="004B427E"/>
    <w:rsid w:val="004B437C"/>
    <w:rsid w:val="004B4800"/>
    <w:rsid w:val="004B6672"/>
    <w:rsid w:val="004B6A4D"/>
    <w:rsid w:val="004C01B5"/>
    <w:rsid w:val="004C059D"/>
    <w:rsid w:val="004C582C"/>
    <w:rsid w:val="004C6E6A"/>
    <w:rsid w:val="004D2BF0"/>
    <w:rsid w:val="004D4265"/>
    <w:rsid w:val="004D669D"/>
    <w:rsid w:val="004D7251"/>
    <w:rsid w:val="004D729A"/>
    <w:rsid w:val="004D7B8F"/>
    <w:rsid w:val="004E0380"/>
    <w:rsid w:val="004E0423"/>
    <w:rsid w:val="004E07F6"/>
    <w:rsid w:val="004E1F8B"/>
    <w:rsid w:val="004E4C51"/>
    <w:rsid w:val="004F2B6D"/>
    <w:rsid w:val="004F3E9A"/>
    <w:rsid w:val="004F4302"/>
    <w:rsid w:val="004F689A"/>
    <w:rsid w:val="00500E58"/>
    <w:rsid w:val="005012F8"/>
    <w:rsid w:val="005046FA"/>
    <w:rsid w:val="00507C3B"/>
    <w:rsid w:val="005147D3"/>
    <w:rsid w:val="00515A39"/>
    <w:rsid w:val="005178C6"/>
    <w:rsid w:val="005216F5"/>
    <w:rsid w:val="0052172A"/>
    <w:rsid w:val="00527E53"/>
    <w:rsid w:val="00530D74"/>
    <w:rsid w:val="00531169"/>
    <w:rsid w:val="00540B2A"/>
    <w:rsid w:val="00543171"/>
    <w:rsid w:val="005469BF"/>
    <w:rsid w:val="005473A2"/>
    <w:rsid w:val="005550E0"/>
    <w:rsid w:val="00555669"/>
    <w:rsid w:val="00555D9F"/>
    <w:rsid w:val="0055794E"/>
    <w:rsid w:val="0056024A"/>
    <w:rsid w:val="00561B67"/>
    <w:rsid w:val="005639FD"/>
    <w:rsid w:val="0056445C"/>
    <w:rsid w:val="005665DD"/>
    <w:rsid w:val="005668C9"/>
    <w:rsid w:val="00570760"/>
    <w:rsid w:val="00573CA9"/>
    <w:rsid w:val="0057481B"/>
    <w:rsid w:val="00587442"/>
    <w:rsid w:val="00590050"/>
    <w:rsid w:val="00590194"/>
    <w:rsid w:val="00591BB3"/>
    <w:rsid w:val="00591DBF"/>
    <w:rsid w:val="00592534"/>
    <w:rsid w:val="00594DF5"/>
    <w:rsid w:val="005A105A"/>
    <w:rsid w:val="005A512E"/>
    <w:rsid w:val="005A5470"/>
    <w:rsid w:val="005A6E24"/>
    <w:rsid w:val="005A7613"/>
    <w:rsid w:val="005A7A1D"/>
    <w:rsid w:val="005B132E"/>
    <w:rsid w:val="005B1C1D"/>
    <w:rsid w:val="005B5ABE"/>
    <w:rsid w:val="005B7742"/>
    <w:rsid w:val="005C0786"/>
    <w:rsid w:val="005C1774"/>
    <w:rsid w:val="005C1775"/>
    <w:rsid w:val="005C1A51"/>
    <w:rsid w:val="005C6804"/>
    <w:rsid w:val="005D0155"/>
    <w:rsid w:val="005D4304"/>
    <w:rsid w:val="005D5CCC"/>
    <w:rsid w:val="005E5A37"/>
    <w:rsid w:val="005F0559"/>
    <w:rsid w:val="006032A4"/>
    <w:rsid w:val="00603E74"/>
    <w:rsid w:val="006068B4"/>
    <w:rsid w:val="006116E8"/>
    <w:rsid w:val="006144A8"/>
    <w:rsid w:val="006144E0"/>
    <w:rsid w:val="006153C4"/>
    <w:rsid w:val="0061622E"/>
    <w:rsid w:val="00621CFD"/>
    <w:rsid w:val="00626B35"/>
    <w:rsid w:val="00626F43"/>
    <w:rsid w:val="00630429"/>
    <w:rsid w:val="00636B06"/>
    <w:rsid w:val="00640CCF"/>
    <w:rsid w:val="00644DE9"/>
    <w:rsid w:val="00654B5F"/>
    <w:rsid w:val="00655D7F"/>
    <w:rsid w:val="006611AB"/>
    <w:rsid w:val="00663DEA"/>
    <w:rsid w:val="006670E4"/>
    <w:rsid w:val="00671C81"/>
    <w:rsid w:val="0067363F"/>
    <w:rsid w:val="00681A0C"/>
    <w:rsid w:val="006834BE"/>
    <w:rsid w:val="00683B9C"/>
    <w:rsid w:val="00685617"/>
    <w:rsid w:val="006868C0"/>
    <w:rsid w:val="006916B9"/>
    <w:rsid w:val="006921FD"/>
    <w:rsid w:val="006926D5"/>
    <w:rsid w:val="00692F59"/>
    <w:rsid w:val="00693E43"/>
    <w:rsid w:val="006A3B28"/>
    <w:rsid w:val="006A5A2A"/>
    <w:rsid w:val="006B019A"/>
    <w:rsid w:val="006B0316"/>
    <w:rsid w:val="006B3206"/>
    <w:rsid w:val="006B38A0"/>
    <w:rsid w:val="006C0ADF"/>
    <w:rsid w:val="006C0D28"/>
    <w:rsid w:val="006C0FED"/>
    <w:rsid w:val="006C27C9"/>
    <w:rsid w:val="006D5325"/>
    <w:rsid w:val="006D5FF1"/>
    <w:rsid w:val="006D6B28"/>
    <w:rsid w:val="006D6D9D"/>
    <w:rsid w:val="006D76FE"/>
    <w:rsid w:val="006D7B33"/>
    <w:rsid w:val="006F35CD"/>
    <w:rsid w:val="006F44AB"/>
    <w:rsid w:val="006F4E79"/>
    <w:rsid w:val="006F7E82"/>
    <w:rsid w:val="006F7F22"/>
    <w:rsid w:val="00702FC9"/>
    <w:rsid w:val="00703469"/>
    <w:rsid w:val="00706B81"/>
    <w:rsid w:val="0070747C"/>
    <w:rsid w:val="00710E56"/>
    <w:rsid w:val="0071276D"/>
    <w:rsid w:val="00714055"/>
    <w:rsid w:val="00717DEC"/>
    <w:rsid w:val="00720747"/>
    <w:rsid w:val="007211AE"/>
    <w:rsid w:val="007212FF"/>
    <w:rsid w:val="007223DE"/>
    <w:rsid w:val="007225F9"/>
    <w:rsid w:val="007303B4"/>
    <w:rsid w:val="007307BA"/>
    <w:rsid w:val="00731592"/>
    <w:rsid w:val="007318BD"/>
    <w:rsid w:val="00733691"/>
    <w:rsid w:val="00734D36"/>
    <w:rsid w:val="007376EB"/>
    <w:rsid w:val="007406A0"/>
    <w:rsid w:val="0074120C"/>
    <w:rsid w:val="0074277E"/>
    <w:rsid w:val="00752145"/>
    <w:rsid w:val="007527CD"/>
    <w:rsid w:val="00752CBA"/>
    <w:rsid w:val="007706D3"/>
    <w:rsid w:val="007717B4"/>
    <w:rsid w:val="00775D06"/>
    <w:rsid w:val="00776AFB"/>
    <w:rsid w:val="00781483"/>
    <w:rsid w:val="00781CCE"/>
    <w:rsid w:val="0078567B"/>
    <w:rsid w:val="007915C3"/>
    <w:rsid w:val="007945A0"/>
    <w:rsid w:val="007B05D6"/>
    <w:rsid w:val="007B231A"/>
    <w:rsid w:val="007B4BC4"/>
    <w:rsid w:val="007B6982"/>
    <w:rsid w:val="007B772B"/>
    <w:rsid w:val="007C38A1"/>
    <w:rsid w:val="007C3CEE"/>
    <w:rsid w:val="007C5735"/>
    <w:rsid w:val="007C6D99"/>
    <w:rsid w:val="007C7416"/>
    <w:rsid w:val="007C765F"/>
    <w:rsid w:val="007D2492"/>
    <w:rsid w:val="007D6BFC"/>
    <w:rsid w:val="007E0ADE"/>
    <w:rsid w:val="007E0FD4"/>
    <w:rsid w:val="007E1178"/>
    <w:rsid w:val="007E1D3A"/>
    <w:rsid w:val="007E2822"/>
    <w:rsid w:val="007E3886"/>
    <w:rsid w:val="007E4A21"/>
    <w:rsid w:val="007E5036"/>
    <w:rsid w:val="007F23AA"/>
    <w:rsid w:val="007F27D8"/>
    <w:rsid w:val="007F721A"/>
    <w:rsid w:val="0080014D"/>
    <w:rsid w:val="008005F8"/>
    <w:rsid w:val="00803BF3"/>
    <w:rsid w:val="00812C5D"/>
    <w:rsid w:val="00817A60"/>
    <w:rsid w:val="00823266"/>
    <w:rsid w:val="00833F60"/>
    <w:rsid w:val="00836EC9"/>
    <w:rsid w:val="00842691"/>
    <w:rsid w:val="00843399"/>
    <w:rsid w:val="00847C3E"/>
    <w:rsid w:val="00853B51"/>
    <w:rsid w:val="00856009"/>
    <w:rsid w:val="00857313"/>
    <w:rsid w:val="00860047"/>
    <w:rsid w:val="00861C38"/>
    <w:rsid w:val="00865DC4"/>
    <w:rsid w:val="00870EA8"/>
    <w:rsid w:val="00872DA5"/>
    <w:rsid w:val="00873EF5"/>
    <w:rsid w:val="00876732"/>
    <w:rsid w:val="00876A89"/>
    <w:rsid w:val="008825E8"/>
    <w:rsid w:val="00883909"/>
    <w:rsid w:val="00884C28"/>
    <w:rsid w:val="008920C2"/>
    <w:rsid w:val="008941A1"/>
    <w:rsid w:val="00895C29"/>
    <w:rsid w:val="00895DEA"/>
    <w:rsid w:val="008960E2"/>
    <w:rsid w:val="008A411D"/>
    <w:rsid w:val="008A4BA8"/>
    <w:rsid w:val="008A5DE8"/>
    <w:rsid w:val="008A677B"/>
    <w:rsid w:val="008B2922"/>
    <w:rsid w:val="008C2901"/>
    <w:rsid w:val="008C3915"/>
    <w:rsid w:val="008C4DB8"/>
    <w:rsid w:val="008C780C"/>
    <w:rsid w:val="008D0A66"/>
    <w:rsid w:val="008D1C25"/>
    <w:rsid w:val="008D1CF2"/>
    <w:rsid w:val="008E1335"/>
    <w:rsid w:val="008E1B81"/>
    <w:rsid w:val="00911DFC"/>
    <w:rsid w:val="00914A5F"/>
    <w:rsid w:val="0092089A"/>
    <w:rsid w:val="00923CA2"/>
    <w:rsid w:val="00924E51"/>
    <w:rsid w:val="0092675B"/>
    <w:rsid w:val="0092789B"/>
    <w:rsid w:val="00930814"/>
    <w:rsid w:val="00932B8A"/>
    <w:rsid w:val="00933C88"/>
    <w:rsid w:val="0093682A"/>
    <w:rsid w:val="00941E8E"/>
    <w:rsid w:val="009437E6"/>
    <w:rsid w:val="00946FDD"/>
    <w:rsid w:val="009475DD"/>
    <w:rsid w:val="00947633"/>
    <w:rsid w:val="00950800"/>
    <w:rsid w:val="009509A8"/>
    <w:rsid w:val="00952FD3"/>
    <w:rsid w:val="00955C23"/>
    <w:rsid w:val="009575AD"/>
    <w:rsid w:val="0096373F"/>
    <w:rsid w:val="00963D30"/>
    <w:rsid w:val="00965BE8"/>
    <w:rsid w:val="00966776"/>
    <w:rsid w:val="00966A26"/>
    <w:rsid w:val="00971113"/>
    <w:rsid w:val="00974FD2"/>
    <w:rsid w:val="00975DCA"/>
    <w:rsid w:val="009771AD"/>
    <w:rsid w:val="00985B3A"/>
    <w:rsid w:val="00986C3D"/>
    <w:rsid w:val="00986ED4"/>
    <w:rsid w:val="009874CF"/>
    <w:rsid w:val="00991226"/>
    <w:rsid w:val="0099143A"/>
    <w:rsid w:val="00993B22"/>
    <w:rsid w:val="009960BD"/>
    <w:rsid w:val="00997049"/>
    <w:rsid w:val="009B4616"/>
    <w:rsid w:val="009B6589"/>
    <w:rsid w:val="009B6AEF"/>
    <w:rsid w:val="009B6C7C"/>
    <w:rsid w:val="009C10A1"/>
    <w:rsid w:val="009C159D"/>
    <w:rsid w:val="009C3AE8"/>
    <w:rsid w:val="009C3EA3"/>
    <w:rsid w:val="009C7421"/>
    <w:rsid w:val="009D3A17"/>
    <w:rsid w:val="009E03CB"/>
    <w:rsid w:val="009E05CB"/>
    <w:rsid w:val="009E1103"/>
    <w:rsid w:val="009E3318"/>
    <w:rsid w:val="009E5F5A"/>
    <w:rsid w:val="009E6886"/>
    <w:rsid w:val="009F09EC"/>
    <w:rsid w:val="009F4B99"/>
    <w:rsid w:val="009F5438"/>
    <w:rsid w:val="009F6306"/>
    <w:rsid w:val="009F6617"/>
    <w:rsid w:val="009F779D"/>
    <w:rsid w:val="009F77F5"/>
    <w:rsid w:val="00A0018A"/>
    <w:rsid w:val="00A002F6"/>
    <w:rsid w:val="00A0038B"/>
    <w:rsid w:val="00A00C39"/>
    <w:rsid w:val="00A0276B"/>
    <w:rsid w:val="00A039B1"/>
    <w:rsid w:val="00A04F21"/>
    <w:rsid w:val="00A11B9B"/>
    <w:rsid w:val="00A13986"/>
    <w:rsid w:val="00A13D7B"/>
    <w:rsid w:val="00A14247"/>
    <w:rsid w:val="00A15C5C"/>
    <w:rsid w:val="00A226A9"/>
    <w:rsid w:val="00A24FF3"/>
    <w:rsid w:val="00A32D76"/>
    <w:rsid w:val="00A34498"/>
    <w:rsid w:val="00A35899"/>
    <w:rsid w:val="00A374DB"/>
    <w:rsid w:val="00A41EF1"/>
    <w:rsid w:val="00A424D1"/>
    <w:rsid w:val="00A43372"/>
    <w:rsid w:val="00A45065"/>
    <w:rsid w:val="00A4653E"/>
    <w:rsid w:val="00A471C3"/>
    <w:rsid w:val="00A50A17"/>
    <w:rsid w:val="00A53749"/>
    <w:rsid w:val="00A573BA"/>
    <w:rsid w:val="00A6368A"/>
    <w:rsid w:val="00A662E6"/>
    <w:rsid w:val="00A72109"/>
    <w:rsid w:val="00A73774"/>
    <w:rsid w:val="00A73C19"/>
    <w:rsid w:val="00A7595A"/>
    <w:rsid w:val="00A9023D"/>
    <w:rsid w:val="00A949B9"/>
    <w:rsid w:val="00AA01F0"/>
    <w:rsid w:val="00AA3420"/>
    <w:rsid w:val="00AA591D"/>
    <w:rsid w:val="00AA7B6B"/>
    <w:rsid w:val="00AB351B"/>
    <w:rsid w:val="00AB3966"/>
    <w:rsid w:val="00AB6549"/>
    <w:rsid w:val="00AB79F3"/>
    <w:rsid w:val="00AC60F6"/>
    <w:rsid w:val="00AC6469"/>
    <w:rsid w:val="00AC73E7"/>
    <w:rsid w:val="00AC7462"/>
    <w:rsid w:val="00AD0ACF"/>
    <w:rsid w:val="00AD2918"/>
    <w:rsid w:val="00AE0C28"/>
    <w:rsid w:val="00AE1B73"/>
    <w:rsid w:val="00AE334C"/>
    <w:rsid w:val="00AE3E16"/>
    <w:rsid w:val="00AE454F"/>
    <w:rsid w:val="00AE590D"/>
    <w:rsid w:val="00AE5A8D"/>
    <w:rsid w:val="00AE74B7"/>
    <w:rsid w:val="00AE7E31"/>
    <w:rsid w:val="00AF1F9A"/>
    <w:rsid w:val="00AF502D"/>
    <w:rsid w:val="00AF73A8"/>
    <w:rsid w:val="00B04582"/>
    <w:rsid w:val="00B14B71"/>
    <w:rsid w:val="00B15202"/>
    <w:rsid w:val="00B179E6"/>
    <w:rsid w:val="00B203E0"/>
    <w:rsid w:val="00B20578"/>
    <w:rsid w:val="00B21DC0"/>
    <w:rsid w:val="00B2529D"/>
    <w:rsid w:val="00B274EC"/>
    <w:rsid w:val="00B30E0B"/>
    <w:rsid w:val="00B318DD"/>
    <w:rsid w:val="00B34B3B"/>
    <w:rsid w:val="00B40E77"/>
    <w:rsid w:val="00B414D6"/>
    <w:rsid w:val="00B42227"/>
    <w:rsid w:val="00B4498C"/>
    <w:rsid w:val="00B46B5B"/>
    <w:rsid w:val="00B51EB7"/>
    <w:rsid w:val="00B55F07"/>
    <w:rsid w:val="00B625AE"/>
    <w:rsid w:val="00B65255"/>
    <w:rsid w:val="00B67F96"/>
    <w:rsid w:val="00B702C5"/>
    <w:rsid w:val="00B74E52"/>
    <w:rsid w:val="00B80780"/>
    <w:rsid w:val="00B80A40"/>
    <w:rsid w:val="00B812EC"/>
    <w:rsid w:val="00B8751F"/>
    <w:rsid w:val="00B912D0"/>
    <w:rsid w:val="00B93491"/>
    <w:rsid w:val="00B94DFA"/>
    <w:rsid w:val="00BA4AA6"/>
    <w:rsid w:val="00BA6968"/>
    <w:rsid w:val="00BB117F"/>
    <w:rsid w:val="00BB738B"/>
    <w:rsid w:val="00BC5902"/>
    <w:rsid w:val="00BC660E"/>
    <w:rsid w:val="00BD08FA"/>
    <w:rsid w:val="00BD352B"/>
    <w:rsid w:val="00BD6400"/>
    <w:rsid w:val="00BE0F65"/>
    <w:rsid w:val="00BE20F8"/>
    <w:rsid w:val="00BE3B91"/>
    <w:rsid w:val="00BE47EF"/>
    <w:rsid w:val="00BE4B1F"/>
    <w:rsid w:val="00BE54B5"/>
    <w:rsid w:val="00BE79C5"/>
    <w:rsid w:val="00BE7AC4"/>
    <w:rsid w:val="00BF4DC7"/>
    <w:rsid w:val="00BF5BC3"/>
    <w:rsid w:val="00BF6217"/>
    <w:rsid w:val="00BF6BE9"/>
    <w:rsid w:val="00BF7CCC"/>
    <w:rsid w:val="00C04D90"/>
    <w:rsid w:val="00C052AD"/>
    <w:rsid w:val="00C0687F"/>
    <w:rsid w:val="00C1045A"/>
    <w:rsid w:val="00C11C0B"/>
    <w:rsid w:val="00C12202"/>
    <w:rsid w:val="00C1279E"/>
    <w:rsid w:val="00C14813"/>
    <w:rsid w:val="00C154EE"/>
    <w:rsid w:val="00C15DC9"/>
    <w:rsid w:val="00C162B6"/>
    <w:rsid w:val="00C16E3D"/>
    <w:rsid w:val="00C25DF6"/>
    <w:rsid w:val="00C265EE"/>
    <w:rsid w:val="00C302A4"/>
    <w:rsid w:val="00C304BE"/>
    <w:rsid w:val="00C306AC"/>
    <w:rsid w:val="00C31DDF"/>
    <w:rsid w:val="00C321D1"/>
    <w:rsid w:val="00C34629"/>
    <w:rsid w:val="00C359F6"/>
    <w:rsid w:val="00C35E69"/>
    <w:rsid w:val="00C40256"/>
    <w:rsid w:val="00C40576"/>
    <w:rsid w:val="00C41DEE"/>
    <w:rsid w:val="00C433EF"/>
    <w:rsid w:val="00C44FCD"/>
    <w:rsid w:val="00C45948"/>
    <w:rsid w:val="00C459EC"/>
    <w:rsid w:val="00C47F59"/>
    <w:rsid w:val="00C534DF"/>
    <w:rsid w:val="00C54555"/>
    <w:rsid w:val="00C54F66"/>
    <w:rsid w:val="00C631B8"/>
    <w:rsid w:val="00C664A4"/>
    <w:rsid w:val="00C738CA"/>
    <w:rsid w:val="00C77646"/>
    <w:rsid w:val="00C8218A"/>
    <w:rsid w:val="00C82BAF"/>
    <w:rsid w:val="00C8753C"/>
    <w:rsid w:val="00C90F40"/>
    <w:rsid w:val="00C94137"/>
    <w:rsid w:val="00C95E8F"/>
    <w:rsid w:val="00CA0DA5"/>
    <w:rsid w:val="00CA2421"/>
    <w:rsid w:val="00CA72AA"/>
    <w:rsid w:val="00CA7B23"/>
    <w:rsid w:val="00CB1473"/>
    <w:rsid w:val="00CB1D3F"/>
    <w:rsid w:val="00CB481A"/>
    <w:rsid w:val="00CB56F7"/>
    <w:rsid w:val="00CC0E4D"/>
    <w:rsid w:val="00CC34FC"/>
    <w:rsid w:val="00CC5B8F"/>
    <w:rsid w:val="00CC7058"/>
    <w:rsid w:val="00CD1530"/>
    <w:rsid w:val="00CD1E37"/>
    <w:rsid w:val="00CD2389"/>
    <w:rsid w:val="00CD5066"/>
    <w:rsid w:val="00CD5B70"/>
    <w:rsid w:val="00CE3F9B"/>
    <w:rsid w:val="00CE64BA"/>
    <w:rsid w:val="00CE7676"/>
    <w:rsid w:val="00CE7A74"/>
    <w:rsid w:val="00CF0716"/>
    <w:rsid w:val="00CF25D2"/>
    <w:rsid w:val="00D016B0"/>
    <w:rsid w:val="00D038D7"/>
    <w:rsid w:val="00D0456A"/>
    <w:rsid w:val="00D05F5E"/>
    <w:rsid w:val="00D11A44"/>
    <w:rsid w:val="00D1293E"/>
    <w:rsid w:val="00D13341"/>
    <w:rsid w:val="00D17971"/>
    <w:rsid w:val="00D17EF7"/>
    <w:rsid w:val="00D227EE"/>
    <w:rsid w:val="00D22C14"/>
    <w:rsid w:val="00D30E57"/>
    <w:rsid w:val="00D31C09"/>
    <w:rsid w:val="00D31F2E"/>
    <w:rsid w:val="00D31F5F"/>
    <w:rsid w:val="00D35C3A"/>
    <w:rsid w:val="00D35EC4"/>
    <w:rsid w:val="00D366D9"/>
    <w:rsid w:val="00D4268E"/>
    <w:rsid w:val="00D4281B"/>
    <w:rsid w:val="00D42823"/>
    <w:rsid w:val="00D43121"/>
    <w:rsid w:val="00D50C5D"/>
    <w:rsid w:val="00D51229"/>
    <w:rsid w:val="00D51434"/>
    <w:rsid w:val="00D51ACE"/>
    <w:rsid w:val="00D531D2"/>
    <w:rsid w:val="00D616A9"/>
    <w:rsid w:val="00D61AFE"/>
    <w:rsid w:val="00D63977"/>
    <w:rsid w:val="00D645C6"/>
    <w:rsid w:val="00D66D90"/>
    <w:rsid w:val="00D71438"/>
    <w:rsid w:val="00D74042"/>
    <w:rsid w:val="00D7720F"/>
    <w:rsid w:val="00D9125D"/>
    <w:rsid w:val="00D9152E"/>
    <w:rsid w:val="00D91A35"/>
    <w:rsid w:val="00D92A52"/>
    <w:rsid w:val="00D93E13"/>
    <w:rsid w:val="00DA5137"/>
    <w:rsid w:val="00DA7B37"/>
    <w:rsid w:val="00DB084E"/>
    <w:rsid w:val="00DB0B08"/>
    <w:rsid w:val="00DB2799"/>
    <w:rsid w:val="00DB4C8B"/>
    <w:rsid w:val="00DC08AF"/>
    <w:rsid w:val="00DC0CFA"/>
    <w:rsid w:val="00DC21C8"/>
    <w:rsid w:val="00DC2850"/>
    <w:rsid w:val="00DC518E"/>
    <w:rsid w:val="00DC59C8"/>
    <w:rsid w:val="00DC5BD6"/>
    <w:rsid w:val="00DC6BF4"/>
    <w:rsid w:val="00DC74B9"/>
    <w:rsid w:val="00DD5E25"/>
    <w:rsid w:val="00DD72CF"/>
    <w:rsid w:val="00DE0D51"/>
    <w:rsid w:val="00DE679C"/>
    <w:rsid w:val="00DE718C"/>
    <w:rsid w:val="00DE7BEE"/>
    <w:rsid w:val="00DF0FD9"/>
    <w:rsid w:val="00E01BEE"/>
    <w:rsid w:val="00E02163"/>
    <w:rsid w:val="00E03FF6"/>
    <w:rsid w:val="00E0684C"/>
    <w:rsid w:val="00E07055"/>
    <w:rsid w:val="00E11A36"/>
    <w:rsid w:val="00E13246"/>
    <w:rsid w:val="00E13248"/>
    <w:rsid w:val="00E134CA"/>
    <w:rsid w:val="00E16D9A"/>
    <w:rsid w:val="00E201C5"/>
    <w:rsid w:val="00E20E11"/>
    <w:rsid w:val="00E22421"/>
    <w:rsid w:val="00E22F0F"/>
    <w:rsid w:val="00E24FF8"/>
    <w:rsid w:val="00E253B1"/>
    <w:rsid w:val="00E26200"/>
    <w:rsid w:val="00E26281"/>
    <w:rsid w:val="00E45915"/>
    <w:rsid w:val="00E45ED0"/>
    <w:rsid w:val="00E47592"/>
    <w:rsid w:val="00E61A9D"/>
    <w:rsid w:val="00E66D70"/>
    <w:rsid w:val="00E67441"/>
    <w:rsid w:val="00E67A68"/>
    <w:rsid w:val="00E7494F"/>
    <w:rsid w:val="00E75E8B"/>
    <w:rsid w:val="00E76BAF"/>
    <w:rsid w:val="00E76C22"/>
    <w:rsid w:val="00E770A1"/>
    <w:rsid w:val="00E774E0"/>
    <w:rsid w:val="00E820DE"/>
    <w:rsid w:val="00E83A54"/>
    <w:rsid w:val="00E92A95"/>
    <w:rsid w:val="00E93B39"/>
    <w:rsid w:val="00E93EAF"/>
    <w:rsid w:val="00E96810"/>
    <w:rsid w:val="00EB452D"/>
    <w:rsid w:val="00EB64CD"/>
    <w:rsid w:val="00EB79C8"/>
    <w:rsid w:val="00EC1F99"/>
    <w:rsid w:val="00EC4E1C"/>
    <w:rsid w:val="00ED01A3"/>
    <w:rsid w:val="00ED7063"/>
    <w:rsid w:val="00EE0ABD"/>
    <w:rsid w:val="00EE1EF9"/>
    <w:rsid w:val="00EE3BCA"/>
    <w:rsid w:val="00EE5005"/>
    <w:rsid w:val="00EE674B"/>
    <w:rsid w:val="00EF049E"/>
    <w:rsid w:val="00EF1340"/>
    <w:rsid w:val="00EF1732"/>
    <w:rsid w:val="00F00084"/>
    <w:rsid w:val="00F00A65"/>
    <w:rsid w:val="00F01F7B"/>
    <w:rsid w:val="00F01FC2"/>
    <w:rsid w:val="00F02910"/>
    <w:rsid w:val="00F02D04"/>
    <w:rsid w:val="00F0356F"/>
    <w:rsid w:val="00F03ACF"/>
    <w:rsid w:val="00F07319"/>
    <w:rsid w:val="00F075BE"/>
    <w:rsid w:val="00F139D0"/>
    <w:rsid w:val="00F16305"/>
    <w:rsid w:val="00F170D4"/>
    <w:rsid w:val="00F21722"/>
    <w:rsid w:val="00F22BE8"/>
    <w:rsid w:val="00F234DC"/>
    <w:rsid w:val="00F32C92"/>
    <w:rsid w:val="00F40394"/>
    <w:rsid w:val="00F41DB8"/>
    <w:rsid w:val="00F41F26"/>
    <w:rsid w:val="00F44EAD"/>
    <w:rsid w:val="00F45C0B"/>
    <w:rsid w:val="00F46955"/>
    <w:rsid w:val="00F47D4A"/>
    <w:rsid w:val="00F60A31"/>
    <w:rsid w:val="00F70A45"/>
    <w:rsid w:val="00F72166"/>
    <w:rsid w:val="00F74D25"/>
    <w:rsid w:val="00F80B71"/>
    <w:rsid w:val="00F863D7"/>
    <w:rsid w:val="00F91CF8"/>
    <w:rsid w:val="00F92D80"/>
    <w:rsid w:val="00F94E24"/>
    <w:rsid w:val="00F9648B"/>
    <w:rsid w:val="00FA0727"/>
    <w:rsid w:val="00FA0D07"/>
    <w:rsid w:val="00FA49B4"/>
    <w:rsid w:val="00FB2D26"/>
    <w:rsid w:val="00FB42B0"/>
    <w:rsid w:val="00FB7A87"/>
    <w:rsid w:val="00FC27D3"/>
    <w:rsid w:val="00FC304B"/>
    <w:rsid w:val="00FC3550"/>
    <w:rsid w:val="00FC440B"/>
    <w:rsid w:val="00FC7081"/>
    <w:rsid w:val="00FC70FF"/>
    <w:rsid w:val="00FC7892"/>
    <w:rsid w:val="00FD164D"/>
    <w:rsid w:val="00FD606E"/>
    <w:rsid w:val="00FE1893"/>
    <w:rsid w:val="00FE3DA1"/>
    <w:rsid w:val="00FE47CE"/>
    <w:rsid w:val="00FE4C69"/>
    <w:rsid w:val="00FE66C2"/>
    <w:rsid w:val="00FE7C11"/>
    <w:rsid w:val="00FF0E7F"/>
    <w:rsid w:val="00FF19D5"/>
    <w:rsid w:val="00FF2F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0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469"/>
  </w:style>
  <w:style w:type="paragraph" w:styleId="Heading1">
    <w:name w:val="heading 1"/>
    <w:basedOn w:val="Normal"/>
    <w:link w:val="Heading1Char"/>
    <w:uiPriority w:val="9"/>
    <w:qFormat/>
    <w:rsid w:val="009771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B23"/>
  </w:style>
  <w:style w:type="paragraph" w:styleId="Footer">
    <w:name w:val="footer"/>
    <w:basedOn w:val="Normal"/>
    <w:link w:val="FooterChar"/>
    <w:uiPriority w:val="99"/>
    <w:unhideWhenUsed/>
    <w:rsid w:val="00CA7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B23"/>
  </w:style>
  <w:style w:type="paragraph" w:styleId="ListParagraph">
    <w:name w:val="List Paragraph"/>
    <w:basedOn w:val="Normal"/>
    <w:uiPriority w:val="34"/>
    <w:qFormat/>
    <w:rsid w:val="00084573"/>
    <w:pPr>
      <w:ind w:left="720"/>
      <w:contextualSpacing/>
    </w:pPr>
  </w:style>
  <w:style w:type="paragraph" w:customStyle="1" w:styleId="a">
    <w:name w:val="پایان چه نامه ای؟"/>
    <w:basedOn w:val="Normal"/>
    <w:qFormat/>
    <w:rsid w:val="00B55F07"/>
    <w:pPr>
      <w:jc w:val="right"/>
    </w:pPr>
    <w:rPr>
      <w:rFonts w:cs="Nazanin"/>
      <w:sz w:val="24"/>
      <w:szCs w:val="24"/>
      <w:lang w:bidi="fa-IR"/>
    </w:rPr>
  </w:style>
  <w:style w:type="character" w:styleId="CommentReference">
    <w:name w:val="annotation reference"/>
    <w:basedOn w:val="DefaultParagraphFont"/>
    <w:uiPriority w:val="99"/>
    <w:semiHidden/>
    <w:unhideWhenUsed/>
    <w:rsid w:val="0008594A"/>
    <w:rPr>
      <w:sz w:val="16"/>
      <w:szCs w:val="16"/>
    </w:rPr>
  </w:style>
  <w:style w:type="paragraph" w:styleId="CommentText">
    <w:name w:val="annotation text"/>
    <w:basedOn w:val="Normal"/>
    <w:link w:val="CommentTextChar"/>
    <w:uiPriority w:val="99"/>
    <w:semiHidden/>
    <w:unhideWhenUsed/>
    <w:rsid w:val="0008594A"/>
    <w:pPr>
      <w:spacing w:line="240" w:lineRule="auto"/>
    </w:pPr>
    <w:rPr>
      <w:sz w:val="20"/>
      <w:szCs w:val="20"/>
    </w:rPr>
  </w:style>
  <w:style w:type="character" w:customStyle="1" w:styleId="CommentTextChar">
    <w:name w:val="Comment Text Char"/>
    <w:basedOn w:val="DefaultParagraphFont"/>
    <w:link w:val="CommentText"/>
    <w:uiPriority w:val="99"/>
    <w:semiHidden/>
    <w:rsid w:val="0008594A"/>
    <w:rPr>
      <w:sz w:val="20"/>
      <w:szCs w:val="20"/>
    </w:rPr>
  </w:style>
  <w:style w:type="paragraph" w:styleId="CommentSubject">
    <w:name w:val="annotation subject"/>
    <w:basedOn w:val="CommentText"/>
    <w:next w:val="CommentText"/>
    <w:link w:val="CommentSubjectChar"/>
    <w:uiPriority w:val="99"/>
    <w:semiHidden/>
    <w:unhideWhenUsed/>
    <w:rsid w:val="0008594A"/>
    <w:rPr>
      <w:b/>
      <w:bCs/>
    </w:rPr>
  </w:style>
  <w:style w:type="character" w:customStyle="1" w:styleId="CommentSubjectChar">
    <w:name w:val="Comment Subject Char"/>
    <w:basedOn w:val="CommentTextChar"/>
    <w:link w:val="CommentSubject"/>
    <w:uiPriority w:val="99"/>
    <w:semiHidden/>
    <w:rsid w:val="0008594A"/>
    <w:rPr>
      <w:b/>
      <w:bCs/>
      <w:sz w:val="20"/>
      <w:szCs w:val="20"/>
    </w:rPr>
  </w:style>
  <w:style w:type="paragraph" w:customStyle="1" w:styleId="a0">
    <w:name w:val="پایان نامه"/>
    <w:basedOn w:val="Normal"/>
    <w:link w:val="Char"/>
    <w:qFormat/>
    <w:rsid w:val="006A5A2A"/>
    <w:pPr>
      <w:bidi/>
      <w:jc w:val="both"/>
    </w:pPr>
    <w:rPr>
      <w:rFonts w:cs="Nazanin"/>
      <w:color w:val="000000" w:themeColor="text1"/>
      <w:sz w:val="28"/>
      <w:szCs w:val="28"/>
      <w:lang w:bidi="fa-IR"/>
    </w:rPr>
  </w:style>
  <w:style w:type="character" w:customStyle="1" w:styleId="Char">
    <w:name w:val="پایان نامه Char"/>
    <w:basedOn w:val="DefaultParagraphFont"/>
    <w:link w:val="a0"/>
    <w:rsid w:val="00E770A1"/>
    <w:rPr>
      <w:rFonts w:cs="Nazanin"/>
      <w:color w:val="000000" w:themeColor="text1"/>
      <w:sz w:val="28"/>
      <w:szCs w:val="28"/>
      <w:lang w:bidi="fa-IR"/>
    </w:rPr>
  </w:style>
  <w:style w:type="paragraph" w:styleId="BalloonText">
    <w:name w:val="Balloon Text"/>
    <w:basedOn w:val="Normal"/>
    <w:link w:val="BalloonTextChar"/>
    <w:uiPriority w:val="99"/>
    <w:semiHidden/>
    <w:unhideWhenUsed/>
    <w:rsid w:val="00157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1E1"/>
    <w:rPr>
      <w:rFonts w:ascii="Tahoma" w:hAnsi="Tahoma" w:cs="Tahoma"/>
      <w:sz w:val="16"/>
      <w:szCs w:val="16"/>
    </w:rPr>
  </w:style>
  <w:style w:type="paragraph" w:styleId="Revision">
    <w:name w:val="Revision"/>
    <w:hidden/>
    <w:uiPriority w:val="99"/>
    <w:semiHidden/>
    <w:rsid w:val="00F72166"/>
    <w:pPr>
      <w:spacing w:after="0" w:line="240" w:lineRule="auto"/>
    </w:pPr>
  </w:style>
  <w:style w:type="paragraph" w:styleId="NormalWeb">
    <w:name w:val="Normal (Web)"/>
    <w:basedOn w:val="Normal"/>
    <w:uiPriority w:val="99"/>
    <w:semiHidden/>
    <w:unhideWhenUsed/>
    <w:rsid w:val="00974F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771AD"/>
    <w:rPr>
      <w:rFonts w:ascii="Times New Roman" w:eastAsia="Times New Roman" w:hAnsi="Times New Roman" w:cs="Times New Roman"/>
      <w:b/>
      <w:bCs/>
      <w:kern w:val="36"/>
      <w:sz w:val="48"/>
      <w:szCs w:val="48"/>
    </w:rPr>
  </w:style>
  <w:style w:type="paragraph" w:customStyle="1" w:styleId="11">
    <w:name w:val="پرانتز11"/>
    <w:basedOn w:val="Normal"/>
    <w:link w:val="11Char"/>
    <w:qFormat/>
    <w:rsid w:val="00FC3550"/>
    <w:pPr>
      <w:bidi/>
      <w:spacing w:after="0" w:line="240" w:lineRule="auto"/>
      <w:jc w:val="both"/>
    </w:pPr>
    <w:rPr>
      <w:rFonts w:ascii="IRLotus" w:hAnsi="IRLotus" w:cs="IRLotus"/>
    </w:rPr>
  </w:style>
  <w:style w:type="paragraph" w:customStyle="1" w:styleId="Style1">
    <w:name w:val="Style1"/>
    <w:basedOn w:val="a0"/>
    <w:link w:val="Style1Char"/>
    <w:qFormat/>
    <w:rsid w:val="00963D30"/>
    <w:pPr>
      <w:spacing w:after="0" w:line="240" w:lineRule="auto"/>
    </w:pPr>
    <w:rPr>
      <w:rFonts w:ascii="IRLotus" w:hAnsi="IRLotus" w:cs="IRLotus"/>
      <w:sz w:val="22"/>
      <w:szCs w:val="22"/>
    </w:rPr>
  </w:style>
  <w:style w:type="character" w:customStyle="1" w:styleId="11Char">
    <w:name w:val="پرانتز11 Char"/>
    <w:basedOn w:val="DefaultParagraphFont"/>
    <w:link w:val="11"/>
    <w:rsid w:val="00FC3550"/>
    <w:rPr>
      <w:rFonts w:ascii="IRLotus" w:hAnsi="IRLotus" w:cs="IRLotus"/>
    </w:rPr>
  </w:style>
  <w:style w:type="character" w:customStyle="1" w:styleId="Style1Char">
    <w:name w:val="Style1 Char"/>
    <w:basedOn w:val="Char"/>
    <w:link w:val="Style1"/>
    <w:rsid w:val="00963D30"/>
    <w:rPr>
      <w:rFonts w:ascii="IRLotus" w:hAnsi="IRLotus" w:cs="IRLotus"/>
      <w:color w:val="000000" w:themeColor="text1"/>
      <w:sz w:val="28"/>
      <w:szCs w:val="28"/>
      <w:lang w:bidi="fa-IR"/>
    </w:rPr>
  </w:style>
  <w:style w:type="paragraph" w:styleId="Title">
    <w:name w:val="Title"/>
    <w:basedOn w:val="Normal"/>
    <w:link w:val="TitleChar"/>
    <w:qFormat/>
    <w:rsid w:val="001816A8"/>
    <w:pPr>
      <w:bidi/>
      <w:spacing w:after="0" w:line="240" w:lineRule="auto"/>
      <w:jc w:val="center"/>
    </w:pPr>
    <w:rPr>
      <w:rFonts w:ascii="Times New Roman" w:eastAsia="Times New Roman" w:hAnsi="Times New Roman" w:cs="B Nazanin"/>
      <w:b/>
      <w:bCs/>
      <w:sz w:val="28"/>
      <w:szCs w:val="28"/>
      <w:lang w:bidi="fa-IR"/>
    </w:rPr>
  </w:style>
  <w:style w:type="character" w:customStyle="1" w:styleId="TitleChar">
    <w:name w:val="Title Char"/>
    <w:basedOn w:val="DefaultParagraphFont"/>
    <w:link w:val="Title"/>
    <w:rsid w:val="001816A8"/>
    <w:rPr>
      <w:rFonts w:ascii="Times New Roman" w:eastAsia="Times New Roman" w:hAnsi="Times New Roman" w:cs="B Nazanin"/>
      <w:b/>
      <w:bCs/>
      <w:sz w:val="28"/>
      <w:szCs w:val="28"/>
      <w:lang w:bidi="fa-IR"/>
    </w:rPr>
  </w:style>
  <w:style w:type="table" w:styleId="TableGrid">
    <w:name w:val="Table Grid"/>
    <w:basedOn w:val="TableNormal"/>
    <w:uiPriority w:val="39"/>
    <w:rsid w:val="001816A8"/>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469"/>
  </w:style>
  <w:style w:type="paragraph" w:styleId="Heading1">
    <w:name w:val="heading 1"/>
    <w:basedOn w:val="Normal"/>
    <w:link w:val="Heading1Char"/>
    <w:uiPriority w:val="9"/>
    <w:qFormat/>
    <w:rsid w:val="009771A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B23"/>
  </w:style>
  <w:style w:type="paragraph" w:styleId="Footer">
    <w:name w:val="footer"/>
    <w:basedOn w:val="Normal"/>
    <w:link w:val="FooterChar"/>
    <w:uiPriority w:val="99"/>
    <w:unhideWhenUsed/>
    <w:rsid w:val="00CA7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B23"/>
  </w:style>
  <w:style w:type="paragraph" w:styleId="ListParagraph">
    <w:name w:val="List Paragraph"/>
    <w:basedOn w:val="Normal"/>
    <w:uiPriority w:val="34"/>
    <w:qFormat/>
    <w:rsid w:val="00084573"/>
    <w:pPr>
      <w:ind w:left="720"/>
      <w:contextualSpacing/>
    </w:pPr>
  </w:style>
  <w:style w:type="paragraph" w:customStyle="1" w:styleId="a">
    <w:name w:val="پایان چه نامه ای؟"/>
    <w:basedOn w:val="Normal"/>
    <w:qFormat/>
    <w:rsid w:val="00B55F07"/>
    <w:pPr>
      <w:jc w:val="right"/>
    </w:pPr>
    <w:rPr>
      <w:rFonts w:cs="Nazanin"/>
      <w:sz w:val="24"/>
      <w:szCs w:val="24"/>
      <w:lang w:bidi="fa-IR"/>
    </w:rPr>
  </w:style>
  <w:style w:type="character" w:styleId="CommentReference">
    <w:name w:val="annotation reference"/>
    <w:basedOn w:val="DefaultParagraphFont"/>
    <w:uiPriority w:val="99"/>
    <w:semiHidden/>
    <w:unhideWhenUsed/>
    <w:rsid w:val="0008594A"/>
    <w:rPr>
      <w:sz w:val="16"/>
      <w:szCs w:val="16"/>
    </w:rPr>
  </w:style>
  <w:style w:type="paragraph" w:styleId="CommentText">
    <w:name w:val="annotation text"/>
    <w:basedOn w:val="Normal"/>
    <w:link w:val="CommentTextChar"/>
    <w:uiPriority w:val="99"/>
    <w:semiHidden/>
    <w:unhideWhenUsed/>
    <w:rsid w:val="0008594A"/>
    <w:pPr>
      <w:spacing w:line="240" w:lineRule="auto"/>
    </w:pPr>
    <w:rPr>
      <w:sz w:val="20"/>
      <w:szCs w:val="20"/>
    </w:rPr>
  </w:style>
  <w:style w:type="character" w:customStyle="1" w:styleId="CommentTextChar">
    <w:name w:val="Comment Text Char"/>
    <w:basedOn w:val="DefaultParagraphFont"/>
    <w:link w:val="CommentText"/>
    <w:uiPriority w:val="99"/>
    <w:semiHidden/>
    <w:rsid w:val="0008594A"/>
    <w:rPr>
      <w:sz w:val="20"/>
      <w:szCs w:val="20"/>
    </w:rPr>
  </w:style>
  <w:style w:type="paragraph" w:styleId="CommentSubject">
    <w:name w:val="annotation subject"/>
    <w:basedOn w:val="CommentText"/>
    <w:next w:val="CommentText"/>
    <w:link w:val="CommentSubjectChar"/>
    <w:uiPriority w:val="99"/>
    <w:semiHidden/>
    <w:unhideWhenUsed/>
    <w:rsid w:val="0008594A"/>
    <w:rPr>
      <w:b/>
      <w:bCs/>
    </w:rPr>
  </w:style>
  <w:style w:type="character" w:customStyle="1" w:styleId="CommentSubjectChar">
    <w:name w:val="Comment Subject Char"/>
    <w:basedOn w:val="CommentTextChar"/>
    <w:link w:val="CommentSubject"/>
    <w:uiPriority w:val="99"/>
    <w:semiHidden/>
    <w:rsid w:val="0008594A"/>
    <w:rPr>
      <w:b/>
      <w:bCs/>
      <w:sz w:val="20"/>
      <w:szCs w:val="20"/>
    </w:rPr>
  </w:style>
  <w:style w:type="paragraph" w:customStyle="1" w:styleId="a0">
    <w:name w:val="پایان نامه"/>
    <w:basedOn w:val="Normal"/>
    <w:link w:val="Char"/>
    <w:qFormat/>
    <w:rsid w:val="006A5A2A"/>
    <w:pPr>
      <w:bidi/>
      <w:jc w:val="both"/>
    </w:pPr>
    <w:rPr>
      <w:rFonts w:cs="Nazanin"/>
      <w:color w:val="000000" w:themeColor="text1"/>
      <w:sz w:val="28"/>
      <w:szCs w:val="28"/>
      <w:lang w:bidi="fa-IR"/>
    </w:rPr>
  </w:style>
  <w:style w:type="character" w:customStyle="1" w:styleId="Char">
    <w:name w:val="پایان نامه Char"/>
    <w:basedOn w:val="DefaultParagraphFont"/>
    <w:link w:val="a0"/>
    <w:rsid w:val="00E770A1"/>
    <w:rPr>
      <w:rFonts w:cs="Nazanin"/>
      <w:color w:val="000000" w:themeColor="text1"/>
      <w:sz w:val="28"/>
      <w:szCs w:val="28"/>
      <w:lang w:bidi="fa-IR"/>
    </w:rPr>
  </w:style>
  <w:style w:type="paragraph" w:styleId="BalloonText">
    <w:name w:val="Balloon Text"/>
    <w:basedOn w:val="Normal"/>
    <w:link w:val="BalloonTextChar"/>
    <w:uiPriority w:val="99"/>
    <w:semiHidden/>
    <w:unhideWhenUsed/>
    <w:rsid w:val="00157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1E1"/>
    <w:rPr>
      <w:rFonts w:ascii="Tahoma" w:hAnsi="Tahoma" w:cs="Tahoma"/>
      <w:sz w:val="16"/>
      <w:szCs w:val="16"/>
    </w:rPr>
  </w:style>
  <w:style w:type="paragraph" w:styleId="Revision">
    <w:name w:val="Revision"/>
    <w:hidden/>
    <w:uiPriority w:val="99"/>
    <w:semiHidden/>
    <w:rsid w:val="00F72166"/>
    <w:pPr>
      <w:spacing w:after="0" w:line="240" w:lineRule="auto"/>
    </w:pPr>
  </w:style>
  <w:style w:type="paragraph" w:styleId="NormalWeb">
    <w:name w:val="Normal (Web)"/>
    <w:basedOn w:val="Normal"/>
    <w:uiPriority w:val="99"/>
    <w:semiHidden/>
    <w:unhideWhenUsed/>
    <w:rsid w:val="00974F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771AD"/>
    <w:rPr>
      <w:rFonts w:ascii="Times New Roman" w:eastAsia="Times New Roman" w:hAnsi="Times New Roman" w:cs="Times New Roman"/>
      <w:b/>
      <w:bCs/>
      <w:kern w:val="36"/>
      <w:sz w:val="48"/>
      <w:szCs w:val="48"/>
    </w:rPr>
  </w:style>
  <w:style w:type="paragraph" w:customStyle="1" w:styleId="11">
    <w:name w:val="پرانتز11"/>
    <w:basedOn w:val="Normal"/>
    <w:link w:val="11Char"/>
    <w:qFormat/>
    <w:rsid w:val="00FC3550"/>
    <w:pPr>
      <w:bidi/>
      <w:spacing w:after="0" w:line="240" w:lineRule="auto"/>
      <w:jc w:val="both"/>
    </w:pPr>
    <w:rPr>
      <w:rFonts w:ascii="IRLotus" w:hAnsi="IRLotus" w:cs="IRLotus"/>
    </w:rPr>
  </w:style>
  <w:style w:type="paragraph" w:customStyle="1" w:styleId="Style1">
    <w:name w:val="Style1"/>
    <w:basedOn w:val="a0"/>
    <w:link w:val="Style1Char"/>
    <w:qFormat/>
    <w:rsid w:val="00963D30"/>
    <w:pPr>
      <w:spacing w:after="0" w:line="240" w:lineRule="auto"/>
    </w:pPr>
    <w:rPr>
      <w:rFonts w:ascii="IRLotus" w:hAnsi="IRLotus" w:cs="IRLotus"/>
      <w:sz w:val="22"/>
      <w:szCs w:val="22"/>
    </w:rPr>
  </w:style>
  <w:style w:type="character" w:customStyle="1" w:styleId="11Char">
    <w:name w:val="پرانتز11 Char"/>
    <w:basedOn w:val="DefaultParagraphFont"/>
    <w:link w:val="11"/>
    <w:rsid w:val="00FC3550"/>
    <w:rPr>
      <w:rFonts w:ascii="IRLotus" w:hAnsi="IRLotus" w:cs="IRLotus"/>
    </w:rPr>
  </w:style>
  <w:style w:type="character" w:customStyle="1" w:styleId="Style1Char">
    <w:name w:val="Style1 Char"/>
    <w:basedOn w:val="Char"/>
    <w:link w:val="Style1"/>
    <w:rsid w:val="00963D30"/>
    <w:rPr>
      <w:rFonts w:ascii="IRLotus" w:hAnsi="IRLotus" w:cs="IRLotus"/>
      <w:color w:val="000000" w:themeColor="text1"/>
      <w:sz w:val="28"/>
      <w:szCs w:val="28"/>
      <w:lang w:bidi="fa-IR"/>
    </w:rPr>
  </w:style>
  <w:style w:type="paragraph" w:styleId="Title">
    <w:name w:val="Title"/>
    <w:basedOn w:val="Normal"/>
    <w:link w:val="TitleChar"/>
    <w:qFormat/>
    <w:rsid w:val="001816A8"/>
    <w:pPr>
      <w:bidi/>
      <w:spacing w:after="0" w:line="240" w:lineRule="auto"/>
      <w:jc w:val="center"/>
    </w:pPr>
    <w:rPr>
      <w:rFonts w:ascii="Times New Roman" w:eastAsia="Times New Roman" w:hAnsi="Times New Roman" w:cs="B Nazanin"/>
      <w:b/>
      <w:bCs/>
      <w:sz w:val="28"/>
      <w:szCs w:val="28"/>
      <w:lang w:bidi="fa-IR"/>
    </w:rPr>
  </w:style>
  <w:style w:type="character" w:customStyle="1" w:styleId="TitleChar">
    <w:name w:val="Title Char"/>
    <w:basedOn w:val="DefaultParagraphFont"/>
    <w:link w:val="Title"/>
    <w:rsid w:val="001816A8"/>
    <w:rPr>
      <w:rFonts w:ascii="Times New Roman" w:eastAsia="Times New Roman" w:hAnsi="Times New Roman" w:cs="B Nazanin"/>
      <w:b/>
      <w:bCs/>
      <w:sz w:val="28"/>
      <w:szCs w:val="28"/>
      <w:lang w:bidi="fa-IR"/>
    </w:rPr>
  </w:style>
  <w:style w:type="table" w:styleId="TableGrid">
    <w:name w:val="Table Grid"/>
    <w:basedOn w:val="TableNormal"/>
    <w:uiPriority w:val="39"/>
    <w:rsid w:val="001816A8"/>
    <w:pPr>
      <w:spacing w:after="0" w:line="240" w:lineRule="auto"/>
    </w:pPr>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49375">
      <w:bodyDiv w:val="1"/>
      <w:marLeft w:val="0"/>
      <w:marRight w:val="0"/>
      <w:marTop w:val="0"/>
      <w:marBottom w:val="0"/>
      <w:divBdr>
        <w:top w:val="none" w:sz="0" w:space="0" w:color="auto"/>
        <w:left w:val="none" w:sz="0" w:space="0" w:color="auto"/>
        <w:bottom w:val="none" w:sz="0" w:space="0" w:color="auto"/>
        <w:right w:val="none" w:sz="0" w:space="0" w:color="auto"/>
      </w:divBdr>
    </w:div>
    <w:div w:id="619843384">
      <w:bodyDiv w:val="1"/>
      <w:marLeft w:val="0"/>
      <w:marRight w:val="0"/>
      <w:marTop w:val="0"/>
      <w:marBottom w:val="0"/>
      <w:divBdr>
        <w:top w:val="none" w:sz="0" w:space="0" w:color="auto"/>
        <w:left w:val="none" w:sz="0" w:space="0" w:color="auto"/>
        <w:bottom w:val="none" w:sz="0" w:space="0" w:color="auto"/>
        <w:right w:val="none" w:sz="0" w:space="0" w:color="auto"/>
      </w:divBdr>
    </w:div>
    <w:div w:id="1570651534">
      <w:bodyDiv w:val="1"/>
      <w:marLeft w:val="0"/>
      <w:marRight w:val="0"/>
      <w:marTop w:val="0"/>
      <w:marBottom w:val="0"/>
      <w:divBdr>
        <w:top w:val="none" w:sz="0" w:space="0" w:color="auto"/>
        <w:left w:val="none" w:sz="0" w:space="0" w:color="auto"/>
        <w:bottom w:val="none" w:sz="0" w:space="0" w:color="auto"/>
        <w:right w:val="none" w:sz="0" w:space="0" w:color="auto"/>
      </w:divBdr>
    </w:div>
    <w:div w:id="1832984457">
      <w:bodyDiv w:val="1"/>
      <w:marLeft w:val="0"/>
      <w:marRight w:val="0"/>
      <w:marTop w:val="0"/>
      <w:marBottom w:val="0"/>
      <w:divBdr>
        <w:top w:val="none" w:sz="0" w:space="0" w:color="auto"/>
        <w:left w:val="none" w:sz="0" w:space="0" w:color="auto"/>
        <w:bottom w:val="none" w:sz="0" w:space="0" w:color="auto"/>
        <w:right w:val="none" w:sz="0" w:space="0" w:color="auto"/>
      </w:divBdr>
    </w:div>
    <w:div w:id="1911425297">
      <w:bodyDiv w:val="1"/>
      <w:marLeft w:val="0"/>
      <w:marRight w:val="0"/>
      <w:marTop w:val="0"/>
      <w:marBottom w:val="0"/>
      <w:divBdr>
        <w:top w:val="none" w:sz="0" w:space="0" w:color="auto"/>
        <w:left w:val="none" w:sz="0" w:space="0" w:color="auto"/>
        <w:bottom w:val="none" w:sz="0" w:space="0" w:color="auto"/>
        <w:right w:val="none" w:sz="0" w:space="0" w:color="auto"/>
      </w:divBdr>
    </w:div>
    <w:div w:id="200993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B9FA6-4F39-4F4C-9DC6-68FDC46A8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7067</Words>
  <Characters>40286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fariba</dc:creator>
  <cp:lastModifiedBy>alireza</cp:lastModifiedBy>
  <cp:revision>2</cp:revision>
  <dcterms:created xsi:type="dcterms:W3CDTF">2025-10-04T20:58:00Z</dcterms:created>
  <dcterms:modified xsi:type="dcterms:W3CDTF">2025-10-04T20:58:00Z</dcterms:modified>
</cp:coreProperties>
</file>